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7BA30" w14:textId="4EEE98A1" w:rsidR="00696E35" w:rsidRPr="00AB52D6" w:rsidRDefault="00696E35" w:rsidP="00696E35">
      <w:pPr>
        <w:pStyle w:val="MigrantHeader"/>
      </w:pPr>
      <w:r w:rsidRPr="00AB52D6">
        <w:t>Idaho Migrant Education Program</w:t>
      </w:r>
    </w:p>
    <w:p w14:paraId="7F36CF65" w14:textId="77777777" w:rsidR="00696E35" w:rsidRDefault="00696E35" w:rsidP="00696E35">
      <w:pPr>
        <w:pStyle w:val="METANormal"/>
      </w:pPr>
    </w:p>
    <w:p w14:paraId="0ADD0498" w14:textId="3262467C" w:rsidR="00696E35" w:rsidRPr="00A14EAF" w:rsidRDefault="00696E35" w:rsidP="00696E35">
      <w:pPr>
        <w:shd w:val="clear" w:color="auto" w:fill="051F49" w:themeFill="accent2" w:themeFillShade="BF"/>
        <w:spacing w:before="4600" w:after="360"/>
        <w:rPr>
          <w:rFonts w:cstheme="minorHAnsi"/>
          <w:color w:val="FFFFFF" w:themeColor="background1"/>
          <w:sz w:val="96"/>
          <w:szCs w:val="96"/>
        </w:rPr>
      </w:pPr>
      <w:bookmarkStart w:id="0" w:name="_GoBack"/>
      <w:r>
        <w:rPr>
          <w:rFonts w:cstheme="minorHAnsi"/>
          <w:color w:val="FFFFFF" w:themeColor="background1"/>
          <w:sz w:val="96"/>
          <w:szCs w:val="96"/>
        </w:rPr>
        <w:t>Service Delivery Plan</w:t>
      </w:r>
    </w:p>
    <w:p w14:paraId="5C060492" w14:textId="26298DE2" w:rsidR="00696E35" w:rsidRPr="00A14EAF" w:rsidRDefault="00696E35" w:rsidP="00696E35">
      <w:pPr>
        <w:jc w:val="right"/>
        <w:rPr>
          <w:rFonts w:cstheme="minorHAnsi"/>
          <w:color w:val="051F49" w:themeColor="accent2" w:themeShade="BF"/>
          <w:sz w:val="36"/>
          <w:szCs w:val="96"/>
        </w:rPr>
      </w:pPr>
      <w:r>
        <w:rPr>
          <w:rFonts w:cs="Arial"/>
          <w:b/>
          <w:color w:val="051F49" w:themeColor="accent2" w:themeShade="BF"/>
          <w:sz w:val="36"/>
        </w:rPr>
        <w:t>October</w:t>
      </w:r>
      <w:r w:rsidRPr="00A14EAF">
        <w:rPr>
          <w:rFonts w:cs="Arial"/>
          <w:b/>
          <w:color w:val="051F49" w:themeColor="accent2" w:themeShade="BF"/>
          <w:sz w:val="36"/>
        </w:rPr>
        <w:t xml:space="preserve"> 2019</w:t>
      </w:r>
    </w:p>
    <w:bookmarkEnd w:id="0"/>
    <w:p w14:paraId="6DEA4E92" w14:textId="77777777" w:rsidR="00696E35" w:rsidRPr="00D151C2" w:rsidRDefault="00696E35" w:rsidP="00696E35">
      <w:pPr>
        <w:spacing w:before="1680"/>
        <w:jc w:val="right"/>
        <w:rPr>
          <w:rFonts w:cs="Arial"/>
          <w:color w:val="000000"/>
          <w:sz w:val="24"/>
          <w:szCs w:val="24"/>
        </w:rPr>
      </w:pPr>
      <w:r>
        <w:rPr>
          <w:rFonts w:cs="Arial"/>
          <w:color w:val="000000"/>
          <w:sz w:val="24"/>
          <w:szCs w:val="24"/>
        </w:rPr>
        <w:t>Sarah Seamount</w:t>
      </w:r>
    </w:p>
    <w:p w14:paraId="50D528B4" w14:textId="77777777" w:rsidR="00696E35" w:rsidRDefault="00696E35" w:rsidP="00696E35">
      <w:pPr>
        <w:jc w:val="right"/>
        <w:rPr>
          <w:rFonts w:cs="Arial"/>
          <w:color w:val="000000"/>
          <w:sz w:val="24"/>
          <w:szCs w:val="24"/>
        </w:rPr>
      </w:pPr>
      <w:r w:rsidRPr="00D151C2">
        <w:rPr>
          <w:rFonts w:cs="Arial"/>
          <w:color w:val="000000"/>
          <w:sz w:val="24"/>
          <w:szCs w:val="24"/>
        </w:rPr>
        <w:t>Migrant Education Program</w:t>
      </w:r>
    </w:p>
    <w:p w14:paraId="1C87705D" w14:textId="77777777" w:rsidR="00696E35" w:rsidRPr="00D151C2" w:rsidRDefault="00696E35" w:rsidP="00696E35">
      <w:pPr>
        <w:jc w:val="right"/>
        <w:rPr>
          <w:rFonts w:cs="Arial"/>
          <w:color w:val="000000"/>
          <w:sz w:val="24"/>
          <w:szCs w:val="24"/>
        </w:rPr>
      </w:pPr>
      <w:r>
        <w:rPr>
          <w:rFonts w:cs="Arial"/>
          <w:color w:val="000000"/>
          <w:sz w:val="24"/>
          <w:szCs w:val="24"/>
        </w:rPr>
        <w:t>State Department of Education</w:t>
      </w:r>
    </w:p>
    <w:p w14:paraId="12EE53A3" w14:textId="77777777" w:rsidR="00696E35" w:rsidRPr="00D151C2" w:rsidRDefault="00696E35" w:rsidP="00696E35">
      <w:pPr>
        <w:jc w:val="right"/>
        <w:rPr>
          <w:rFonts w:cs="Arial"/>
          <w:color w:val="000000"/>
          <w:sz w:val="24"/>
          <w:szCs w:val="24"/>
        </w:rPr>
      </w:pPr>
      <w:r>
        <w:rPr>
          <w:rFonts w:cs="Arial"/>
          <w:color w:val="000000"/>
          <w:sz w:val="24"/>
          <w:szCs w:val="24"/>
        </w:rPr>
        <w:t>650 West State Street</w:t>
      </w:r>
    </w:p>
    <w:p w14:paraId="5C0B625D" w14:textId="77777777" w:rsidR="00696E35" w:rsidRPr="00D151C2" w:rsidRDefault="00696E35" w:rsidP="00696E35">
      <w:pPr>
        <w:spacing w:after="960"/>
        <w:jc w:val="right"/>
        <w:rPr>
          <w:rFonts w:cs="Arial"/>
          <w:color w:val="000000"/>
          <w:sz w:val="24"/>
          <w:szCs w:val="24"/>
        </w:rPr>
      </w:pPr>
      <w:r>
        <w:rPr>
          <w:rFonts w:cs="Arial"/>
          <w:color w:val="000000"/>
          <w:sz w:val="24"/>
          <w:szCs w:val="24"/>
        </w:rPr>
        <w:t>Boise, ID 83702</w:t>
      </w:r>
    </w:p>
    <w:p w14:paraId="3BC974EF" w14:textId="77777777" w:rsidR="00696E35" w:rsidRDefault="00696E35" w:rsidP="00696E35">
      <w:pPr>
        <w:rPr>
          <w:rFonts w:cs="Arial"/>
          <w:b/>
          <w:sz w:val="28"/>
        </w:rPr>
      </w:pPr>
      <w:r>
        <w:rPr>
          <w:noProof/>
        </w:rPr>
        <w:drawing>
          <wp:inline distT="0" distB="0" distL="0" distR="0" wp14:anchorId="3A97C4EC" wp14:editId="6B6A723D">
            <wp:extent cx="914400" cy="914400"/>
            <wp:effectExtent l="0" t="0" r="0" b="0"/>
            <wp:docPr id="11" name="Picture 11" descr="Idaho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e.idaho.gov/communications/files/resource-center/SD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A14EAF">
        <w:t xml:space="preserve"> </w:t>
      </w:r>
      <w:r>
        <w:rPr>
          <w:noProof/>
        </w:rPr>
        <w:drawing>
          <wp:inline distT="0" distB="0" distL="0" distR="0" wp14:anchorId="6DAD8C90" wp14:editId="35F65AA3">
            <wp:extent cx="914400" cy="914400"/>
            <wp:effectExtent l="0" t="0" r="0" b="0"/>
            <wp:docPr id="13" name="Picture 13" descr="Idaho Migrant Education Progr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e.idaho.gov/communications/files/resource-center/Migrant-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cs="Arial"/>
          <w:b/>
          <w:sz w:val="28"/>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72B62" w:themeFill="background2" w:themeFillShade="40"/>
        <w:tblLook w:val="04A0" w:firstRow="1" w:lastRow="0" w:firstColumn="1" w:lastColumn="0" w:noHBand="0" w:noVBand="1"/>
      </w:tblPr>
      <w:tblGrid>
        <w:gridCol w:w="9350"/>
      </w:tblGrid>
      <w:tr w:rsidR="00D151C2" w:rsidRPr="00D151C2" w14:paraId="5410C135" w14:textId="77777777" w:rsidTr="008616E9">
        <w:tc>
          <w:tcPr>
            <w:tcW w:w="9350" w:type="dxa"/>
            <w:shd w:val="clear" w:color="auto" w:fill="072B62" w:themeFill="background2" w:themeFillShade="40"/>
          </w:tcPr>
          <w:p w14:paraId="2273EB25" w14:textId="183FFCA6" w:rsidR="00D151C2" w:rsidRPr="00E13BC9" w:rsidRDefault="004168FC" w:rsidP="00E13BC9">
            <w:pPr>
              <w:pStyle w:val="SDPHead1"/>
              <w:rPr>
                <w:rFonts w:ascii="Arial Black" w:hAnsi="Arial Black"/>
                <w:color w:val="D9E2F3"/>
                <w:sz w:val="36"/>
                <w:szCs w:val="36"/>
              </w:rPr>
            </w:pPr>
            <w:r w:rsidRPr="00E13BC9">
              <w:rPr>
                <w:rFonts w:ascii="Arial Black" w:hAnsi="Arial Black"/>
                <w:sz w:val="36"/>
                <w:szCs w:val="36"/>
              </w:rPr>
              <w:lastRenderedPageBreak/>
              <w:t>Idaho</w:t>
            </w:r>
            <w:r w:rsidR="00D151C2" w:rsidRPr="00E13BC9">
              <w:rPr>
                <w:rFonts w:ascii="Arial Black" w:hAnsi="Arial Black"/>
                <w:sz w:val="36"/>
                <w:szCs w:val="36"/>
              </w:rPr>
              <w:t xml:space="preserve"> </w:t>
            </w:r>
            <w:r w:rsidR="00A73C3B" w:rsidRPr="00E13BC9">
              <w:rPr>
                <w:rFonts w:ascii="Arial Black" w:hAnsi="Arial Black"/>
                <w:sz w:val="36"/>
                <w:szCs w:val="36"/>
              </w:rPr>
              <w:t>SDP</w:t>
            </w:r>
            <w:r w:rsidR="00D151C2" w:rsidRPr="00E13BC9">
              <w:rPr>
                <w:rFonts w:ascii="Arial Black" w:hAnsi="Arial Black"/>
                <w:sz w:val="36"/>
                <w:szCs w:val="36"/>
              </w:rPr>
              <w:t xml:space="preserve"> Committee Membership</w:t>
            </w:r>
          </w:p>
        </w:tc>
      </w:tr>
    </w:tbl>
    <w:p w14:paraId="21D0F522" w14:textId="77777777" w:rsidR="00D151C2" w:rsidRPr="00D151C2" w:rsidRDefault="00D151C2" w:rsidP="008616E9">
      <w:pPr>
        <w:rPr>
          <w:rFonts w:cs="Arial"/>
        </w:rPr>
      </w:pPr>
    </w:p>
    <w:p w14:paraId="6858DBE3" w14:textId="198D46DB" w:rsidR="00D151C2" w:rsidRPr="008616E9" w:rsidRDefault="00D151C2" w:rsidP="008616E9">
      <w:pPr>
        <w:autoSpaceDE w:val="0"/>
        <w:autoSpaceDN w:val="0"/>
        <w:adjustRightInd w:val="0"/>
        <w:rPr>
          <w:rFonts w:cs="Arial"/>
          <w:color w:val="000000"/>
        </w:rPr>
      </w:pPr>
      <w:r w:rsidRPr="008616E9">
        <w:rPr>
          <w:rFonts w:cs="Arial"/>
          <w:color w:val="000000"/>
        </w:rPr>
        <w:t xml:space="preserve">The </w:t>
      </w:r>
      <w:r w:rsidR="004168FC">
        <w:rPr>
          <w:rFonts w:cs="Arial"/>
          <w:color w:val="000000"/>
        </w:rPr>
        <w:t>Idaho</w:t>
      </w:r>
      <w:r w:rsidRPr="008616E9">
        <w:rPr>
          <w:rFonts w:cs="Arial"/>
          <w:color w:val="000000"/>
        </w:rPr>
        <w:t xml:space="preserve"> </w:t>
      </w:r>
      <w:r w:rsidR="004168FC">
        <w:rPr>
          <w:rFonts w:cs="Arial"/>
          <w:color w:val="000000"/>
        </w:rPr>
        <w:t xml:space="preserve">State </w:t>
      </w:r>
      <w:r w:rsidRPr="008616E9">
        <w:rPr>
          <w:rFonts w:cs="Arial"/>
          <w:color w:val="000000"/>
        </w:rPr>
        <w:t>Department of Education (</w:t>
      </w:r>
      <w:r w:rsidR="004168FC">
        <w:rPr>
          <w:rFonts w:cs="Arial"/>
          <w:color w:val="000000"/>
        </w:rPr>
        <w:t>ISDE</w:t>
      </w:r>
      <w:r w:rsidRPr="008616E9">
        <w:rPr>
          <w:rFonts w:cs="Arial"/>
          <w:color w:val="000000"/>
        </w:rPr>
        <w:t xml:space="preserve">) wishes to thank the following individuals who, as members of the </w:t>
      </w:r>
      <w:r w:rsidR="00A73C3B">
        <w:rPr>
          <w:rFonts w:cs="Arial"/>
          <w:color w:val="000000"/>
        </w:rPr>
        <w:t>Service Delivery Plan (SDP</w:t>
      </w:r>
      <w:r w:rsidR="00F9220A">
        <w:rPr>
          <w:rFonts w:cs="Arial"/>
          <w:color w:val="000000"/>
        </w:rPr>
        <w:t>)</w:t>
      </w:r>
      <w:r w:rsidR="00A73C3B">
        <w:rPr>
          <w:rFonts w:cs="Arial"/>
          <w:color w:val="000000"/>
        </w:rPr>
        <w:t xml:space="preserve"> committee</w:t>
      </w:r>
      <w:r w:rsidRPr="008616E9">
        <w:rPr>
          <w:rFonts w:cs="Arial"/>
          <w:color w:val="000000"/>
        </w:rPr>
        <w:t xml:space="preserve">, gave time, effort, knowledge, and expertise toward the accomplishment of this </w:t>
      </w:r>
      <w:r w:rsidR="00A73C3B">
        <w:rPr>
          <w:rFonts w:cs="Arial"/>
          <w:color w:val="000000"/>
        </w:rPr>
        <w:t>SDP</w:t>
      </w:r>
      <w:r w:rsidRPr="008616E9">
        <w:rPr>
          <w:rFonts w:cs="Arial"/>
          <w:color w:val="000000"/>
        </w:rPr>
        <w:t xml:space="preserve">. </w:t>
      </w:r>
    </w:p>
    <w:p w14:paraId="33F878B2" w14:textId="77777777" w:rsidR="00D151C2" w:rsidRPr="008616E9" w:rsidRDefault="00D151C2" w:rsidP="008616E9">
      <w:pPr>
        <w:rPr>
          <w:rFonts w:cs="Arial"/>
          <w:b/>
        </w:rPr>
      </w:pPr>
    </w:p>
    <w:p w14:paraId="5E3B0759" w14:textId="34C089C1" w:rsidR="00D151C2" w:rsidRPr="008616E9" w:rsidRDefault="00D151C2" w:rsidP="008616E9">
      <w:pPr>
        <w:autoSpaceDE w:val="0"/>
        <w:autoSpaceDN w:val="0"/>
        <w:adjustRightInd w:val="0"/>
        <w:rPr>
          <w:rFonts w:eastAsia="Times New Roman" w:cs="Arial"/>
          <w:color w:val="000000"/>
        </w:rPr>
      </w:pPr>
      <w:r w:rsidRPr="008616E9">
        <w:rPr>
          <w:rFonts w:eastAsia="Times New Roman" w:cs="Arial"/>
          <w:color w:val="000000"/>
        </w:rPr>
        <w:t xml:space="preserve">For questions concerning this document, contact the Migrant Education Program Office at the </w:t>
      </w:r>
      <w:r w:rsidR="005B215E">
        <w:rPr>
          <w:rFonts w:eastAsia="Times New Roman" w:cs="Arial"/>
          <w:color w:val="000000"/>
        </w:rPr>
        <w:t>ISDE</w:t>
      </w:r>
      <w:r w:rsidRPr="008616E9">
        <w:rPr>
          <w:rFonts w:eastAsia="Times New Roman" w:cs="Arial"/>
          <w:color w:val="000000"/>
        </w:rPr>
        <w:t xml:space="preserve">, </w:t>
      </w:r>
      <w:r w:rsidR="008D3D47">
        <w:rPr>
          <w:rFonts w:eastAsia="Times New Roman" w:cs="Arial"/>
          <w:color w:val="000000"/>
        </w:rPr>
        <w:t>Sarah Seamount</w:t>
      </w:r>
      <w:r w:rsidRPr="008616E9">
        <w:rPr>
          <w:rFonts w:eastAsia="Times New Roman" w:cs="Arial"/>
          <w:color w:val="000000"/>
        </w:rPr>
        <w:t xml:space="preserve"> at </w:t>
      </w:r>
      <w:hyperlink r:id="rId10" w:history="1">
        <w:r w:rsidR="004168FC" w:rsidRPr="00A10C64">
          <w:rPr>
            <w:rStyle w:val="Hyperlink"/>
            <w:rFonts w:cs="Arial"/>
          </w:rPr>
          <w:t>sseamount@sde.idaho.gov</w:t>
        </w:r>
      </w:hyperlink>
      <w:r w:rsidRPr="008616E9">
        <w:rPr>
          <w:rFonts w:eastAsia="Times New Roman" w:cs="Arial"/>
          <w:color w:val="000000"/>
        </w:rPr>
        <w:t>.</w:t>
      </w:r>
    </w:p>
    <w:p w14:paraId="1995D480" w14:textId="77777777" w:rsidR="00D151C2" w:rsidRPr="00D151C2" w:rsidRDefault="00D151C2" w:rsidP="008616E9">
      <w:pPr>
        <w:autoSpaceDE w:val="0"/>
        <w:autoSpaceDN w:val="0"/>
        <w:adjustRightInd w:val="0"/>
        <w:rPr>
          <w:rFonts w:eastAsia="Times New Roman" w:cs="Arial"/>
          <w:color w:val="000000"/>
          <w:sz w:val="24"/>
          <w:szCs w:val="24"/>
        </w:rPr>
      </w:pPr>
    </w:p>
    <w:tbl>
      <w:tblPr>
        <w:tblStyle w:val="TableGrid"/>
        <w:tblW w:w="9355" w:type="dxa"/>
        <w:tblLook w:val="04A0" w:firstRow="1" w:lastRow="0" w:firstColumn="1" w:lastColumn="0" w:noHBand="0" w:noVBand="1"/>
      </w:tblPr>
      <w:tblGrid>
        <w:gridCol w:w="2790"/>
        <w:gridCol w:w="6565"/>
      </w:tblGrid>
      <w:tr w:rsidR="00D151C2" w:rsidRPr="008616E9" w14:paraId="005A2800" w14:textId="77777777" w:rsidTr="000931CC">
        <w:trPr>
          <w:trHeight w:val="360"/>
        </w:trPr>
        <w:tc>
          <w:tcPr>
            <w:tcW w:w="2790" w:type="dxa"/>
            <w:shd w:val="clear" w:color="auto" w:fill="ACCBF9" w:themeFill="background2"/>
            <w:noWrap/>
            <w:vAlign w:val="center"/>
            <w:hideMark/>
          </w:tcPr>
          <w:p w14:paraId="2405ECF2" w14:textId="77777777" w:rsidR="00D151C2" w:rsidRPr="00EE14BF" w:rsidRDefault="00D151C2" w:rsidP="000931CC">
            <w:pPr>
              <w:jc w:val="center"/>
              <w:rPr>
                <w:rFonts w:eastAsia="Times New Roman" w:cs="Arial"/>
                <w:b/>
              </w:rPr>
            </w:pPr>
            <w:r w:rsidRPr="00EE14BF">
              <w:rPr>
                <w:rFonts w:eastAsia="Times New Roman" w:cs="Arial"/>
                <w:b/>
              </w:rPr>
              <w:t>Name</w:t>
            </w:r>
          </w:p>
        </w:tc>
        <w:tc>
          <w:tcPr>
            <w:tcW w:w="6565" w:type="dxa"/>
            <w:shd w:val="clear" w:color="auto" w:fill="ACCBF9" w:themeFill="background2"/>
            <w:noWrap/>
            <w:vAlign w:val="center"/>
            <w:hideMark/>
          </w:tcPr>
          <w:p w14:paraId="125FCD78" w14:textId="77777777" w:rsidR="00D151C2" w:rsidRPr="00EE14BF" w:rsidRDefault="00D151C2" w:rsidP="000931CC">
            <w:pPr>
              <w:jc w:val="center"/>
              <w:rPr>
                <w:rFonts w:eastAsia="Times New Roman" w:cs="Arial"/>
                <w:b/>
              </w:rPr>
            </w:pPr>
            <w:r w:rsidRPr="00EE14BF">
              <w:rPr>
                <w:rFonts w:eastAsia="Times New Roman" w:cs="Arial"/>
                <w:b/>
              </w:rPr>
              <w:t>MEP Affiliation</w:t>
            </w:r>
          </w:p>
        </w:tc>
      </w:tr>
      <w:tr w:rsidR="00D151C2" w:rsidRPr="00A73C3B" w14:paraId="22C7D223" w14:textId="77777777" w:rsidTr="000931CC">
        <w:trPr>
          <w:trHeight w:val="360"/>
        </w:trPr>
        <w:tc>
          <w:tcPr>
            <w:tcW w:w="2790" w:type="dxa"/>
            <w:noWrap/>
            <w:vAlign w:val="center"/>
          </w:tcPr>
          <w:p w14:paraId="1DBD2C58" w14:textId="35A0C010" w:rsidR="00D151C2" w:rsidRPr="00706172" w:rsidRDefault="005B215E" w:rsidP="000931CC">
            <w:pPr>
              <w:rPr>
                <w:rFonts w:eastAsia="Times New Roman" w:cs="Arial"/>
                <w:b/>
                <w:bCs/>
                <w:color w:val="000000"/>
              </w:rPr>
            </w:pPr>
            <w:r w:rsidRPr="00706172">
              <w:rPr>
                <w:rFonts w:eastAsia="Times New Roman" w:cs="Arial"/>
                <w:b/>
                <w:bCs/>
                <w:color w:val="000000"/>
              </w:rPr>
              <w:t xml:space="preserve">Christina Alvarez </w:t>
            </w:r>
          </w:p>
        </w:tc>
        <w:tc>
          <w:tcPr>
            <w:tcW w:w="6565" w:type="dxa"/>
            <w:noWrap/>
            <w:vAlign w:val="center"/>
          </w:tcPr>
          <w:p w14:paraId="7D5AE31D" w14:textId="4C82D70C" w:rsidR="00D151C2" w:rsidRPr="00A73C3B" w:rsidRDefault="00160E94" w:rsidP="000931CC">
            <w:pPr>
              <w:rPr>
                <w:rFonts w:eastAsia="Times New Roman" w:cs="Arial"/>
                <w:color w:val="000000"/>
              </w:rPr>
            </w:pPr>
            <w:r w:rsidRPr="00A73C3B">
              <w:rPr>
                <w:rFonts w:eastAsia="Times New Roman" w:cs="Arial"/>
                <w:color w:val="000000"/>
              </w:rPr>
              <w:t xml:space="preserve">Regional </w:t>
            </w:r>
            <w:r w:rsidR="000931CC">
              <w:rPr>
                <w:rFonts w:eastAsia="Times New Roman" w:cs="Arial"/>
                <w:color w:val="000000"/>
              </w:rPr>
              <w:t xml:space="preserve">MEP </w:t>
            </w:r>
            <w:r w:rsidRPr="00A73C3B">
              <w:rPr>
                <w:rFonts w:eastAsia="Times New Roman" w:cs="Arial"/>
                <w:color w:val="000000"/>
              </w:rPr>
              <w:t xml:space="preserve">Coordinator, </w:t>
            </w:r>
            <w:r w:rsidR="005B215E" w:rsidRPr="00A73C3B">
              <w:rPr>
                <w:rFonts w:eastAsia="Times New Roman" w:cs="Arial"/>
                <w:color w:val="000000"/>
              </w:rPr>
              <w:t>Blackfoot School District</w:t>
            </w:r>
          </w:p>
        </w:tc>
      </w:tr>
      <w:tr w:rsidR="008616E9" w:rsidRPr="00A73C3B" w14:paraId="19E1C925" w14:textId="77777777" w:rsidTr="000931CC">
        <w:trPr>
          <w:trHeight w:val="360"/>
        </w:trPr>
        <w:tc>
          <w:tcPr>
            <w:tcW w:w="2790" w:type="dxa"/>
            <w:noWrap/>
            <w:vAlign w:val="center"/>
          </w:tcPr>
          <w:p w14:paraId="70E1E3B1" w14:textId="376D7515" w:rsidR="008616E9" w:rsidRPr="00706172" w:rsidRDefault="005B215E" w:rsidP="000931CC">
            <w:pPr>
              <w:rPr>
                <w:rFonts w:eastAsia="Times New Roman" w:cs="Arial"/>
                <w:b/>
                <w:bCs/>
                <w:color w:val="000000"/>
              </w:rPr>
            </w:pPr>
            <w:r w:rsidRPr="00706172">
              <w:rPr>
                <w:rFonts w:eastAsia="Times New Roman" w:cs="Arial"/>
                <w:b/>
                <w:bCs/>
                <w:color w:val="000000"/>
              </w:rPr>
              <w:t>Thelma Cruz</w:t>
            </w:r>
          </w:p>
        </w:tc>
        <w:tc>
          <w:tcPr>
            <w:tcW w:w="6565" w:type="dxa"/>
            <w:noWrap/>
            <w:vAlign w:val="center"/>
          </w:tcPr>
          <w:p w14:paraId="24E90140" w14:textId="00E5D2AB" w:rsidR="008616E9" w:rsidRPr="00A73C3B" w:rsidRDefault="005B215E" w:rsidP="000931CC">
            <w:pPr>
              <w:rPr>
                <w:rFonts w:eastAsia="Times New Roman" w:cs="Arial"/>
                <w:color w:val="000000"/>
              </w:rPr>
            </w:pPr>
            <w:r w:rsidRPr="00A73C3B">
              <w:rPr>
                <w:rFonts w:eastAsia="Times New Roman" w:cs="Arial"/>
                <w:color w:val="000000"/>
              </w:rPr>
              <w:t>Migrant Liaison, Kimberly School District</w:t>
            </w:r>
          </w:p>
        </w:tc>
      </w:tr>
      <w:tr w:rsidR="00D151C2" w:rsidRPr="00A73C3B" w14:paraId="367E9B47" w14:textId="77777777" w:rsidTr="000931CC">
        <w:trPr>
          <w:trHeight w:val="360"/>
        </w:trPr>
        <w:tc>
          <w:tcPr>
            <w:tcW w:w="2790" w:type="dxa"/>
            <w:noWrap/>
            <w:vAlign w:val="center"/>
          </w:tcPr>
          <w:p w14:paraId="0A0F4190" w14:textId="407F2062" w:rsidR="00D151C2" w:rsidRPr="00706172" w:rsidRDefault="005B215E" w:rsidP="000931CC">
            <w:pPr>
              <w:rPr>
                <w:rFonts w:eastAsia="Times New Roman" w:cs="Arial"/>
                <w:b/>
                <w:bCs/>
                <w:color w:val="000000"/>
              </w:rPr>
            </w:pPr>
            <w:r w:rsidRPr="00706172">
              <w:rPr>
                <w:rFonts w:eastAsia="Times New Roman" w:cs="Arial"/>
                <w:b/>
                <w:bCs/>
                <w:color w:val="000000"/>
              </w:rPr>
              <w:t>Robert G</w:t>
            </w:r>
            <w:r w:rsidR="008F1C9A" w:rsidRPr="00706172">
              <w:rPr>
                <w:rFonts w:eastAsia="Times New Roman" w:cs="Arial"/>
                <w:b/>
                <w:bCs/>
                <w:color w:val="000000"/>
              </w:rPr>
              <w:t>o</w:t>
            </w:r>
            <w:r w:rsidRPr="00706172">
              <w:rPr>
                <w:rFonts w:eastAsia="Times New Roman" w:cs="Arial"/>
                <w:b/>
                <w:bCs/>
                <w:color w:val="000000"/>
              </w:rPr>
              <w:t>mez</w:t>
            </w:r>
          </w:p>
        </w:tc>
        <w:tc>
          <w:tcPr>
            <w:tcW w:w="6565" w:type="dxa"/>
            <w:noWrap/>
            <w:vAlign w:val="center"/>
          </w:tcPr>
          <w:p w14:paraId="0652EDEF" w14:textId="12609C42" w:rsidR="00D151C2" w:rsidRPr="00A73C3B" w:rsidRDefault="008F1C9A" w:rsidP="000931CC">
            <w:pPr>
              <w:rPr>
                <w:rFonts w:eastAsia="Times New Roman" w:cs="Arial"/>
                <w:color w:val="000000"/>
              </w:rPr>
            </w:pPr>
            <w:r w:rsidRPr="00A73C3B">
              <w:rPr>
                <w:rFonts w:eastAsia="Times New Roman" w:cs="Arial"/>
                <w:color w:val="000000"/>
              </w:rPr>
              <w:t xml:space="preserve">Regional </w:t>
            </w:r>
            <w:r w:rsidR="000931CC">
              <w:rPr>
                <w:rFonts w:eastAsia="Times New Roman" w:cs="Arial"/>
                <w:color w:val="000000"/>
              </w:rPr>
              <w:t>MEP</w:t>
            </w:r>
            <w:r w:rsidRPr="00A73C3B">
              <w:rPr>
                <w:rFonts w:eastAsia="Times New Roman" w:cs="Arial"/>
                <w:color w:val="000000"/>
              </w:rPr>
              <w:t xml:space="preserve"> Coordinator, </w:t>
            </w:r>
            <w:r w:rsidR="005B215E" w:rsidRPr="00A73C3B">
              <w:rPr>
                <w:rFonts w:eastAsia="Times New Roman" w:cs="Arial"/>
                <w:color w:val="000000"/>
              </w:rPr>
              <w:t>Cassia County School District</w:t>
            </w:r>
          </w:p>
        </w:tc>
      </w:tr>
      <w:tr w:rsidR="008616E9" w:rsidRPr="00A73C3B" w14:paraId="76C24270" w14:textId="77777777" w:rsidTr="000931CC">
        <w:trPr>
          <w:trHeight w:val="360"/>
        </w:trPr>
        <w:tc>
          <w:tcPr>
            <w:tcW w:w="2790" w:type="dxa"/>
            <w:noWrap/>
            <w:vAlign w:val="center"/>
          </w:tcPr>
          <w:p w14:paraId="3CDA18AF" w14:textId="5CD82F92" w:rsidR="008616E9" w:rsidRPr="00706172" w:rsidRDefault="005B215E" w:rsidP="000931CC">
            <w:pPr>
              <w:rPr>
                <w:rFonts w:eastAsia="Times New Roman" w:cs="Arial"/>
                <w:b/>
                <w:bCs/>
                <w:color w:val="000000"/>
              </w:rPr>
            </w:pPr>
            <w:r w:rsidRPr="00706172">
              <w:rPr>
                <w:rFonts w:eastAsia="Times New Roman" w:cs="Arial"/>
                <w:b/>
                <w:bCs/>
                <w:color w:val="000000"/>
              </w:rPr>
              <w:t>Kim Lickley</w:t>
            </w:r>
          </w:p>
        </w:tc>
        <w:tc>
          <w:tcPr>
            <w:tcW w:w="6565" w:type="dxa"/>
            <w:noWrap/>
            <w:vAlign w:val="center"/>
          </w:tcPr>
          <w:p w14:paraId="15F1C293" w14:textId="4E7FD852" w:rsidR="008616E9" w:rsidRPr="00A73C3B" w:rsidRDefault="005B215E" w:rsidP="000931CC">
            <w:pPr>
              <w:rPr>
                <w:rFonts w:eastAsia="Times New Roman" w:cs="Arial"/>
                <w:color w:val="000000"/>
              </w:rPr>
            </w:pPr>
            <w:r w:rsidRPr="00A73C3B">
              <w:rPr>
                <w:rFonts w:eastAsia="Times New Roman" w:cs="Arial"/>
                <w:color w:val="000000"/>
              </w:rPr>
              <w:t>Federal Programs Director, Jerome School District</w:t>
            </w:r>
          </w:p>
        </w:tc>
      </w:tr>
      <w:tr w:rsidR="00D151C2" w:rsidRPr="00A73C3B" w14:paraId="6298AC59" w14:textId="77777777" w:rsidTr="000931CC">
        <w:trPr>
          <w:trHeight w:val="360"/>
        </w:trPr>
        <w:tc>
          <w:tcPr>
            <w:tcW w:w="2790" w:type="dxa"/>
            <w:noWrap/>
            <w:vAlign w:val="center"/>
          </w:tcPr>
          <w:p w14:paraId="5C9BE85F" w14:textId="492CDF54" w:rsidR="00D151C2" w:rsidRPr="00706172" w:rsidRDefault="005B215E" w:rsidP="000931CC">
            <w:pPr>
              <w:rPr>
                <w:rFonts w:eastAsia="Times New Roman" w:cs="Arial"/>
                <w:b/>
                <w:bCs/>
                <w:color w:val="000000"/>
              </w:rPr>
            </w:pPr>
            <w:r w:rsidRPr="00706172">
              <w:rPr>
                <w:rFonts w:eastAsia="Times New Roman" w:cs="Arial"/>
                <w:b/>
                <w:bCs/>
                <w:color w:val="000000"/>
              </w:rPr>
              <w:t>Yolanda Martinez</w:t>
            </w:r>
          </w:p>
        </w:tc>
        <w:tc>
          <w:tcPr>
            <w:tcW w:w="6565" w:type="dxa"/>
            <w:noWrap/>
            <w:vAlign w:val="center"/>
          </w:tcPr>
          <w:p w14:paraId="642E62FF" w14:textId="46BBFCF8" w:rsidR="00D151C2" w:rsidRPr="00A73C3B" w:rsidRDefault="005B215E" w:rsidP="000931CC">
            <w:pPr>
              <w:rPr>
                <w:rFonts w:eastAsia="Times New Roman" w:cs="Arial"/>
                <w:color w:val="000000"/>
              </w:rPr>
            </w:pPr>
            <w:r w:rsidRPr="00A73C3B">
              <w:rPr>
                <w:rFonts w:eastAsia="Times New Roman" w:cs="Arial"/>
                <w:color w:val="000000"/>
              </w:rPr>
              <w:t>Migrant Liaison Coordinator, Mountain Home School District</w:t>
            </w:r>
          </w:p>
        </w:tc>
      </w:tr>
      <w:tr w:rsidR="008F1C9A" w:rsidRPr="00A73C3B" w14:paraId="0A7E853C" w14:textId="77777777" w:rsidTr="000931CC">
        <w:trPr>
          <w:trHeight w:val="360"/>
        </w:trPr>
        <w:tc>
          <w:tcPr>
            <w:tcW w:w="2790" w:type="dxa"/>
            <w:noWrap/>
            <w:vAlign w:val="center"/>
          </w:tcPr>
          <w:p w14:paraId="3C24C73C" w14:textId="2679ACCA" w:rsidR="008F1C9A" w:rsidRPr="00706172" w:rsidRDefault="008F1C9A" w:rsidP="000931CC">
            <w:pPr>
              <w:rPr>
                <w:rFonts w:eastAsia="Times New Roman" w:cs="Arial"/>
                <w:b/>
                <w:bCs/>
                <w:color w:val="000000"/>
              </w:rPr>
            </w:pPr>
            <w:r w:rsidRPr="00706172">
              <w:rPr>
                <w:rFonts w:eastAsia="Times New Roman" w:cs="Arial"/>
                <w:b/>
                <w:bCs/>
                <w:color w:val="000000"/>
              </w:rPr>
              <w:t>Yula Cisneros Montoya</w:t>
            </w:r>
          </w:p>
        </w:tc>
        <w:tc>
          <w:tcPr>
            <w:tcW w:w="6565" w:type="dxa"/>
            <w:noWrap/>
            <w:vAlign w:val="center"/>
          </w:tcPr>
          <w:p w14:paraId="69FC2E06" w14:textId="24E68E1D" w:rsidR="008F1C9A" w:rsidRPr="00A73C3B" w:rsidRDefault="008F1C9A" w:rsidP="000931CC">
            <w:pPr>
              <w:rPr>
                <w:rFonts w:eastAsia="Times New Roman" w:cs="Arial"/>
                <w:color w:val="000000"/>
              </w:rPr>
            </w:pPr>
            <w:r w:rsidRPr="00A73C3B">
              <w:rPr>
                <w:rFonts w:eastAsia="Times New Roman" w:cs="Arial"/>
                <w:color w:val="000000"/>
              </w:rPr>
              <w:t>Migrant Family Liaison, Idaho Falls School District</w:t>
            </w:r>
          </w:p>
        </w:tc>
      </w:tr>
      <w:tr w:rsidR="008F1C9A" w:rsidRPr="00A73C3B" w14:paraId="30BC70F9" w14:textId="77777777" w:rsidTr="000931CC">
        <w:trPr>
          <w:trHeight w:val="360"/>
        </w:trPr>
        <w:tc>
          <w:tcPr>
            <w:tcW w:w="2790" w:type="dxa"/>
            <w:noWrap/>
            <w:vAlign w:val="center"/>
          </w:tcPr>
          <w:p w14:paraId="5DF9E89A" w14:textId="6686277D" w:rsidR="008F1C9A" w:rsidRPr="00706172" w:rsidRDefault="008F1C9A" w:rsidP="000931CC">
            <w:pPr>
              <w:rPr>
                <w:rFonts w:eastAsia="Times New Roman" w:cs="Arial"/>
                <w:b/>
                <w:bCs/>
                <w:color w:val="000000"/>
              </w:rPr>
            </w:pPr>
            <w:r w:rsidRPr="00706172">
              <w:rPr>
                <w:rFonts w:eastAsia="Times New Roman" w:cs="Arial"/>
                <w:b/>
                <w:bCs/>
                <w:color w:val="000000"/>
              </w:rPr>
              <w:t>Maria Renz</w:t>
            </w:r>
          </w:p>
        </w:tc>
        <w:tc>
          <w:tcPr>
            <w:tcW w:w="6565" w:type="dxa"/>
            <w:noWrap/>
            <w:vAlign w:val="center"/>
          </w:tcPr>
          <w:p w14:paraId="575D48BD" w14:textId="467480A1" w:rsidR="008F1C9A" w:rsidRPr="00A73C3B" w:rsidRDefault="008F1C9A" w:rsidP="000931CC">
            <w:pPr>
              <w:rPr>
                <w:rFonts w:eastAsia="Times New Roman" w:cs="Arial"/>
                <w:color w:val="000000"/>
              </w:rPr>
            </w:pPr>
            <w:r w:rsidRPr="00A73C3B">
              <w:rPr>
                <w:rFonts w:eastAsia="Times New Roman" w:cs="Arial"/>
                <w:color w:val="000000"/>
              </w:rPr>
              <w:t>Pre-K Teacher, Minidoka Schools</w:t>
            </w:r>
          </w:p>
        </w:tc>
      </w:tr>
      <w:tr w:rsidR="008F1C9A" w:rsidRPr="00A73C3B" w14:paraId="76A5EF26" w14:textId="77777777" w:rsidTr="000931CC">
        <w:trPr>
          <w:trHeight w:val="360"/>
        </w:trPr>
        <w:tc>
          <w:tcPr>
            <w:tcW w:w="2790" w:type="dxa"/>
            <w:noWrap/>
            <w:vAlign w:val="center"/>
          </w:tcPr>
          <w:p w14:paraId="4846D307" w14:textId="0EFA9188" w:rsidR="008F1C9A" w:rsidRPr="00706172" w:rsidRDefault="008F1C9A" w:rsidP="000931CC">
            <w:pPr>
              <w:rPr>
                <w:rFonts w:eastAsia="Times New Roman" w:cs="Arial"/>
                <w:b/>
                <w:bCs/>
                <w:color w:val="000000"/>
              </w:rPr>
            </w:pPr>
            <w:r w:rsidRPr="00706172">
              <w:rPr>
                <w:rFonts w:eastAsia="Times New Roman" w:cs="Arial"/>
                <w:b/>
                <w:bCs/>
                <w:color w:val="000000"/>
              </w:rPr>
              <w:t>Gail Rochelle</w:t>
            </w:r>
          </w:p>
        </w:tc>
        <w:tc>
          <w:tcPr>
            <w:tcW w:w="6565" w:type="dxa"/>
            <w:noWrap/>
            <w:vAlign w:val="center"/>
          </w:tcPr>
          <w:p w14:paraId="601A93D3" w14:textId="6C2E6AD3" w:rsidR="008F1C9A" w:rsidRPr="00A73C3B" w:rsidRDefault="008F1C9A" w:rsidP="000931CC">
            <w:pPr>
              <w:rPr>
                <w:rFonts w:eastAsia="Times New Roman" w:cs="Arial"/>
                <w:color w:val="000000"/>
              </w:rPr>
            </w:pPr>
            <w:r w:rsidRPr="00A73C3B">
              <w:rPr>
                <w:rFonts w:eastAsia="Times New Roman" w:cs="Arial"/>
                <w:color w:val="000000"/>
              </w:rPr>
              <w:t>Director, Idaho Falls School District</w:t>
            </w:r>
          </w:p>
        </w:tc>
      </w:tr>
      <w:tr w:rsidR="008F1C9A" w:rsidRPr="00A73C3B" w14:paraId="558B5E9F" w14:textId="77777777" w:rsidTr="000931CC">
        <w:trPr>
          <w:trHeight w:val="360"/>
        </w:trPr>
        <w:tc>
          <w:tcPr>
            <w:tcW w:w="2790" w:type="dxa"/>
            <w:noWrap/>
            <w:vAlign w:val="center"/>
          </w:tcPr>
          <w:p w14:paraId="5FC6F7E3" w14:textId="70EF25CD" w:rsidR="008F1C9A" w:rsidRPr="00706172" w:rsidRDefault="008F1C9A" w:rsidP="000931CC">
            <w:pPr>
              <w:rPr>
                <w:rFonts w:eastAsia="Times New Roman" w:cs="Arial"/>
                <w:b/>
                <w:bCs/>
                <w:color w:val="000000"/>
              </w:rPr>
            </w:pPr>
            <w:r w:rsidRPr="00706172">
              <w:rPr>
                <w:rFonts w:eastAsia="Times New Roman" w:cs="Arial"/>
                <w:b/>
                <w:bCs/>
                <w:color w:val="000000"/>
              </w:rPr>
              <w:t>Sara San Juan</w:t>
            </w:r>
          </w:p>
        </w:tc>
        <w:tc>
          <w:tcPr>
            <w:tcW w:w="6565" w:type="dxa"/>
            <w:noWrap/>
            <w:vAlign w:val="center"/>
          </w:tcPr>
          <w:p w14:paraId="6F20B9F8" w14:textId="3CF9DA95" w:rsidR="008F1C9A" w:rsidRPr="00A73C3B" w:rsidRDefault="008F1C9A" w:rsidP="000931CC">
            <w:pPr>
              <w:rPr>
                <w:rFonts w:eastAsia="Times New Roman" w:cs="Arial"/>
                <w:color w:val="000000"/>
              </w:rPr>
            </w:pPr>
            <w:r w:rsidRPr="00A73C3B">
              <w:rPr>
                <w:rFonts w:eastAsia="Times New Roman" w:cs="Arial"/>
                <w:color w:val="000000"/>
              </w:rPr>
              <w:t xml:space="preserve">EL/Migrant Coordinator, </w:t>
            </w:r>
            <w:proofErr w:type="spellStart"/>
            <w:r w:rsidRPr="00A73C3B">
              <w:rPr>
                <w:rFonts w:eastAsia="Times New Roman" w:cs="Arial"/>
                <w:color w:val="000000"/>
              </w:rPr>
              <w:t>Vallivue</w:t>
            </w:r>
            <w:proofErr w:type="spellEnd"/>
            <w:r w:rsidRPr="00A73C3B">
              <w:rPr>
                <w:rFonts w:eastAsia="Times New Roman" w:cs="Arial"/>
                <w:color w:val="000000"/>
              </w:rPr>
              <w:t xml:space="preserve"> School District</w:t>
            </w:r>
          </w:p>
        </w:tc>
      </w:tr>
      <w:tr w:rsidR="008F1C9A" w:rsidRPr="00A73C3B" w14:paraId="535B0D91" w14:textId="77777777" w:rsidTr="000931CC">
        <w:trPr>
          <w:trHeight w:val="360"/>
        </w:trPr>
        <w:tc>
          <w:tcPr>
            <w:tcW w:w="2790" w:type="dxa"/>
            <w:noWrap/>
            <w:vAlign w:val="center"/>
          </w:tcPr>
          <w:p w14:paraId="733E41E0" w14:textId="0B8CE5A3" w:rsidR="008F1C9A" w:rsidRPr="00706172" w:rsidRDefault="008F1C9A" w:rsidP="000931CC">
            <w:pPr>
              <w:rPr>
                <w:rFonts w:eastAsia="Times New Roman" w:cs="Arial"/>
                <w:b/>
                <w:bCs/>
                <w:color w:val="000000"/>
              </w:rPr>
            </w:pPr>
            <w:r w:rsidRPr="00706172">
              <w:rPr>
                <w:rFonts w:eastAsia="Times New Roman" w:cs="Arial"/>
                <w:b/>
                <w:bCs/>
                <w:color w:val="000000"/>
              </w:rPr>
              <w:t>Sarah Seamount</w:t>
            </w:r>
          </w:p>
        </w:tc>
        <w:tc>
          <w:tcPr>
            <w:tcW w:w="6565" w:type="dxa"/>
            <w:noWrap/>
            <w:vAlign w:val="center"/>
          </w:tcPr>
          <w:p w14:paraId="367220A4" w14:textId="79A6D533" w:rsidR="008F1C9A" w:rsidRPr="00A73C3B" w:rsidRDefault="008F1C9A" w:rsidP="000931CC">
            <w:pPr>
              <w:rPr>
                <w:rFonts w:eastAsia="Times New Roman" w:cs="Arial"/>
                <w:color w:val="000000"/>
              </w:rPr>
            </w:pPr>
            <w:r w:rsidRPr="00A73C3B">
              <w:rPr>
                <w:rFonts w:eastAsia="Times New Roman" w:cs="Arial"/>
                <w:color w:val="000000"/>
              </w:rPr>
              <w:t>MEP Coordinator, IS</w:t>
            </w:r>
            <w:r w:rsidR="00F9220A">
              <w:rPr>
                <w:rFonts w:eastAsia="Times New Roman" w:cs="Arial"/>
                <w:color w:val="000000"/>
              </w:rPr>
              <w:t>D</w:t>
            </w:r>
            <w:r w:rsidRPr="00A73C3B">
              <w:rPr>
                <w:rFonts w:eastAsia="Times New Roman" w:cs="Arial"/>
                <w:color w:val="000000"/>
              </w:rPr>
              <w:t>E</w:t>
            </w:r>
          </w:p>
        </w:tc>
      </w:tr>
      <w:tr w:rsidR="008F1C9A" w:rsidRPr="00A73C3B" w14:paraId="0C2F6350" w14:textId="77777777" w:rsidTr="000931CC">
        <w:trPr>
          <w:trHeight w:val="360"/>
        </w:trPr>
        <w:tc>
          <w:tcPr>
            <w:tcW w:w="2790" w:type="dxa"/>
            <w:noWrap/>
            <w:vAlign w:val="center"/>
          </w:tcPr>
          <w:p w14:paraId="56D47B6A" w14:textId="6A070C91" w:rsidR="008F1C9A" w:rsidRPr="00706172" w:rsidRDefault="008F1C9A" w:rsidP="000931CC">
            <w:pPr>
              <w:rPr>
                <w:rFonts w:eastAsia="Times New Roman" w:cs="Arial"/>
                <w:b/>
                <w:bCs/>
                <w:color w:val="000000"/>
              </w:rPr>
            </w:pPr>
            <w:r w:rsidRPr="00706172">
              <w:rPr>
                <w:rFonts w:eastAsia="Times New Roman" w:cs="Arial"/>
                <w:b/>
                <w:bCs/>
                <w:color w:val="000000"/>
              </w:rPr>
              <w:t xml:space="preserve">Karen Seay </w:t>
            </w:r>
          </w:p>
        </w:tc>
        <w:tc>
          <w:tcPr>
            <w:tcW w:w="6565" w:type="dxa"/>
            <w:noWrap/>
            <w:vAlign w:val="center"/>
          </w:tcPr>
          <w:p w14:paraId="308F8007" w14:textId="6EC51AE9" w:rsidR="008F1C9A" w:rsidRPr="00A73C3B" w:rsidRDefault="008F1C9A" w:rsidP="000931CC">
            <w:pPr>
              <w:rPr>
                <w:rFonts w:eastAsia="Times New Roman" w:cs="Arial"/>
                <w:color w:val="000000"/>
              </w:rPr>
            </w:pPr>
            <w:r w:rsidRPr="00A73C3B">
              <w:rPr>
                <w:rFonts w:eastAsia="Times New Roman" w:cs="Arial"/>
                <w:color w:val="000000"/>
              </w:rPr>
              <w:t>Federal Programs Director, IS</w:t>
            </w:r>
            <w:r w:rsidR="00F9220A">
              <w:rPr>
                <w:rFonts w:eastAsia="Times New Roman" w:cs="Arial"/>
                <w:color w:val="000000"/>
              </w:rPr>
              <w:t>D</w:t>
            </w:r>
            <w:r w:rsidRPr="00A73C3B">
              <w:rPr>
                <w:rFonts w:eastAsia="Times New Roman" w:cs="Arial"/>
                <w:color w:val="000000"/>
              </w:rPr>
              <w:t>E</w:t>
            </w:r>
          </w:p>
        </w:tc>
      </w:tr>
      <w:tr w:rsidR="008F1C9A" w:rsidRPr="00A73C3B" w14:paraId="0EA3F334" w14:textId="77777777" w:rsidTr="000931CC">
        <w:trPr>
          <w:trHeight w:val="360"/>
        </w:trPr>
        <w:tc>
          <w:tcPr>
            <w:tcW w:w="2790" w:type="dxa"/>
            <w:noWrap/>
            <w:vAlign w:val="center"/>
          </w:tcPr>
          <w:p w14:paraId="1101B494" w14:textId="6661EA1F" w:rsidR="008F1C9A" w:rsidRPr="00706172" w:rsidRDefault="008F1C9A" w:rsidP="000931CC">
            <w:pPr>
              <w:rPr>
                <w:rFonts w:eastAsia="Times New Roman" w:cs="Arial"/>
                <w:b/>
                <w:bCs/>
                <w:color w:val="000000"/>
              </w:rPr>
            </w:pPr>
            <w:r w:rsidRPr="00706172">
              <w:rPr>
                <w:rFonts w:eastAsia="Times New Roman" w:cs="Arial"/>
                <w:b/>
                <w:bCs/>
                <w:color w:val="000000"/>
              </w:rPr>
              <w:t>Cari Semivan</w:t>
            </w:r>
          </w:p>
        </w:tc>
        <w:tc>
          <w:tcPr>
            <w:tcW w:w="6565" w:type="dxa"/>
            <w:noWrap/>
            <w:vAlign w:val="center"/>
          </w:tcPr>
          <w:p w14:paraId="0979544E" w14:textId="3428A066" w:rsidR="008F1C9A" w:rsidRPr="00A73C3B" w:rsidRDefault="008F1C9A" w:rsidP="000931CC">
            <w:pPr>
              <w:rPr>
                <w:rFonts w:eastAsia="Times New Roman" w:cs="Arial"/>
                <w:color w:val="000000"/>
              </w:rPr>
            </w:pPr>
            <w:r w:rsidRPr="00A73C3B">
              <w:rPr>
                <w:rFonts w:eastAsia="Times New Roman" w:cs="Arial"/>
                <w:color w:val="000000"/>
              </w:rPr>
              <w:t>Meeting Facilitator, META Associates</w:t>
            </w:r>
          </w:p>
        </w:tc>
      </w:tr>
      <w:tr w:rsidR="008F1C9A" w:rsidRPr="00A73C3B" w14:paraId="723AE17B" w14:textId="77777777" w:rsidTr="000931CC">
        <w:trPr>
          <w:trHeight w:val="360"/>
        </w:trPr>
        <w:tc>
          <w:tcPr>
            <w:tcW w:w="2790" w:type="dxa"/>
            <w:noWrap/>
            <w:vAlign w:val="center"/>
          </w:tcPr>
          <w:p w14:paraId="42B5D494" w14:textId="73D6483B" w:rsidR="008F1C9A" w:rsidRPr="00706172" w:rsidRDefault="008F1C9A" w:rsidP="000931CC">
            <w:pPr>
              <w:rPr>
                <w:rFonts w:eastAsia="Times New Roman" w:cs="Arial"/>
                <w:b/>
                <w:bCs/>
                <w:color w:val="000000"/>
              </w:rPr>
            </w:pPr>
            <w:r w:rsidRPr="00706172">
              <w:rPr>
                <w:rFonts w:eastAsia="Times New Roman" w:cs="Arial"/>
                <w:b/>
                <w:bCs/>
                <w:color w:val="000000"/>
              </w:rPr>
              <w:t>Andrea Vázquez</w:t>
            </w:r>
          </w:p>
        </w:tc>
        <w:tc>
          <w:tcPr>
            <w:tcW w:w="6565" w:type="dxa"/>
            <w:noWrap/>
            <w:vAlign w:val="center"/>
          </w:tcPr>
          <w:p w14:paraId="54A8FE91" w14:textId="5C3A0A9E" w:rsidR="008F1C9A" w:rsidRPr="00A73C3B" w:rsidRDefault="008F1C9A" w:rsidP="000931CC">
            <w:pPr>
              <w:rPr>
                <w:rFonts w:eastAsia="Times New Roman" w:cs="Arial"/>
                <w:color w:val="000000"/>
              </w:rPr>
            </w:pPr>
            <w:r w:rsidRPr="00A73C3B">
              <w:rPr>
                <w:rFonts w:eastAsia="Times New Roman" w:cs="Arial"/>
                <w:color w:val="000000"/>
              </w:rPr>
              <w:t>Meeting Facilitator, META Associates</w:t>
            </w:r>
          </w:p>
        </w:tc>
      </w:tr>
      <w:tr w:rsidR="008F1C9A" w:rsidRPr="00A73C3B" w14:paraId="1BD65A8B" w14:textId="77777777" w:rsidTr="000931CC">
        <w:trPr>
          <w:trHeight w:val="360"/>
        </w:trPr>
        <w:tc>
          <w:tcPr>
            <w:tcW w:w="2790" w:type="dxa"/>
            <w:noWrap/>
            <w:vAlign w:val="center"/>
          </w:tcPr>
          <w:p w14:paraId="13B69B3C" w14:textId="1D85F54B" w:rsidR="008F1C9A" w:rsidRPr="00706172" w:rsidRDefault="008F1C9A" w:rsidP="000931CC">
            <w:pPr>
              <w:rPr>
                <w:rFonts w:eastAsia="Times New Roman" w:cs="Arial"/>
                <w:b/>
                <w:bCs/>
                <w:color w:val="000000"/>
              </w:rPr>
            </w:pPr>
            <w:r w:rsidRPr="00706172">
              <w:rPr>
                <w:rFonts w:eastAsia="Times New Roman" w:cs="Arial"/>
                <w:b/>
                <w:bCs/>
                <w:color w:val="000000"/>
              </w:rPr>
              <w:t>Kelly Wheeler</w:t>
            </w:r>
          </w:p>
        </w:tc>
        <w:tc>
          <w:tcPr>
            <w:tcW w:w="6565" w:type="dxa"/>
            <w:noWrap/>
            <w:vAlign w:val="center"/>
          </w:tcPr>
          <w:p w14:paraId="5F6E0C2F" w14:textId="71C98B61" w:rsidR="008F1C9A" w:rsidRPr="00A73C3B" w:rsidRDefault="008F1C9A" w:rsidP="000931CC">
            <w:pPr>
              <w:rPr>
                <w:rFonts w:eastAsia="Times New Roman" w:cs="Arial"/>
                <w:color w:val="000000"/>
              </w:rPr>
            </w:pPr>
            <w:r w:rsidRPr="00A73C3B">
              <w:rPr>
                <w:rFonts w:eastAsia="Times New Roman" w:cs="Arial"/>
                <w:color w:val="000000"/>
              </w:rPr>
              <w:t>Program Specialist, ISBE</w:t>
            </w:r>
          </w:p>
        </w:tc>
      </w:tr>
      <w:tr w:rsidR="008F1C9A" w:rsidRPr="00A73C3B" w14:paraId="2B36ACFE" w14:textId="77777777" w:rsidTr="000931CC">
        <w:trPr>
          <w:trHeight w:val="360"/>
        </w:trPr>
        <w:tc>
          <w:tcPr>
            <w:tcW w:w="2790" w:type="dxa"/>
            <w:noWrap/>
            <w:vAlign w:val="center"/>
          </w:tcPr>
          <w:p w14:paraId="1B895834" w14:textId="20049AB3" w:rsidR="008F1C9A" w:rsidRPr="00706172" w:rsidRDefault="008F1C9A" w:rsidP="000931CC">
            <w:pPr>
              <w:rPr>
                <w:rFonts w:eastAsia="Times New Roman" w:cs="Arial"/>
                <w:b/>
                <w:bCs/>
                <w:color w:val="000000"/>
              </w:rPr>
            </w:pPr>
            <w:r w:rsidRPr="00706172">
              <w:rPr>
                <w:rFonts w:eastAsia="Times New Roman" w:cs="Arial"/>
                <w:b/>
                <w:bCs/>
                <w:color w:val="000000"/>
              </w:rPr>
              <w:t>Michelle Widmier</w:t>
            </w:r>
          </w:p>
        </w:tc>
        <w:tc>
          <w:tcPr>
            <w:tcW w:w="6565" w:type="dxa"/>
            <w:noWrap/>
            <w:vAlign w:val="center"/>
          </w:tcPr>
          <w:p w14:paraId="7F0984C0" w14:textId="02BC6B90" w:rsidR="008F1C9A" w:rsidRPr="00A73C3B" w:rsidRDefault="008F1C9A" w:rsidP="000931CC">
            <w:pPr>
              <w:rPr>
                <w:rFonts w:eastAsia="Times New Roman" w:cs="Arial"/>
                <w:color w:val="000000"/>
              </w:rPr>
            </w:pPr>
            <w:r w:rsidRPr="00A73C3B">
              <w:rPr>
                <w:rFonts w:eastAsia="Times New Roman" w:cs="Arial"/>
                <w:color w:val="000000"/>
              </w:rPr>
              <w:t>Federal Programs Director, Minidoka Schools</w:t>
            </w:r>
          </w:p>
        </w:tc>
      </w:tr>
      <w:tr w:rsidR="008F1C9A" w:rsidRPr="008616E9" w14:paraId="14C5B8EC" w14:textId="77777777" w:rsidTr="000931CC">
        <w:trPr>
          <w:trHeight w:val="360"/>
        </w:trPr>
        <w:tc>
          <w:tcPr>
            <w:tcW w:w="2790" w:type="dxa"/>
            <w:noWrap/>
            <w:vAlign w:val="center"/>
          </w:tcPr>
          <w:p w14:paraId="1C0ACACB" w14:textId="2FCFE477" w:rsidR="008F1C9A" w:rsidRPr="00706172" w:rsidRDefault="008F1C9A" w:rsidP="000931CC">
            <w:pPr>
              <w:rPr>
                <w:rFonts w:eastAsia="Times New Roman" w:cs="Arial"/>
                <w:b/>
                <w:bCs/>
                <w:color w:val="000000"/>
              </w:rPr>
            </w:pPr>
            <w:r w:rsidRPr="00706172">
              <w:rPr>
                <w:rFonts w:eastAsia="Times New Roman" w:cs="Arial"/>
                <w:b/>
                <w:bCs/>
                <w:color w:val="000000"/>
              </w:rPr>
              <w:t>Genoveva Winkler</w:t>
            </w:r>
          </w:p>
        </w:tc>
        <w:tc>
          <w:tcPr>
            <w:tcW w:w="6565" w:type="dxa"/>
            <w:noWrap/>
            <w:vAlign w:val="center"/>
          </w:tcPr>
          <w:p w14:paraId="65129407" w14:textId="0C7CE4C0" w:rsidR="008F1C9A" w:rsidRPr="005B215E" w:rsidRDefault="008F1C9A" w:rsidP="000931CC">
            <w:pPr>
              <w:rPr>
                <w:rFonts w:eastAsia="Times New Roman" w:cs="Arial"/>
                <w:color w:val="000000"/>
              </w:rPr>
            </w:pPr>
            <w:r w:rsidRPr="00A73C3B">
              <w:rPr>
                <w:rFonts w:eastAsia="Times New Roman" w:cs="Arial"/>
                <w:color w:val="000000"/>
              </w:rPr>
              <w:t xml:space="preserve">Regional </w:t>
            </w:r>
            <w:r w:rsidR="000931CC">
              <w:rPr>
                <w:rFonts w:eastAsia="Times New Roman" w:cs="Arial"/>
                <w:color w:val="000000"/>
              </w:rPr>
              <w:t>MEP</w:t>
            </w:r>
            <w:r w:rsidRPr="00A73C3B">
              <w:rPr>
                <w:rFonts w:eastAsia="Times New Roman" w:cs="Arial"/>
                <w:color w:val="000000"/>
              </w:rPr>
              <w:t xml:space="preserve"> Coordinator, Nampa School District</w:t>
            </w:r>
          </w:p>
        </w:tc>
      </w:tr>
    </w:tbl>
    <w:p w14:paraId="57E91F99" w14:textId="77777777" w:rsidR="00D151C2" w:rsidRPr="00D151C2" w:rsidRDefault="00D151C2" w:rsidP="008616E9">
      <w:pPr>
        <w:rPr>
          <w:rFonts w:cs="Arial"/>
          <w:b/>
          <w:sz w:val="20"/>
        </w:rPr>
      </w:pPr>
    </w:p>
    <w:p w14:paraId="256E0A6C" w14:textId="70A63BB4" w:rsidR="005B215E" w:rsidRDefault="005B215E">
      <w:pPr>
        <w:rPr>
          <w:rFonts w:cs="Arial"/>
          <w:b/>
          <w:sz w:val="20"/>
        </w:rPr>
      </w:pPr>
      <w:r>
        <w:rPr>
          <w:rFonts w:cs="Arial"/>
          <w:b/>
          <w:sz w:val="20"/>
        </w:rPr>
        <w:br w:type="page"/>
      </w:r>
    </w:p>
    <w:p w14:paraId="344D67C5" w14:textId="77777777" w:rsidR="00D151C2" w:rsidRPr="00D151C2" w:rsidRDefault="00D151C2" w:rsidP="008616E9">
      <w:pPr>
        <w:rPr>
          <w:rFonts w:cs="Arial"/>
          <w:b/>
          <w:sz w:val="20"/>
        </w:rPr>
        <w:sectPr w:rsidR="00D151C2" w:rsidRPr="00D151C2" w:rsidSect="00AA3BE2">
          <w:footerReference w:type="default" r:id="rId11"/>
          <w:type w:val="continuous"/>
          <w:pgSz w:w="12240" w:h="15840" w:code="1"/>
          <w:pgMar w:top="1152" w:right="1440" w:bottom="1080" w:left="1440" w:header="720" w:footer="720" w:gutter="0"/>
          <w:pgBorders w:display="firstPage" w:offsetFrom="page">
            <w:top w:val="single" w:sz="24" w:space="24" w:color="253356" w:themeColor="accent1" w:themeShade="80"/>
            <w:left w:val="single" w:sz="24" w:space="24" w:color="253356" w:themeColor="accent1" w:themeShade="80"/>
            <w:bottom w:val="single" w:sz="24" w:space="24" w:color="253356" w:themeColor="accent1" w:themeShade="80"/>
            <w:right w:val="single" w:sz="24" w:space="24" w:color="253356" w:themeColor="accent1" w:themeShade="80"/>
          </w:pgBorders>
          <w:cols w:space="720"/>
          <w:docGrid w:linePitch="360"/>
        </w:sectPr>
      </w:pPr>
    </w:p>
    <w:p w14:paraId="495F7165" w14:textId="626F431F" w:rsidR="00671C0E" w:rsidRPr="00E13BC9" w:rsidRDefault="002444F2" w:rsidP="00150CC6">
      <w:pPr>
        <w:pStyle w:val="SDPHead1"/>
        <w:rPr>
          <w:rFonts w:ascii="Arial Black" w:hAnsi="Arial Black" w:cs="Arial"/>
          <w:sz w:val="36"/>
          <w:szCs w:val="36"/>
        </w:rPr>
      </w:pPr>
      <w:bookmarkStart w:id="1" w:name="_Toc28692063"/>
      <w:bookmarkStart w:id="2" w:name="_Toc28693923"/>
      <w:r w:rsidRPr="00E13BC9">
        <w:rPr>
          <w:rFonts w:ascii="Arial Black" w:hAnsi="Arial Black" w:cs="Arial"/>
          <w:sz w:val="36"/>
          <w:szCs w:val="36"/>
        </w:rPr>
        <w:t xml:space="preserve">Definition of Terms Related to the </w:t>
      </w:r>
      <w:r w:rsidR="00A73C3B" w:rsidRPr="00E13BC9">
        <w:rPr>
          <w:rFonts w:ascii="Arial Black" w:hAnsi="Arial Black" w:cs="Arial"/>
          <w:sz w:val="36"/>
          <w:szCs w:val="36"/>
        </w:rPr>
        <w:t>SDP</w:t>
      </w:r>
      <w:bookmarkEnd w:id="1"/>
      <w:bookmarkEnd w:id="2"/>
    </w:p>
    <w:p w14:paraId="6D8DF8D2" w14:textId="77777777" w:rsidR="00671C0E" w:rsidRPr="00D151C2" w:rsidRDefault="00671C0E" w:rsidP="00671C0E">
      <w:pPr>
        <w:rPr>
          <w:rFonts w:cs="Arial"/>
          <w:shd w:val="clear" w:color="auto" w:fill="548DD4"/>
        </w:rPr>
      </w:pPr>
    </w:p>
    <w:p w14:paraId="435F6CEC" w14:textId="4BA7F027" w:rsidR="00671C0E"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 xml:space="preserve">Continuous Improvement Cycle: </w:t>
      </w:r>
      <w:r w:rsidRPr="002444F2">
        <w:rPr>
          <w:rFonts w:ascii="Arial" w:hAnsi="Arial" w:cs="Arial"/>
          <w:sz w:val="22"/>
          <w:szCs w:val="20"/>
        </w:rPr>
        <w:t>An approach to improving processes and increasing efficiency and effectiveness by identifying a problem, collecting relevant data to understand its root causes, developing and implementing targeted solutions, measuring results, and making recommendations based on the results.</w:t>
      </w:r>
    </w:p>
    <w:p w14:paraId="1C41F8E2" w14:textId="77777777" w:rsidR="00500A1F" w:rsidRDefault="00500A1F" w:rsidP="00500A1F">
      <w:pPr>
        <w:shd w:val="clear" w:color="auto" w:fill="FFFFFF"/>
        <w:rPr>
          <w:rFonts w:eastAsia="Times New Roman" w:cs="Arial"/>
          <w:b/>
          <w:bCs/>
        </w:rPr>
      </w:pPr>
    </w:p>
    <w:p w14:paraId="043B0B2F" w14:textId="36AEE4E1" w:rsidR="00500A1F" w:rsidRDefault="00500A1F" w:rsidP="00500A1F">
      <w:pPr>
        <w:shd w:val="clear" w:color="auto" w:fill="FFFFFF"/>
        <w:rPr>
          <w:rFonts w:eastAsia="Times New Roman" w:cs="Arial"/>
        </w:rPr>
      </w:pPr>
      <w:r w:rsidRPr="00D96045">
        <w:rPr>
          <w:rFonts w:eastAsia="Times New Roman" w:cs="Arial"/>
          <w:b/>
          <w:bCs/>
        </w:rPr>
        <w:t xml:space="preserve">Implementation </w:t>
      </w:r>
      <w:r w:rsidR="00723452">
        <w:rPr>
          <w:rFonts w:eastAsia="Times New Roman" w:cs="Arial"/>
          <w:b/>
          <w:bCs/>
        </w:rPr>
        <w:t xml:space="preserve">Evaluation </w:t>
      </w:r>
      <w:r w:rsidRPr="00D96045">
        <w:rPr>
          <w:rFonts w:eastAsia="Times New Roman" w:cs="Arial"/>
          <w:b/>
          <w:bCs/>
        </w:rPr>
        <w:t>Question: </w:t>
      </w:r>
      <w:r w:rsidRPr="00D96045">
        <w:rPr>
          <w:rFonts w:eastAsia="Times New Roman" w:cs="Arial"/>
        </w:rPr>
        <w:t>An evaluation question that addresses the extent to which a strategy is implemented.</w:t>
      </w:r>
    </w:p>
    <w:p w14:paraId="6828CB42" w14:textId="77777777" w:rsidR="00500A1F" w:rsidRDefault="00500A1F" w:rsidP="00500A1F">
      <w:pPr>
        <w:shd w:val="clear" w:color="auto" w:fill="FFFFFF"/>
        <w:rPr>
          <w:rFonts w:eastAsia="Times New Roman" w:cs="Arial"/>
        </w:rPr>
      </w:pPr>
    </w:p>
    <w:p w14:paraId="000AA43B" w14:textId="77777777" w:rsidR="00500A1F" w:rsidRPr="00D96045" w:rsidRDefault="00500A1F" w:rsidP="00500A1F">
      <w:pPr>
        <w:shd w:val="clear" w:color="auto" w:fill="FFFFFF"/>
        <w:rPr>
          <w:rFonts w:eastAsia="Times New Roman" w:cs="Arial"/>
        </w:rPr>
      </w:pPr>
      <w:r w:rsidRPr="00D96045">
        <w:rPr>
          <w:rFonts w:eastAsia="Times New Roman" w:cs="Arial"/>
          <w:b/>
          <w:bCs/>
        </w:rPr>
        <w:t>Measurable Program Outcomes (MPOs):</w:t>
      </w:r>
      <w:r w:rsidRPr="00D96045">
        <w:rPr>
          <w:rFonts w:eastAsia="Times New Roman" w:cs="Arial"/>
        </w:rPr>
        <w:t> Outcomes (i.e., objectives) produced by a State’s migrant education program to meet the identified unique needs of migratory children and to help these children achieve the State’s performance targets.</w:t>
      </w:r>
    </w:p>
    <w:p w14:paraId="04B4DEB7" w14:textId="29D0BE17" w:rsidR="00D96045" w:rsidRDefault="00D96045" w:rsidP="00671C0E">
      <w:pPr>
        <w:pStyle w:val="NormalWeb"/>
        <w:shd w:val="clear" w:color="auto" w:fill="FFFFFF"/>
        <w:rPr>
          <w:rFonts w:ascii="Arial" w:hAnsi="Arial" w:cs="Arial"/>
          <w:sz w:val="22"/>
          <w:szCs w:val="20"/>
        </w:rPr>
      </w:pPr>
    </w:p>
    <w:p w14:paraId="10EE7AC6" w14:textId="77777777"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Migratory Child</w:t>
      </w:r>
      <w:r w:rsidRPr="002444F2">
        <w:rPr>
          <w:rFonts w:ascii="Arial" w:hAnsi="Arial" w:cs="Arial"/>
          <w:sz w:val="22"/>
          <w:szCs w:val="20"/>
        </w:rPr>
        <w:t>: Per Section 1309(3)(A)–(B) of the of the Elementary and Secondary Education Act (ESEA), as amended, migratory child means a child or youth, from birth up to 20 (22 with an IEP), who made a qualifying move in the preceding 36 months as a migratory agricultural worker or migratory fisher; or with, or to join, a parent or spouse who is a migratory agricultural worker or migratory fisher.</w:t>
      </w:r>
    </w:p>
    <w:p w14:paraId="27E8C7D0" w14:textId="77777777" w:rsidR="00671C0E" w:rsidRPr="002444F2" w:rsidRDefault="00671C0E" w:rsidP="00671C0E">
      <w:pPr>
        <w:pStyle w:val="NormalWeb"/>
        <w:shd w:val="clear" w:color="auto" w:fill="FFFFFF"/>
        <w:rPr>
          <w:rFonts w:ascii="Arial" w:hAnsi="Arial" w:cs="Arial"/>
          <w:sz w:val="22"/>
          <w:szCs w:val="20"/>
        </w:rPr>
      </w:pPr>
    </w:p>
    <w:p w14:paraId="7614CAF1" w14:textId="3CCBCB42" w:rsidR="00671C0E"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Priority for Services (PFS):</w:t>
      </w:r>
      <w:r w:rsidRPr="002444F2">
        <w:rPr>
          <w:rFonts w:ascii="Arial" w:hAnsi="Arial" w:cs="Arial"/>
          <w:sz w:val="22"/>
          <w:szCs w:val="20"/>
        </w:rPr>
        <w:t xml:space="preserve"> ESEA Section 1304(d) establishes a PFS requirement. In accordance with this requirement, </w:t>
      </w:r>
      <w:r w:rsidR="000C7D06">
        <w:rPr>
          <w:rFonts w:ascii="Arial" w:hAnsi="Arial" w:cs="Arial"/>
          <w:sz w:val="22"/>
          <w:szCs w:val="20"/>
        </w:rPr>
        <w:t>m</w:t>
      </w:r>
      <w:r w:rsidRPr="002444F2">
        <w:rPr>
          <w:rFonts w:ascii="Arial" w:hAnsi="Arial" w:cs="Arial"/>
          <w:sz w:val="22"/>
          <w:szCs w:val="20"/>
        </w:rPr>
        <w:t xml:space="preserve">igrant </w:t>
      </w:r>
      <w:r w:rsidR="000C7D06">
        <w:rPr>
          <w:rFonts w:ascii="Arial" w:hAnsi="Arial" w:cs="Arial"/>
          <w:sz w:val="22"/>
          <w:szCs w:val="20"/>
        </w:rPr>
        <w:t>e</w:t>
      </w:r>
      <w:r w:rsidRPr="002444F2">
        <w:rPr>
          <w:rFonts w:ascii="Arial" w:hAnsi="Arial" w:cs="Arial"/>
          <w:sz w:val="22"/>
          <w:szCs w:val="20"/>
        </w:rPr>
        <w:t xml:space="preserve">ducation </w:t>
      </w:r>
      <w:r w:rsidR="000C7D06">
        <w:rPr>
          <w:rFonts w:ascii="Arial" w:hAnsi="Arial" w:cs="Arial"/>
          <w:sz w:val="22"/>
          <w:szCs w:val="20"/>
        </w:rPr>
        <w:t>p</w:t>
      </w:r>
      <w:r w:rsidRPr="002444F2">
        <w:rPr>
          <w:rFonts w:ascii="Arial" w:hAnsi="Arial" w:cs="Arial"/>
          <w:sz w:val="22"/>
          <w:szCs w:val="20"/>
        </w:rPr>
        <w:t>rograms must give PFS to migratory children who have made a qualifying move within the previous one-year period and who are failing, or most at risk of failing, to meet the state’s challenging academic standards or who have dropped out of school.</w:t>
      </w:r>
    </w:p>
    <w:p w14:paraId="4C2804CD" w14:textId="77777777" w:rsidR="00500A1F" w:rsidRDefault="00500A1F" w:rsidP="00500A1F">
      <w:pPr>
        <w:pStyle w:val="NormalWeb"/>
        <w:shd w:val="clear" w:color="auto" w:fill="FFFFFF"/>
        <w:rPr>
          <w:rFonts w:ascii="Arial" w:hAnsi="Arial" w:cs="Arial"/>
          <w:sz w:val="22"/>
          <w:szCs w:val="20"/>
        </w:rPr>
      </w:pPr>
    </w:p>
    <w:p w14:paraId="364D0018" w14:textId="092BA4D3" w:rsidR="00500A1F" w:rsidRPr="00D96045" w:rsidRDefault="00500A1F" w:rsidP="00500A1F">
      <w:pPr>
        <w:shd w:val="clear" w:color="auto" w:fill="FFFFFF"/>
        <w:rPr>
          <w:rFonts w:eastAsia="Times New Roman" w:cs="Arial"/>
        </w:rPr>
      </w:pPr>
      <w:r w:rsidRPr="00D96045">
        <w:rPr>
          <w:rFonts w:eastAsia="Times New Roman" w:cs="Arial"/>
          <w:b/>
          <w:bCs/>
        </w:rPr>
        <w:t xml:space="preserve">Results </w:t>
      </w:r>
      <w:r w:rsidR="00723452">
        <w:rPr>
          <w:rFonts w:eastAsia="Times New Roman" w:cs="Arial"/>
          <w:b/>
          <w:bCs/>
        </w:rPr>
        <w:t xml:space="preserve">Evaluation </w:t>
      </w:r>
      <w:r w:rsidRPr="00D96045">
        <w:rPr>
          <w:rFonts w:eastAsia="Times New Roman" w:cs="Arial"/>
          <w:b/>
          <w:bCs/>
        </w:rPr>
        <w:t>Question:</w:t>
      </w:r>
      <w:r>
        <w:rPr>
          <w:rFonts w:eastAsia="Times New Roman" w:cs="Arial"/>
          <w:b/>
          <w:bCs/>
        </w:rPr>
        <w:t xml:space="preserve"> </w:t>
      </w:r>
      <w:r w:rsidRPr="00D96045">
        <w:rPr>
          <w:rFonts w:eastAsia="Times New Roman" w:cs="Arial"/>
        </w:rPr>
        <w:t>An evaluation question that addresses the level of improvement resulting from a program or strategy.</w:t>
      </w:r>
    </w:p>
    <w:p w14:paraId="3E9AD262" w14:textId="77777777" w:rsidR="00500A1F" w:rsidRDefault="00500A1F" w:rsidP="00671C0E">
      <w:pPr>
        <w:pStyle w:val="NormalWeb"/>
        <w:shd w:val="clear" w:color="auto" w:fill="FFFFFF"/>
        <w:rPr>
          <w:rStyle w:val="Strong"/>
          <w:rFonts w:ascii="Arial" w:hAnsi="Arial" w:cs="Arial"/>
          <w:sz w:val="22"/>
          <w:szCs w:val="20"/>
        </w:rPr>
      </w:pPr>
    </w:p>
    <w:p w14:paraId="0B45668E" w14:textId="74CEDA55" w:rsidR="00671C0E" w:rsidRPr="002444F2"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Service Delivery Plan (SDP):</w:t>
      </w:r>
      <w:r w:rsidRPr="002444F2">
        <w:rPr>
          <w:rFonts w:ascii="Arial" w:hAnsi="Arial" w:cs="Arial"/>
          <w:sz w:val="22"/>
          <w:szCs w:val="20"/>
        </w:rPr>
        <w:t xml:space="preserve"> A comprehensive plan for delivering and evaluating MEP-funded services to migratory children. It is based on the results of an up-to-date statewide CNA and is intended to meet the unique needs of migratory children and their families.</w:t>
      </w:r>
    </w:p>
    <w:p w14:paraId="007C0518" w14:textId="77777777" w:rsidR="00671C0E" w:rsidRPr="002444F2" w:rsidRDefault="00671C0E" w:rsidP="00671C0E">
      <w:pPr>
        <w:pStyle w:val="NormalWeb"/>
        <w:shd w:val="clear" w:color="auto" w:fill="FFFFFF"/>
        <w:rPr>
          <w:rStyle w:val="Strong"/>
          <w:rFonts w:ascii="Arial" w:hAnsi="Arial" w:cs="Arial"/>
          <w:sz w:val="22"/>
          <w:szCs w:val="20"/>
        </w:rPr>
      </w:pPr>
    </w:p>
    <w:p w14:paraId="30DC2357" w14:textId="76732EDE" w:rsidR="00671C0E" w:rsidRDefault="00671C0E" w:rsidP="00671C0E">
      <w:pPr>
        <w:pStyle w:val="NormalWeb"/>
        <w:shd w:val="clear" w:color="auto" w:fill="FFFFFF"/>
        <w:rPr>
          <w:rFonts w:ascii="Arial" w:hAnsi="Arial" w:cs="Arial"/>
          <w:sz w:val="22"/>
          <w:szCs w:val="20"/>
        </w:rPr>
      </w:pPr>
      <w:r w:rsidRPr="002444F2">
        <w:rPr>
          <w:rStyle w:val="Strong"/>
          <w:rFonts w:ascii="Arial" w:hAnsi="Arial" w:cs="Arial"/>
          <w:sz w:val="22"/>
          <w:szCs w:val="20"/>
        </w:rPr>
        <w:t xml:space="preserve">Solution: </w:t>
      </w:r>
      <w:r w:rsidRPr="002444F2">
        <w:rPr>
          <w:rFonts w:ascii="Arial" w:hAnsi="Arial" w:cs="Arial"/>
          <w:sz w:val="22"/>
          <w:szCs w:val="20"/>
        </w:rPr>
        <w:t>A solution that addresses an identified need</w:t>
      </w:r>
      <w:r w:rsidR="00723452">
        <w:rPr>
          <w:rFonts w:ascii="Arial" w:hAnsi="Arial" w:cs="Arial"/>
          <w:sz w:val="22"/>
          <w:szCs w:val="20"/>
        </w:rPr>
        <w:t xml:space="preserve"> in the Comprehensive Needs Assessment</w:t>
      </w:r>
      <w:r w:rsidRPr="002444F2">
        <w:rPr>
          <w:rFonts w:ascii="Arial" w:hAnsi="Arial" w:cs="Arial"/>
          <w:sz w:val="22"/>
          <w:szCs w:val="20"/>
        </w:rPr>
        <w:t>.</w:t>
      </w:r>
    </w:p>
    <w:p w14:paraId="017F169E" w14:textId="77777777" w:rsidR="005F00FE" w:rsidRDefault="005F00FE">
      <w:pPr>
        <w:rPr>
          <w:rFonts w:cs="Arial"/>
          <w:b/>
          <w:color w:val="FFFFFF" w:themeColor="background1"/>
          <w:sz w:val="28"/>
          <w:szCs w:val="36"/>
          <w:highlight w:val="yellow"/>
        </w:rPr>
      </w:pPr>
      <w:r>
        <w:rPr>
          <w:rFonts w:cs="Arial"/>
          <w:b/>
          <w:color w:val="FFFFFF" w:themeColor="background1"/>
          <w:sz w:val="28"/>
          <w:szCs w:val="36"/>
          <w:highlight w:val="yellow"/>
        </w:rPr>
        <w:br w:type="page"/>
      </w:r>
    </w:p>
    <w:p w14:paraId="46BA13E9" w14:textId="77777777" w:rsidR="005F00FE" w:rsidRPr="00E13BC9" w:rsidRDefault="005F00FE" w:rsidP="00E13BC9">
      <w:pPr>
        <w:pStyle w:val="SDPHead1"/>
        <w:rPr>
          <w:rFonts w:ascii="Arial Black" w:hAnsi="Arial Black"/>
          <w:sz w:val="36"/>
          <w:szCs w:val="36"/>
        </w:rPr>
      </w:pPr>
      <w:bookmarkStart w:id="3" w:name="_Toc28692064"/>
      <w:bookmarkStart w:id="4" w:name="_Toc28693924"/>
      <w:r w:rsidRPr="00E13BC9">
        <w:rPr>
          <w:rFonts w:ascii="Arial Black" w:hAnsi="Arial Black"/>
          <w:sz w:val="36"/>
          <w:szCs w:val="36"/>
        </w:rPr>
        <w:t>Abbreviations/Acronyms</w:t>
      </w:r>
      <w:bookmarkEnd w:id="3"/>
      <w:bookmarkEnd w:id="4"/>
    </w:p>
    <w:p w14:paraId="6B9AB76D" w14:textId="77777777" w:rsidR="005F00FE" w:rsidRPr="00AE422B" w:rsidRDefault="005F00FE" w:rsidP="005F00FE">
      <w:pPr>
        <w:tabs>
          <w:tab w:val="left" w:pos="1710"/>
          <w:tab w:val="left" w:pos="2880"/>
        </w:tabs>
        <w:rPr>
          <w:rFonts w:eastAsia="Times New Roman" w:cs="Arial"/>
          <w:sz w:val="20"/>
        </w:rPr>
      </w:pPr>
    </w:p>
    <w:p w14:paraId="19394820" w14:textId="4503ADB2" w:rsidR="00D045EB" w:rsidRPr="001676DD" w:rsidRDefault="00D045EB" w:rsidP="00D97899">
      <w:pPr>
        <w:tabs>
          <w:tab w:val="left" w:pos="2880"/>
        </w:tabs>
        <w:spacing w:line="300" w:lineRule="atLeast"/>
        <w:ind w:left="1080" w:hanging="1080"/>
        <w:rPr>
          <w:rFonts w:eastAsia="Times New Roman" w:cs="Arial"/>
          <w:szCs w:val="24"/>
        </w:rPr>
      </w:pPr>
      <w:r w:rsidRPr="001676DD">
        <w:rPr>
          <w:rFonts w:eastAsia="Times New Roman" w:cs="Arial"/>
          <w:szCs w:val="24"/>
        </w:rPr>
        <w:t>CIG</w:t>
      </w:r>
      <w:r w:rsidRPr="001676DD">
        <w:rPr>
          <w:rFonts w:eastAsia="Times New Roman" w:cs="Arial"/>
          <w:szCs w:val="24"/>
        </w:rPr>
        <w:tab/>
        <w:t>Consortium Incentive Grant</w:t>
      </w:r>
    </w:p>
    <w:p w14:paraId="6598A0EF" w14:textId="556EDDA1"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CNA</w:t>
      </w:r>
      <w:r w:rsidRPr="001676DD">
        <w:rPr>
          <w:rFonts w:eastAsia="Times New Roman" w:cs="Arial"/>
          <w:szCs w:val="24"/>
        </w:rPr>
        <w:tab/>
        <w:t>Comprehensive Needs Assessment</w:t>
      </w:r>
    </w:p>
    <w:p w14:paraId="0D3B716D" w14:textId="77777777"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EL</w:t>
      </w:r>
      <w:r w:rsidRPr="001676DD">
        <w:rPr>
          <w:rFonts w:eastAsia="Times New Roman" w:cs="Arial"/>
          <w:szCs w:val="24"/>
        </w:rPr>
        <w:tab/>
        <w:t>English Learner</w:t>
      </w:r>
    </w:p>
    <w:p w14:paraId="3C7B1B9E" w14:textId="77777777"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ELA</w:t>
      </w:r>
      <w:r w:rsidRPr="001676DD">
        <w:rPr>
          <w:rFonts w:eastAsia="Times New Roman" w:cs="Arial"/>
          <w:szCs w:val="24"/>
        </w:rPr>
        <w:tab/>
        <w:t>English Language Arts</w:t>
      </w:r>
    </w:p>
    <w:p w14:paraId="59DF5F01" w14:textId="16D873AC"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ESEA</w:t>
      </w:r>
      <w:r w:rsidRPr="001676DD">
        <w:rPr>
          <w:rFonts w:eastAsia="Times New Roman" w:cs="Arial"/>
          <w:szCs w:val="24"/>
        </w:rPr>
        <w:tab/>
        <w:t>Elementary and Secondary Education Act of 1965</w:t>
      </w:r>
    </w:p>
    <w:p w14:paraId="694C84B3" w14:textId="27956F1D"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ESSA</w:t>
      </w:r>
      <w:r w:rsidRPr="001676DD">
        <w:rPr>
          <w:rFonts w:eastAsia="Times New Roman" w:cs="Arial"/>
          <w:szCs w:val="24"/>
        </w:rPr>
        <w:tab/>
        <w:t>Every Student Succeeds Act of 2015</w:t>
      </w:r>
    </w:p>
    <w:p w14:paraId="658DF0B7" w14:textId="40E68EAD" w:rsidR="00D045EB" w:rsidRPr="001676DD" w:rsidRDefault="00D045EB" w:rsidP="00D97899">
      <w:pPr>
        <w:tabs>
          <w:tab w:val="left" w:pos="2880"/>
        </w:tabs>
        <w:spacing w:line="300" w:lineRule="atLeast"/>
        <w:ind w:left="1080" w:hanging="1080"/>
        <w:rPr>
          <w:rFonts w:eastAsia="Times New Roman" w:cs="Arial"/>
          <w:szCs w:val="24"/>
        </w:rPr>
      </w:pPr>
      <w:r w:rsidRPr="001676DD">
        <w:rPr>
          <w:rFonts w:eastAsia="Times New Roman" w:cs="Arial"/>
          <w:szCs w:val="24"/>
        </w:rPr>
        <w:t>GPRA</w:t>
      </w:r>
      <w:r w:rsidRPr="001676DD">
        <w:rPr>
          <w:rFonts w:eastAsia="Times New Roman" w:cs="Arial"/>
          <w:szCs w:val="24"/>
        </w:rPr>
        <w:tab/>
        <w:t>Government Performance and Results Act</w:t>
      </w:r>
    </w:p>
    <w:p w14:paraId="378BB0FA" w14:textId="7A107CBA"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HS</w:t>
      </w:r>
      <w:r w:rsidRPr="001676DD">
        <w:rPr>
          <w:rFonts w:eastAsia="Times New Roman" w:cs="Arial"/>
          <w:szCs w:val="24"/>
        </w:rPr>
        <w:tab/>
        <w:t>High School</w:t>
      </w:r>
    </w:p>
    <w:p w14:paraId="5B6D7EB8" w14:textId="3B9128AC" w:rsidR="00D045EB" w:rsidRPr="001676DD" w:rsidRDefault="00D045EB" w:rsidP="00D97899">
      <w:pPr>
        <w:tabs>
          <w:tab w:val="left" w:pos="2880"/>
        </w:tabs>
        <w:spacing w:line="300" w:lineRule="atLeast"/>
        <w:ind w:left="1080" w:hanging="1080"/>
        <w:rPr>
          <w:rFonts w:eastAsia="Times New Roman" w:cs="Arial"/>
          <w:szCs w:val="24"/>
        </w:rPr>
      </w:pPr>
      <w:r w:rsidRPr="001676DD">
        <w:rPr>
          <w:rFonts w:eastAsia="Times New Roman" w:cs="Arial"/>
          <w:szCs w:val="24"/>
        </w:rPr>
        <w:t>ID&amp;R</w:t>
      </w:r>
      <w:r w:rsidRPr="001676DD">
        <w:rPr>
          <w:rFonts w:eastAsia="Times New Roman" w:cs="Arial"/>
          <w:szCs w:val="24"/>
        </w:rPr>
        <w:tab/>
        <w:t>Identification and Recruitment</w:t>
      </w:r>
    </w:p>
    <w:p w14:paraId="05113A85" w14:textId="77777777"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ISAT</w:t>
      </w:r>
      <w:r w:rsidRPr="001676DD">
        <w:rPr>
          <w:rFonts w:eastAsia="Times New Roman" w:cs="Arial"/>
          <w:szCs w:val="24"/>
        </w:rPr>
        <w:tab/>
        <w:t>Idaho Standards Achievement Tests</w:t>
      </w:r>
    </w:p>
    <w:p w14:paraId="00FEAFAD" w14:textId="77777777"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ISDE</w:t>
      </w:r>
      <w:r w:rsidRPr="001676DD">
        <w:rPr>
          <w:rFonts w:eastAsia="Times New Roman" w:cs="Arial"/>
          <w:szCs w:val="24"/>
        </w:rPr>
        <w:tab/>
        <w:t xml:space="preserve">Idaho State Department of Education </w:t>
      </w:r>
    </w:p>
    <w:p w14:paraId="313BAF82" w14:textId="38491DFF" w:rsidR="00D045EB" w:rsidRPr="001676DD" w:rsidRDefault="00D045EB" w:rsidP="00D97899">
      <w:pPr>
        <w:tabs>
          <w:tab w:val="left" w:pos="2880"/>
        </w:tabs>
        <w:spacing w:line="300" w:lineRule="atLeast"/>
        <w:ind w:left="1080" w:hanging="1080"/>
        <w:rPr>
          <w:rFonts w:eastAsia="Times New Roman" w:cs="Arial"/>
          <w:szCs w:val="24"/>
        </w:rPr>
      </w:pPr>
      <w:r w:rsidRPr="001676DD">
        <w:rPr>
          <w:rFonts w:eastAsia="Times New Roman" w:cs="Arial"/>
          <w:szCs w:val="24"/>
        </w:rPr>
        <w:t>K</w:t>
      </w:r>
      <w:r w:rsidRPr="001676DD">
        <w:rPr>
          <w:rFonts w:eastAsia="Times New Roman" w:cs="Arial"/>
          <w:szCs w:val="24"/>
        </w:rPr>
        <w:tab/>
        <w:t>Kindergarten</w:t>
      </w:r>
    </w:p>
    <w:p w14:paraId="45A62B88" w14:textId="5A382B23" w:rsidR="005F00FE" w:rsidRPr="001676DD" w:rsidRDefault="0078590E" w:rsidP="00D97899">
      <w:pPr>
        <w:tabs>
          <w:tab w:val="left" w:pos="2880"/>
        </w:tabs>
        <w:spacing w:line="300" w:lineRule="atLeast"/>
        <w:ind w:left="1080" w:hanging="1080"/>
        <w:rPr>
          <w:rFonts w:eastAsia="Times New Roman" w:cs="Arial"/>
          <w:szCs w:val="24"/>
        </w:rPr>
      </w:pPr>
      <w:r w:rsidRPr="001676DD">
        <w:rPr>
          <w:rFonts w:eastAsia="Times New Roman" w:cs="Arial"/>
          <w:szCs w:val="24"/>
        </w:rPr>
        <w:t>L</w:t>
      </w:r>
      <w:r w:rsidR="00D045EB" w:rsidRPr="001676DD">
        <w:rPr>
          <w:rFonts w:eastAsia="Times New Roman" w:cs="Arial"/>
          <w:szCs w:val="24"/>
        </w:rPr>
        <w:t>OA</w:t>
      </w:r>
      <w:r w:rsidR="005F00FE" w:rsidRPr="001676DD">
        <w:rPr>
          <w:rFonts w:eastAsia="Times New Roman" w:cs="Arial"/>
          <w:szCs w:val="24"/>
        </w:rPr>
        <w:t xml:space="preserve"> </w:t>
      </w:r>
      <w:r w:rsidR="005F00FE" w:rsidRPr="001676DD">
        <w:rPr>
          <w:rFonts w:eastAsia="Times New Roman" w:cs="Arial"/>
          <w:szCs w:val="24"/>
        </w:rPr>
        <w:tab/>
        <w:t>Local</w:t>
      </w:r>
      <w:r w:rsidR="00D045EB" w:rsidRPr="001676DD">
        <w:rPr>
          <w:rFonts w:eastAsia="Times New Roman" w:cs="Arial"/>
          <w:szCs w:val="24"/>
        </w:rPr>
        <w:t xml:space="preserve"> </w:t>
      </w:r>
      <w:r w:rsidR="005F00FE" w:rsidRPr="001676DD">
        <w:rPr>
          <w:rFonts w:eastAsia="Times New Roman" w:cs="Arial"/>
          <w:szCs w:val="24"/>
        </w:rPr>
        <w:t>Operating Agency</w:t>
      </w:r>
    </w:p>
    <w:p w14:paraId="12E0D647" w14:textId="77777777" w:rsidR="005F00FE" w:rsidRPr="001676DD" w:rsidRDefault="005F00FE" w:rsidP="00D97899">
      <w:pPr>
        <w:tabs>
          <w:tab w:val="left" w:pos="2880"/>
        </w:tabs>
        <w:spacing w:line="300" w:lineRule="atLeast"/>
        <w:ind w:left="1080" w:hanging="1080"/>
        <w:rPr>
          <w:rFonts w:eastAsia="Times New Roman" w:cs="Arial"/>
          <w:szCs w:val="24"/>
        </w:rPr>
      </w:pPr>
      <w:r w:rsidRPr="001676DD">
        <w:rPr>
          <w:rFonts w:eastAsia="Times New Roman" w:cs="Arial"/>
          <w:szCs w:val="24"/>
        </w:rPr>
        <w:t>MEP</w:t>
      </w:r>
      <w:r w:rsidRPr="001676DD">
        <w:rPr>
          <w:rFonts w:eastAsia="Times New Roman" w:cs="Arial"/>
          <w:szCs w:val="24"/>
        </w:rPr>
        <w:tab/>
        <w:t>Migrant Education Program</w:t>
      </w:r>
    </w:p>
    <w:p w14:paraId="568926E0"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MPO</w:t>
      </w:r>
      <w:r w:rsidRPr="001676DD">
        <w:rPr>
          <w:rFonts w:eastAsia="Times New Roman" w:cs="Arial"/>
          <w:szCs w:val="24"/>
        </w:rPr>
        <w:tab/>
        <w:t>Measurable Program Outcomes</w:t>
      </w:r>
    </w:p>
    <w:p w14:paraId="66A54B58" w14:textId="55957CA2"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MSIS</w:t>
      </w:r>
      <w:r w:rsidRPr="001676DD">
        <w:rPr>
          <w:rFonts w:eastAsia="Times New Roman" w:cs="Arial"/>
          <w:szCs w:val="24"/>
        </w:rPr>
        <w:tab/>
        <w:t>[Idaho] Migrant Student Information System</w:t>
      </w:r>
    </w:p>
    <w:p w14:paraId="62DB366E" w14:textId="2B4AB92B" w:rsidR="007630D5" w:rsidRPr="001676DD" w:rsidRDefault="007630D5" w:rsidP="00D97899">
      <w:pPr>
        <w:spacing w:line="300" w:lineRule="atLeast"/>
        <w:ind w:left="1080" w:hanging="1080"/>
        <w:rPr>
          <w:rFonts w:eastAsia="Times New Roman" w:cs="Arial"/>
          <w:szCs w:val="24"/>
        </w:rPr>
      </w:pPr>
      <w:r w:rsidRPr="001676DD">
        <w:rPr>
          <w:rFonts w:eastAsia="Times New Roman" w:cs="Arial"/>
          <w:szCs w:val="24"/>
        </w:rPr>
        <w:t>MSIX</w:t>
      </w:r>
      <w:r w:rsidRPr="001676DD">
        <w:rPr>
          <w:rFonts w:eastAsia="Times New Roman" w:cs="Arial"/>
          <w:szCs w:val="24"/>
        </w:rPr>
        <w:tab/>
        <w:t>Migrant Student Information Exchange</w:t>
      </w:r>
    </w:p>
    <w:p w14:paraId="6A652D98"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NAC</w:t>
      </w:r>
      <w:r w:rsidRPr="001676DD">
        <w:rPr>
          <w:rFonts w:eastAsia="Times New Roman" w:cs="Arial"/>
          <w:szCs w:val="24"/>
        </w:rPr>
        <w:tab/>
        <w:t>Needs Assessment Committee</w:t>
      </w:r>
    </w:p>
    <w:p w14:paraId="469322D2"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OME</w:t>
      </w:r>
      <w:r w:rsidRPr="001676DD">
        <w:rPr>
          <w:rFonts w:eastAsia="Times New Roman" w:cs="Arial"/>
          <w:szCs w:val="24"/>
        </w:rPr>
        <w:tab/>
        <w:t>Office of Migrant Education (of the U.S. Department of Education)</w:t>
      </w:r>
    </w:p>
    <w:p w14:paraId="15AB9CC5"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OSY</w:t>
      </w:r>
      <w:r w:rsidRPr="001676DD">
        <w:rPr>
          <w:rFonts w:eastAsia="Times New Roman" w:cs="Arial"/>
          <w:szCs w:val="24"/>
        </w:rPr>
        <w:tab/>
        <w:t>Out-of-School Youth</w:t>
      </w:r>
    </w:p>
    <w:p w14:paraId="73A9FA2B"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PAC</w:t>
      </w:r>
      <w:r w:rsidRPr="001676DD">
        <w:rPr>
          <w:rFonts w:eastAsia="Times New Roman" w:cs="Arial"/>
          <w:szCs w:val="24"/>
        </w:rPr>
        <w:tab/>
        <w:t xml:space="preserve">Parent Advisory Council </w:t>
      </w:r>
    </w:p>
    <w:p w14:paraId="5AEF4432"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PD</w:t>
      </w:r>
      <w:r w:rsidRPr="001676DD">
        <w:rPr>
          <w:rFonts w:eastAsia="Times New Roman" w:cs="Arial"/>
          <w:szCs w:val="24"/>
        </w:rPr>
        <w:tab/>
        <w:t>Professional Development</w:t>
      </w:r>
    </w:p>
    <w:p w14:paraId="281826AE" w14:textId="31800EA1"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PFS</w:t>
      </w:r>
      <w:r w:rsidRPr="001676DD">
        <w:rPr>
          <w:rFonts w:eastAsia="Times New Roman" w:cs="Arial"/>
          <w:szCs w:val="24"/>
        </w:rPr>
        <w:tab/>
        <w:t>Priority for Services</w:t>
      </w:r>
    </w:p>
    <w:p w14:paraId="4190A5FF"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QAD</w:t>
      </w:r>
      <w:r w:rsidRPr="001676DD">
        <w:rPr>
          <w:rFonts w:eastAsia="Times New Roman" w:cs="Arial"/>
          <w:szCs w:val="24"/>
        </w:rPr>
        <w:tab/>
        <w:t>Qualifying Arrival Date</w:t>
      </w:r>
    </w:p>
    <w:p w14:paraId="653CF7BC" w14:textId="77777777" w:rsidR="005F00FE" w:rsidRPr="001676DD" w:rsidRDefault="005F00FE" w:rsidP="00D97899">
      <w:pPr>
        <w:spacing w:line="300" w:lineRule="atLeast"/>
        <w:ind w:left="1080" w:hanging="1080"/>
        <w:rPr>
          <w:rFonts w:eastAsia="Times New Roman" w:cs="Arial"/>
          <w:szCs w:val="24"/>
        </w:rPr>
      </w:pPr>
      <w:r w:rsidRPr="001676DD">
        <w:rPr>
          <w:rFonts w:eastAsia="Times New Roman" w:cs="Arial"/>
          <w:szCs w:val="24"/>
        </w:rPr>
        <w:t>SDP</w:t>
      </w:r>
      <w:r w:rsidRPr="001676DD">
        <w:rPr>
          <w:rFonts w:eastAsia="Times New Roman" w:cs="Arial"/>
          <w:szCs w:val="24"/>
        </w:rPr>
        <w:tab/>
        <w:t>Service Delivery Plan</w:t>
      </w:r>
    </w:p>
    <w:p w14:paraId="6EF8C7CD" w14:textId="77777777" w:rsidR="005F00FE" w:rsidRPr="00D045EB" w:rsidRDefault="005F00FE" w:rsidP="00D97899">
      <w:pPr>
        <w:tabs>
          <w:tab w:val="left" w:pos="5058"/>
        </w:tabs>
        <w:spacing w:line="300" w:lineRule="atLeast"/>
        <w:ind w:left="1080" w:hanging="1080"/>
        <w:rPr>
          <w:rFonts w:eastAsia="Times New Roman" w:cs="Arial"/>
          <w:sz w:val="20"/>
        </w:rPr>
      </w:pPr>
      <w:r w:rsidRPr="001676DD">
        <w:rPr>
          <w:rFonts w:eastAsia="Times New Roman" w:cs="Arial"/>
          <w:szCs w:val="24"/>
        </w:rPr>
        <w:t>SEA</w:t>
      </w:r>
      <w:r w:rsidRPr="001676DD">
        <w:rPr>
          <w:rFonts w:eastAsia="Times New Roman" w:cs="Arial"/>
          <w:szCs w:val="24"/>
        </w:rPr>
        <w:tab/>
        <w:t>State Education Agency</w:t>
      </w:r>
      <w:r w:rsidRPr="00D045EB">
        <w:rPr>
          <w:rFonts w:eastAsia="Times New Roman" w:cs="Arial"/>
          <w:sz w:val="20"/>
        </w:rPr>
        <w:tab/>
      </w:r>
    </w:p>
    <w:p w14:paraId="736E7E25" w14:textId="77777777" w:rsidR="005F00FE" w:rsidRPr="00AE422B" w:rsidRDefault="005F00FE" w:rsidP="005F00FE">
      <w:pPr>
        <w:tabs>
          <w:tab w:val="left" w:pos="2880"/>
        </w:tabs>
        <w:ind w:left="1080" w:hanging="1080"/>
        <w:rPr>
          <w:rFonts w:eastAsia="Times New Roman" w:cs="Arial"/>
          <w:sz w:val="20"/>
        </w:rPr>
      </w:pPr>
    </w:p>
    <w:p w14:paraId="6EDF6E41" w14:textId="6E95BCF6" w:rsidR="00877EEE" w:rsidRDefault="00877EEE">
      <w:pPr>
        <w:rPr>
          <w:rFonts w:cs="Arial"/>
          <w:b/>
          <w:color w:val="FFFFFF" w:themeColor="background1"/>
          <w:sz w:val="28"/>
          <w:szCs w:val="36"/>
          <w:highlight w:val="yellow"/>
        </w:rPr>
      </w:pPr>
      <w:r>
        <w:rPr>
          <w:rFonts w:cs="Arial"/>
          <w:b/>
          <w:color w:val="FFFFFF" w:themeColor="background1"/>
          <w:sz w:val="28"/>
          <w:szCs w:val="36"/>
          <w:highlight w:val="yellow"/>
        </w:rPr>
        <w:br w:type="page"/>
      </w:r>
    </w:p>
    <w:p w14:paraId="5A5260EF" w14:textId="0DAD6995" w:rsidR="00E13BC9" w:rsidRDefault="00E13BC9" w:rsidP="00E13BC9">
      <w:pPr>
        <w:pStyle w:val="AccessibleH1"/>
      </w:pPr>
      <w:r>
        <w:t>Table of Contents</w:t>
      </w:r>
    </w:p>
    <w:p w14:paraId="2BB934BD" w14:textId="68CB4CE8" w:rsidR="00E13BC9" w:rsidRPr="00E13BC9" w:rsidRDefault="00E13BC9">
      <w:pPr>
        <w:pStyle w:val="TOC1"/>
        <w:rPr>
          <w:rFonts w:cs="Arial"/>
        </w:rPr>
      </w:pPr>
      <w:r w:rsidRPr="00E13BC9">
        <w:rPr>
          <w:rFonts w:cs="Arial"/>
        </w:rPr>
        <w:t>Idaho SDP Committee Membership</w:t>
      </w:r>
    </w:p>
    <w:p w14:paraId="2966A2C5" w14:textId="70FD76CE" w:rsidR="00E13BC9" w:rsidRPr="00E13BC9" w:rsidRDefault="00E13BC9" w:rsidP="00E13BC9">
      <w:pPr>
        <w:rPr>
          <w:b/>
        </w:rPr>
      </w:pPr>
      <w:r w:rsidRPr="00E13BC9">
        <w:rPr>
          <w:b/>
        </w:rPr>
        <w:t>Definition of Terms Related to the SDP</w:t>
      </w:r>
    </w:p>
    <w:p w14:paraId="46C39E3E" w14:textId="533E405E" w:rsidR="00E13BC9" w:rsidRPr="00E13BC9" w:rsidRDefault="00E13BC9" w:rsidP="00E13BC9">
      <w:pPr>
        <w:rPr>
          <w:b/>
        </w:rPr>
      </w:pPr>
      <w:r w:rsidRPr="00E13BC9">
        <w:rPr>
          <w:b/>
        </w:rPr>
        <w:t>Abbreviations/Acronyms</w:t>
      </w:r>
    </w:p>
    <w:p w14:paraId="2339C139" w14:textId="0C0CCC4F" w:rsidR="00E13BC9" w:rsidRDefault="00E13BC9">
      <w:pPr>
        <w:pStyle w:val="TOC1"/>
        <w:rPr>
          <w:rFonts w:asciiTheme="minorHAnsi" w:eastAsiaTheme="minorEastAsia" w:hAnsiTheme="minorHAnsi" w:cstheme="minorBidi"/>
          <w:b w:val="0"/>
        </w:rPr>
      </w:pPr>
      <w:r>
        <w:rPr>
          <w:rFonts w:cs="Arial"/>
          <w:b w:val="0"/>
        </w:rPr>
        <w:fldChar w:fldCharType="begin"/>
      </w:r>
      <w:r>
        <w:rPr>
          <w:rFonts w:cs="Arial"/>
          <w:b w:val="0"/>
        </w:rPr>
        <w:instrText xml:space="preserve"> TOC \h \z \t "Accessible H1,1,Accessible H2,2" </w:instrText>
      </w:r>
      <w:r>
        <w:rPr>
          <w:rFonts w:cs="Arial"/>
          <w:b w:val="0"/>
        </w:rPr>
        <w:fldChar w:fldCharType="separate"/>
      </w:r>
      <w:hyperlink w:anchor="_Toc28694660" w:history="1">
        <w:r w:rsidRPr="00BA5ECC">
          <w:rPr>
            <w:rStyle w:val="Hyperlink"/>
          </w:rPr>
          <w:t>Executive Summary</w:t>
        </w:r>
        <w:r>
          <w:rPr>
            <w:webHidden/>
          </w:rPr>
          <w:tab/>
        </w:r>
        <w:r>
          <w:rPr>
            <w:webHidden/>
          </w:rPr>
          <w:fldChar w:fldCharType="begin"/>
        </w:r>
        <w:r>
          <w:rPr>
            <w:webHidden/>
          </w:rPr>
          <w:instrText xml:space="preserve"> PAGEREF _Toc28694660 \h </w:instrText>
        </w:r>
        <w:r>
          <w:rPr>
            <w:webHidden/>
          </w:rPr>
        </w:r>
        <w:r>
          <w:rPr>
            <w:webHidden/>
          </w:rPr>
          <w:fldChar w:fldCharType="separate"/>
        </w:r>
        <w:r>
          <w:rPr>
            <w:webHidden/>
          </w:rPr>
          <w:t>1</w:t>
        </w:r>
        <w:r>
          <w:rPr>
            <w:webHidden/>
          </w:rPr>
          <w:fldChar w:fldCharType="end"/>
        </w:r>
      </w:hyperlink>
    </w:p>
    <w:p w14:paraId="79B66632" w14:textId="3B39C7A8" w:rsidR="00E13BC9" w:rsidRDefault="002022EE">
      <w:pPr>
        <w:pStyle w:val="TOC1"/>
        <w:rPr>
          <w:rFonts w:asciiTheme="minorHAnsi" w:eastAsiaTheme="minorEastAsia" w:hAnsiTheme="minorHAnsi" w:cstheme="minorBidi"/>
          <w:b w:val="0"/>
        </w:rPr>
      </w:pPr>
      <w:hyperlink w:anchor="_Toc28694661" w:history="1">
        <w:r w:rsidR="00E13BC9" w:rsidRPr="00BA5ECC">
          <w:rPr>
            <w:rStyle w:val="Hyperlink"/>
          </w:rPr>
          <w:t>Introduction</w:t>
        </w:r>
        <w:r w:rsidR="00E13BC9">
          <w:rPr>
            <w:webHidden/>
          </w:rPr>
          <w:tab/>
        </w:r>
        <w:r w:rsidR="00E13BC9">
          <w:rPr>
            <w:webHidden/>
          </w:rPr>
          <w:fldChar w:fldCharType="begin"/>
        </w:r>
        <w:r w:rsidR="00E13BC9">
          <w:rPr>
            <w:webHidden/>
          </w:rPr>
          <w:instrText xml:space="preserve"> PAGEREF _Toc28694661 \h </w:instrText>
        </w:r>
        <w:r w:rsidR="00E13BC9">
          <w:rPr>
            <w:webHidden/>
          </w:rPr>
        </w:r>
        <w:r w:rsidR="00E13BC9">
          <w:rPr>
            <w:webHidden/>
          </w:rPr>
          <w:fldChar w:fldCharType="separate"/>
        </w:r>
        <w:r w:rsidR="00E13BC9">
          <w:rPr>
            <w:webHidden/>
          </w:rPr>
          <w:t>2</w:t>
        </w:r>
        <w:r w:rsidR="00E13BC9">
          <w:rPr>
            <w:webHidden/>
          </w:rPr>
          <w:fldChar w:fldCharType="end"/>
        </w:r>
      </w:hyperlink>
    </w:p>
    <w:p w14:paraId="657B78BC" w14:textId="0D4D4079" w:rsidR="00E13BC9" w:rsidRDefault="002022EE">
      <w:pPr>
        <w:pStyle w:val="TOC2"/>
        <w:tabs>
          <w:tab w:val="right" w:leader="dot" w:pos="9350"/>
        </w:tabs>
        <w:rPr>
          <w:rFonts w:asciiTheme="minorHAnsi" w:eastAsiaTheme="minorEastAsia" w:hAnsiTheme="minorHAnsi" w:cstheme="minorBidi"/>
          <w:noProof/>
        </w:rPr>
      </w:pPr>
      <w:hyperlink w:anchor="_Toc28694662" w:history="1">
        <w:r w:rsidR="00E13BC9" w:rsidRPr="00BA5ECC">
          <w:rPr>
            <w:rStyle w:val="Hyperlink"/>
            <w:noProof/>
          </w:rPr>
          <w:t>Legislative Mandate for Service Delivery Planning</w:t>
        </w:r>
        <w:r w:rsidR="00E13BC9">
          <w:rPr>
            <w:noProof/>
            <w:webHidden/>
          </w:rPr>
          <w:tab/>
        </w:r>
        <w:r w:rsidR="00E13BC9">
          <w:rPr>
            <w:noProof/>
            <w:webHidden/>
          </w:rPr>
          <w:fldChar w:fldCharType="begin"/>
        </w:r>
        <w:r w:rsidR="00E13BC9">
          <w:rPr>
            <w:noProof/>
            <w:webHidden/>
          </w:rPr>
          <w:instrText xml:space="preserve"> PAGEREF _Toc28694662 \h </w:instrText>
        </w:r>
        <w:r w:rsidR="00E13BC9">
          <w:rPr>
            <w:noProof/>
            <w:webHidden/>
          </w:rPr>
        </w:r>
        <w:r w:rsidR="00E13BC9">
          <w:rPr>
            <w:noProof/>
            <w:webHidden/>
          </w:rPr>
          <w:fldChar w:fldCharType="separate"/>
        </w:r>
        <w:r w:rsidR="00E13BC9">
          <w:rPr>
            <w:noProof/>
            <w:webHidden/>
          </w:rPr>
          <w:t>2</w:t>
        </w:r>
        <w:r w:rsidR="00E13BC9">
          <w:rPr>
            <w:noProof/>
            <w:webHidden/>
          </w:rPr>
          <w:fldChar w:fldCharType="end"/>
        </w:r>
      </w:hyperlink>
    </w:p>
    <w:p w14:paraId="4CD3A5C7" w14:textId="21670D62" w:rsidR="00E13BC9" w:rsidRDefault="002022EE">
      <w:pPr>
        <w:pStyle w:val="TOC2"/>
        <w:tabs>
          <w:tab w:val="right" w:leader="dot" w:pos="9350"/>
        </w:tabs>
        <w:rPr>
          <w:rFonts w:asciiTheme="minorHAnsi" w:eastAsiaTheme="minorEastAsia" w:hAnsiTheme="minorHAnsi" w:cstheme="minorBidi"/>
          <w:noProof/>
        </w:rPr>
      </w:pPr>
      <w:hyperlink w:anchor="_Toc28694663" w:history="1">
        <w:r w:rsidR="00E13BC9" w:rsidRPr="00BA5ECC">
          <w:rPr>
            <w:rStyle w:val="Hyperlink"/>
            <w:noProof/>
          </w:rPr>
          <w:t>Description of the Idaho Migrant Education Program</w:t>
        </w:r>
        <w:r w:rsidR="00E13BC9">
          <w:rPr>
            <w:noProof/>
            <w:webHidden/>
          </w:rPr>
          <w:tab/>
        </w:r>
        <w:r w:rsidR="00E13BC9">
          <w:rPr>
            <w:noProof/>
            <w:webHidden/>
          </w:rPr>
          <w:fldChar w:fldCharType="begin"/>
        </w:r>
        <w:r w:rsidR="00E13BC9">
          <w:rPr>
            <w:noProof/>
            <w:webHidden/>
          </w:rPr>
          <w:instrText xml:space="preserve"> PAGEREF _Toc28694663 \h </w:instrText>
        </w:r>
        <w:r w:rsidR="00E13BC9">
          <w:rPr>
            <w:noProof/>
            <w:webHidden/>
          </w:rPr>
        </w:r>
        <w:r w:rsidR="00E13BC9">
          <w:rPr>
            <w:noProof/>
            <w:webHidden/>
          </w:rPr>
          <w:fldChar w:fldCharType="separate"/>
        </w:r>
        <w:r w:rsidR="00E13BC9">
          <w:rPr>
            <w:noProof/>
            <w:webHidden/>
          </w:rPr>
          <w:t>3</w:t>
        </w:r>
        <w:r w:rsidR="00E13BC9">
          <w:rPr>
            <w:noProof/>
            <w:webHidden/>
          </w:rPr>
          <w:fldChar w:fldCharType="end"/>
        </w:r>
      </w:hyperlink>
    </w:p>
    <w:p w14:paraId="6E8BA931" w14:textId="3FAD6552" w:rsidR="00E13BC9" w:rsidRDefault="002022EE">
      <w:pPr>
        <w:pStyle w:val="TOC2"/>
        <w:tabs>
          <w:tab w:val="right" w:leader="dot" w:pos="9350"/>
        </w:tabs>
        <w:rPr>
          <w:rFonts w:asciiTheme="minorHAnsi" w:eastAsiaTheme="minorEastAsia" w:hAnsiTheme="minorHAnsi" w:cstheme="minorBidi"/>
          <w:noProof/>
        </w:rPr>
      </w:pPr>
      <w:hyperlink w:anchor="_Toc28694664" w:history="1">
        <w:r w:rsidR="00E13BC9" w:rsidRPr="00BA5ECC">
          <w:rPr>
            <w:rStyle w:val="Hyperlink"/>
            <w:noProof/>
          </w:rPr>
          <w:t>Description of the Planning Process</w:t>
        </w:r>
        <w:r w:rsidR="00E13BC9">
          <w:rPr>
            <w:noProof/>
            <w:webHidden/>
          </w:rPr>
          <w:tab/>
        </w:r>
        <w:r w:rsidR="00E13BC9">
          <w:rPr>
            <w:noProof/>
            <w:webHidden/>
          </w:rPr>
          <w:fldChar w:fldCharType="begin"/>
        </w:r>
        <w:r w:rsidR="00E13BC9">
          <w:rPr>
            <w:noProof/>
            <w:webHidden/>
          </w:rPr>
          <w:instrText xml:space="preserve"> PAGEREF _Toc28694664 \h </w:instrText>
        </w:r>
        <w:r w:rsidR="00E13BC9">
          <w:rPr>
            <w:noProof/>
            <w:webHidden/>
          </w:rPr>
        </w:r>
        <w:r w:rsidR="00E13BC9">
          <w:rPr>
            <w:noProof/>
            <w:webHidden/>
          </w:rPr>
          <w:fldChar w:fldCharType="separate"/>
        </w:r>
        <w:r w:rsidR="00E13BC9">
          <w:rPr>
            <w:noProof/>
            <w:webHidden/>
          </w:rPr>
          <w:t>5</w:t>
        </w:r>
        <w:r w:rsidR="00E13BC9">
          <w:rPr>
            <w:noProof/>
            <w:webHidden/>
          </w:rPr>
          <w:fldChar w:fldCharType="end"/>
        </w:r>
      </w:hyperlink>
    </w:p>
    <w:p w14:paraId="7EE6BE33" w14:textId="387C8079" w:rsidR="00E13BC9" w:rsidRDefault="002022EE">
      <w:pPr>
        <w:pStyle w:val="TOC1"/>
        <w:rPr>
          <w:rFonts w:asciiTheme="minorHAnsi" w:eastAsiaTheme="minorEastAsia" w:hAnsiTheme="minorHAnsi" w:cstheme="minorBidi"/>
          <w:b w:val="0"/>
        </w:rPr>
      </w:pPr>
      <w:hyperlink w:anchor="_Toc28694665" w:history="1">
        <w:r w:rsidR="00E13BC9" w:rsidRPr="00BA5ECC">
          <w:rPr>
            <w:rStyle w:val="Hyperlink"/>
          </w:rPr>
          <w:t>General Framework:  SDP Alignment</w:t>
        </w:r>
        <w:r w:rsidR="00E13BC9">
          <w:rPr>
            <w:webHidden/>
          </w:rPr>
          <w:tab/>
        </w:r>
        <w:r w:rsidR="00E13BC9">
          <w:rPr>
            <w:webHidden/>
          </w:rPr>
          <w:fldChar w:fldCharType="begin"/>
        </w:r>
        <w:r w:rsidR="00E13BC9">
          <w:rPr>
            <w:webHidden/>
          </w:rPr>
          <w:instrText xml:space="preserve"> PAGEREF _Toc28694665 \h </w:instrText>
        </w:r>
        <w:r w:rsidR="00E13BC9">
          <w:rPr>
            <w:webHidden/>
          </w:rPr>
        </w:r>
        <w:r w:rsidR="00E13BC9">
          <w:rPr>
            <w:webHidden/>
          </w:rPr>
          <w:fldChar w:fldCharType="separate"/>
        </w:r>
        <w:r w:rsidR="00E13BC9">
          <w:rPr>
            <w:webHidden/>
          </w:rPr>
          <w:t>7</w:t>
        </w:r>
        <w:r w:rsidR="00E13BC9">
          <w:rPr>
            <w:webHidden/>
          </w:rPr>
          <w:fldChar w:fldCharType="end"/>
        </w:r>
      </w:hyperlink>
    </w:p>
    <w:p w14:paraId="751B9F0A" w14:textId="7BC31703" w:rsidR="00E13BC9" w:rsidRDefault="002022EE">
      <w:pPr>
        <w:pStyle w:val="TOC2"/>
        <w:tabs>
          <w:tab w:val="right" w:leader="dot" w:pos="9350"/>
        </w:tabs>
        <w:rPr>
          <w:rFonts w:asciiTheme="minorHAnsi" w:eastAsiaTheme="minorEastAsia" w:hAnsiTheme="minorHAnsi" w:cstheme="minorBidi"/>
          <w:noProof/>
        </w:rPr>
      </w:pPr>
      <w:hyperlink w:anchor="_Toc28694666" w:history="1">
        <w:r w:rsidR="00E13BC9" w:rsidRPr="00BA5ECC">
          <w:rPr>
            <w:rStyle w:val="Hyperlink"/>
            <w:noProof/>
          </w:rPr>
          <w:t>State Performance Targets</w:t>
        </w:r>
        <w:r w:rsidR="00E13BC9">
          <w:rPr>
            <w:noProof/>
            <w:webHidden/>
          </w:rPr>
          <w:tab/>
        </w:r>
        <w:r w:rsidR="00E13BC9">
          <w:rPr>
            <w:noProof/>
            <w:webHidden/>
          </w:rPr>
          <w:fldChar w:fldCharType="begin"/>
        </w:r>
        <w:r w:rsidR="00E13BC9">
          <w:rPr>
            <w:noProof/>
            <w:webHidden/>
          </w:rPr>
          <w:instrText xml:space="preserve"> PAGEREF _Toc28694666 \h </w:instrText>
        </w:r>
        <w:r w:rsidR="00E13BC9">
          <w:rPr>
            <w:noProof/>
            <w:webHidden/>
          </w:rPr>
        </w:r>
        <w:r w:rsidR="00E13BC9">
          <w:rPr>
            <w:noProof/>
            <w:webHidden/>
          </w:rPr>
          <w:fldChar w:fldCharType="separate"/>
        </w:r>
        <w:r w:rsidR="00E13BC9">
          <w:rPr>
            <w:noProof/>
            <w:webHidden/>
          </w:rPr>
          <w:t>7</w:t>
        </w:r>
        <w:r w:rsidR="00E13BC9">
          <w:rPr>
            <w:noProof/>
            <w:webHidden/>
          </w:rPr>
          <w:fldChar w:fldCharType="end"/>
        </w:r>
      </w:hyperlink>
    </w:p>
    <w:p w14:paraId="3FB12DDB" w14:textId="0809578A" w:rsidR="00E13BC9" w:rsidRDefault="002022EE">
      <w:pPr>
        <w:pStyle w:val="TOC2"/>
        <w:tabs>
          <w:tab w:val="right" w:leader="dot" w:pos="9350"/>
        </w:tabs>
        <w:rPr>
          <w:rFonts w:asciiTheme="minorHAnsi" w:eastAsiaTheme="minorEastAsia" w:hAnsiTheme="minorHAnsi" w:cstheme="minorBidi"/>
          <w:noProof/>
        </w:rPr>
      </w:pPr>
      <w:hyperlink w:anchor="_Toc28694667" w:history="1">
        <w:r w:rsidR="00E13BC9" w:rsidRPr="00BA5ECC">
          <w:rPr>
            <w:rStyle w:val="Hyperlink"/>
            <w:noProof/>
          </w:rPr>
          <w:t>Needs Assessment</w:t>
        </w:r>
        <w:r w:rsidR="00E13BC9">
          <w:rPr>
            <w:noProof/>
            <w:webHidden/>
          </w:rPr>
          <w:tab/>
        </w:r>
        <w:r w:rsidR="00E13BC9">
          <w:rPr>
            <w:noProof/>
            <w:webHidden/>
          </w:rPr>
          <w:fldChar w:fldCharType="begin"/>
        </w:r>
        <w:r w:rsidR="00E13BC9">
          <w:rPr>
            <w:noProof/>
            <w:webHidden/>
          </w:rPr>
          <w:instrText xml:space="preserve"> PAGEREF _Toc28694667 \h </w:instrText>
        </w:r>
        <w:r w:rsidR="00E13BC9">
          <w:rPr>
            <w:noProof/>
            <w:webHidden/>
          </w:rPr>
        </w:r>
        <w:r w:rsidR="00E13BC9">
          <w:rPr>
            <w:noProof/>
            <w:webHidden/>
          </w:rPr>
          <w:fldChar w:fldCharType="separate"/>
        </w:r>
        <w:r w:rsidR="00E13BC9">
          <w:rPr>
            <w:noProof/>
            <w:webHidden/>
          </w:rPr>
          <w:t>7</w:t>
        </w:r>
        <w:r w:rsidR="00E13BC9">
          <w:rPr>
            <w:noProof/>
            <w:webHidden/>
          </w:rPr>
          <w:fldChar w:fldCharType="end"/>
        </w:r>
      </w:hyperlink>
    </w:p>
    <w:p w14:paraId="0B3901B4" w14:textId="1AC2677A" w:rsidR="00E13BC9" w:rsidRDefault="002022EE">
      <w:pPr>
        <w:pStyle w:val="TOC2"/>
        <w:tabs>
          <w:tab w:val="right" w:leader="dot" w:pos="9350"/>
        </w:tabs>
        <w:rPr>
          <w:rFonts w:asciiTheme="minorHAnsi" w:eastAsiaTheme="minorEastAsia" w:hAnsiTheme="minorHAnsi" w:cstheme="minorBidi"/>
          <w:noProof/>
        </w:rPr>
      </w:pPr>
      <w:hyperlink w:anchor="_Toc28694668" w:history="1">
        <w:r w:rsidR="00E13BC9" w:rsidRPr="00BA5ECC">
          <w:rPr>
            <w:rStyle w:val="Hyperlink"/>
            <w:noProof/>
          </w:rPr>
          <w:t>Service Delivery Strategies</w:t>
        </w:r>
        <w:r w:rsidR="00E13BC9">
          <w:rPr>
            <w:noProof/>
            <w:webHidden/>
          </w:rPr>
          <w:tab/>
        </w:r>
        <w:r w:rsidR="00E13BC9">
          <w:rPr>
            <w:noProof/>
            <w:webHidden/>
          </w:rPr>
          <w:fldChar w:fldCharType="begin"/>
        </w:r>
        <w:r w:rsidR="00E13BC9">
          <w:rPr>
            <w:noProof/>
            <w:webHidden/>
          </w:rPr>
          <w:instrText xml:space="preserve"> PAGEREF _Toc28694668 \h </w:instrText>
        </w:r>
        <w:r w:rsidR="00E13BC9">
          <w:rPr>
            <w:noProof/>
            <w:webHidden/>
          </w:rPr>
        </w:r>
        <w:r w:rsidR="00E13BC9">
          <w:rPr>
            <w:noProof/>
            <w:webHidden/>
          </w:rPr>
          <w:fldChar w:fldCharType="separate"/>
        </w:r>
        <w:r w:rsidR="00E13BC9">
          <w:rPr>
            <w:noProof/>
            <w:webHidden/>
          </w:rPr>
          <w:t>8</w:t>
        </w:r>
        <w:r w:rsidR="00E13BC9">
          <w:rPr>
            <w:noProof/>
            <w:webHidden/>
          </w:rPr>
          <w:fldChar w:fldCharType="end"/>
        </w:r>
      </w:hyperlink>
    </w:p>
    <w:p w14:paraId="25031362" w14:textId="2E282A5C" w:rsidR="00E13BC9" w:rsidRDefault="002022EE">
      <w:pPr>
        <w:pStyle w:val="TOC2"/>
        <w:tabs>
          <w:tab w:val="right" w:leader="dot" w:pos="9350"/>
        </w:tabs>
        <w:rPr>
          <w:rFonts w:asciiTheme="minorHAnsi" w:eastAsiaTheme="minorEastAsia" w:hAnsiTheme="minorHAnsi" w:cstheme="minorBidi"/>
          <w:noProof/>
        </w:rPr>
      </w:pPr>
      <w:hyperlink w:anchor="_Toc28694669" w:history="1">
        <w:r w:rsidR="00E13BC9" w:rsidRPr="00BA5ECC">
          <w:rPr>
            <w:rStyle w:val="Hyperlink"/>
            <w:noProof/>
          </w:rPr>
          <w:t>Measurable Program Outcomes</w:t>
        </w:r>
        <w:r w:rsidR="00E13BC9">
          <w:rPr>
            <w:noProof/>
            <w:webHidden/>
          </w:rPr>
          <w:tab/>
        </w:r>
        <w:r w:rsidR="00E13BC9">
          <w:rPr>
            <w:noProof/>
            <w:webHidden/>
          </w:rPr>
          <w:fldChar w:fldCharType="begin"/>
        </w:r>
        <w:r w:rsidR="00E13BC9">
          <w:rPr>
            <w:noProof/>
            <w:webHidden/>
          </w:rPr>
          <w:instrText xml:space="preserve"> PAGEREF _Toc28694669 \h </w:instrText>
        </w:r>
        <w:r w:rsidR="00E13BC9">
          <w:rPr>
            <w:noProof/>
            <w:webHidden/>
          </w:rPr>
        </w:r>
        <w:r w:rsidR="00E13BC9">
          <w:rPr>
            <w:noProof/>
            <w:webHidden/>
          </w:rPr>
          <w:fldChar w:fldCharType="separate"/>
        </w:r>
        <w:r w:rsidR="00E13BC9">
          <w:rPr>
            <w:noProof/>
            <w:webHidden/>
          </w:rPr>
          <w:t>8</w:t>
        </w:r>
        <w:r w:rsidR="00E13BC9">
          <w:rPr>
            <w:noProof/>
            <w:webHidden/>
          </w:rPr>
          <w:fldChar w:fldCharType="end"/>
        </w:r>
      </w:hyperlink>
    </w:p>
    <w:p w14:paraId="020B6AE6" w14:textId="3979F3C7" w:rsidR="00E13BC9" w:rsidRDefault="002022EE">
      <w:pPr>
        <w:pStyle w:val="TOC2"/>
        <w:tabs>
          <w:tab w:val="right" w:leader="dot" w:pos="9350"/>
        </w:tabs>
        <w:rPr>
          <w:rFonts w:asciiTheme="minorHAnsi" w:eastAsiaTheme="minorEastAsia" w:hAnsiTheme="minorHAnsi" w:cstheme="minorBidi"/>
          <w:noProof/>
        </w:rPr>
      </w:pPr>
      <w:hyperlink w:anchor="_Toc28694670" w:history="1">
        <w:r w:rsidR="00E13BC9" w:rsidRPr="00BA5ECC">
          <w:rPr>
            <w:rStyle w:val="Hyperlink"/>
            <w:noProof/>
          </w:rPr>
          <w:t>Evaluation Questions</w:t>
        </w:r>
        <w:r w:rsidR="00E13BC9">
          <w:rPr>
            <w:noProof/>
            <w:webHidden/>
          </w:rPr>
          <w:tab/>
        </w:r>
        <w:r w:rsidR="00E13BC9">
          <w:rPr>
            <w:noProof/>
            <w:webHidden/>
          </w:rPr>
          <w:fldChar w:fldCharType="begin"/>
        </w:r>
        <w:r w:rsidR="00E13BC9">
          <w:rPr>
            <w:noProof/>
            <w:webHidden/>
          </w:rPr>
          <w:instrText xml:space="preserve"> PAGEREF _Toc28694670 \h </w:instrText>
        </w:r>
        <w:r w:rsidR="00E13BC9">
          <w:rPr>
            <w:noProof/>
            <w:webHidden/>
          </w:rPr>
        </w:r>
        <w:r w:rsidR="00E13BC9">
          <w:rPr>
            <w:noProof/>
            <w:webHidden/>
          </w:rPr>
          <w:fldChar w:fldCharType="separate"/>
        </w:r>
        <w:r w:rsidR="00E13BC9">
          <w:rPr>
            <w:noProof/>
            <w:webHidden/>
          </w:rPr>
          <w:t>8</w:t>
        </w:r>
        <w:r w:rsidR="00E13BC9">
          <w:rPr>
            <w:noProof/>
            <w:webHidden/>
          </w:rPr>
          <w:fldChar w:fldCharType="end"/>
        </w:r>
      </w:hyperlink>
    </w:p>
    <w:p w14:paraId="0B10BA4C" w14:textId="40783629" w:rsidR="00E13BC9" w:rsidRDefault="002022EE">
      <w:pPr>
        <w:pStyle w:val="TOC2"/>
        <w:tabs>
          <w:tab w:val="right" w:leader="dot" w:pos="9350"/>
        </w:tabs>
        <w:rPr>
          <w:rFonts w:asciiTheme="minorHAnsi" w:eastAsiaTheme="minorEastAsia" w:hAnsiTheme="minorHAnsi" w:cstheme="minorBidi"/>
          <w:noProof/>
        </w:rPr>
      </w:pPr>
      <w:hyperlink w:anchor="_Toc28694671" w:history="1">
        <w:r w:rsidR="00E13BC9" w:rsidRPr="00BA5ECC">
          <w:rPr>
            <w:rStyle w:val="Hyperlink"/>
            <w:noProof/>
          </w:rPr>
          <w:t>2019-20 CNA/SDP/Evaluation Alignment Chart</w:t>
        </w:r>
        <w:r w:rsidR="00E13BC9">
          <w:rPr>
            <w:noProof/>
            <w:webHidden/>
          </w:rPr>
          <w:tab/>
        </w:r>
        <w:r w:rsidR="00E13BC9">
          <w:rPr>
            <w:noProof/>
            <w:webHidden/>
          </w:rPr>
          <w:fldChar w:fldCharType="begin"/>
        </w:r>
        <w:r w:rsidR="00E13BC9">
          <w:rPr>
            <w:noProof/>
            <w:webHidden/>
          </w:rPr>
          <w:instrText xml:space="preserve"> PAGEREF _Toc28694671 \h </w:instrText>
        </w:r>
        <w:r w:rsidR="00E13BC9">
          <w:rPr>
            <w:noProof/>
            <w:webHidden/>
          </w:rPr>
        </w:r>
        <w:r w:rsidR="00E13BC9">
          <w:rPr>
            <w:noProof/>
            <w:webHidden/>
          </w:rPr>
          <w:fldChar w:fldCharType="separate"/>
        </w:r>
        <w:r w:rsidR="00E13BC9">
          <w:rPr>
            <w:noProof/>
            <w:webHidden/>
          </w:rPr>
          <w:t>9</w:t>
        </w:r>
        <w:r w:rsidR="00E13BC9">
          <w:rPr>
            <w:noProof/>
            <w:webHidden/>
          </w:rPr>
          <w:fldChar w:fldCharType="end"/>
        </w:r>
      </w:hyperlink>
    </w:p>
    <w:p w14:paraId="1BC7A6B1" w14:textId="41962E00" w:rsidR="00E13BC9" w:rsidRDefault="002022EE">
      <w:pPr>
        <w:pStyle w:val="TOC1"/>
        <w:rPr>
          <w:rFonts w:asciiTheme="minorHAnsi" w:eastAsiaTheme="minorEastAsia" w:hAnsiTheme="minorHAnsi" w:cstheme="minorBidi"/>
          <w:b w:val="0"/>
        </w:rPr>
      </w:pPr>
      <w:hyperlink w:anchor="_Toc28694672" w:history="1">
        <w:r w:rsidR="00E13BC9" w:rsidRPr="00BA5ECC">
          <w:rPr>
            <w:rStyle w:val="Hyperlink"/>
          </w:rPr>
          <w:t>Evaluation Plan</w:t>
        </w:r>
        <w:r w:rsidR="00E13BC9">
          <w:rPr>
            <w:webHidden/>
          </w:rPr>
          <w:tab/>
        </w:r>
        <w:r w:rsidR="00E13BC9">
          <w:rPr>
            <w:webHidden/>
          </w:rPr>
          <w:fldChar w:fldCharType="begin"/>
        </w:r>
        <w:r w:rsidR="00E13BC9">
          <w:rPr>
            <w:webHidden/>
          </w:rPr>
          <w:instrText xml:space="preserve"> PAGEREF _Toc28694672 \h </w:instrText>
        </w:r>
        <w:r w:rsidR="00E13BC9">
          <w:rPr>
            <w:webHidden/>
          </w:rPr>
        </w:r>
        <w:r w:rsidR="00E13BC9">
          <w:rPr>
            <w:webHidden/>
          </w:rPr>
          <w:fldChar w:fldCharType="separate"/>
        </w:r>
        <w:r w:rsidR="00E13BC9">
          <w:rPr>
            <w:webHidden/>
          </w:rPr>
          <w:t>14</w:t>
        </w:r>
        <w:r w:rsidR="00E13BC9">
          <w:rPr>
            <w:webHidden/>
          </w:rPr>
          <w:fldChar w:fldCharType="end"/>
        </w:r>
      </w:hyperlink>
    </w:p>
    <w:p w14:paraId="55529DCC" w14:textId="035AB85E" w:rsidR="00E13BC9" w:rsidRDefault="002022EE">
      <w:pPr>
        <w:pStyle w:val="TOC2"/>
        <w:tabs>
          <w:tab w:val="right" w:leader="dot" w:pos="9350"/>
        </w:tabs>
        <w:rPr>
          <w:rFonts w:asciiTheme="minorHAnsi" w:eastAsiaTheme="minorEastAsia" w:hAnsiTheme="minorHAnsi" w:cstheme="minorBidi"/>
          <w:noProof/>
        </w:rPr>
      </w:pPr>
      <w:hyperlink w:anchor="_Toc28694673" w:history="1">
        <w:r w:rsidR="00E13BC9" w:rsidRPr="00BA5ECC">
          <w:rPr>
            <w:rStyle w:val="Hyperlink"/>
            <w:noProof/>
          </w:rPr>
          <w:t>Components of the Idaho MEP Evaluation</w:t>
        </w:r>
        <w:r w:rsidR="00E13BC9">
          <w:rPr>
            <w:noProof/>
            <w:webHidden/>
          </w:rPr>
          <w:tab/>
        </w:r>
        <w:r w:rsidR="00E13BC9">
          <w:rPr>
            <w:noProof/>
            <w:webHidden/>
          </w:rPr>
          <w:fldChar w:fldCharType="begin"/>
        </w:r>
        <w:r w:rsidR="00E13BC9">
          <w:rPr>
            <w:noProof/>
            <w:webHidden/>
          </w:rPr>
          <w:instrText xml:space="preserve"> PAGEREF _Toc28694673 \h </w:instrText>
        </w:r>
        <w:r w:rsidR="00E13BC9">
          <w:rPr>
            <w:noProof/>
            <w:webHidden/>
          </w:rPr>
        </w:r>
        <w:r w:rsidR="00E13BC9">
          <w:rPr>
            <w:noProof/>
            <w:webHidden/>
          </w:rPr>
          <w:fldChar w:fldCharType="separate"/>
        </w:r>
        <w:r w:rsidR="00E13BC9">
          <w:rPr>
            <w:noProof/>
            <w:webHidden/>
          </w:rPr>
          <w:t>14</w:t>
        </w:r>
        <w:r w:rsidR="00E13BC9">
          <w:rPr>
            <w:noProof/>
            <w:webHidden/>
          </w:rPr>
          <w:fldChar w:fldCharType="end"/>
        </w:r>
      </w:hyperlink>
    </w:p>
    <w:p w14:paraId="5D7C6CF8" w14:textId="4D002541" w:rsidR="00E13BC9" w:rsidRDefault="002022EE">
      <w:pPr>
        <w:pStyle w:val="TOC2"/>
        <w:tabs>
          <w:tab w:val="right" w:leader="dot" w:pos="9350"/>
        </w:tabs>
        <w:rPr>
          <w:rFonts w:asciiTheme="minorHAnsi" w:eastAsiaTheme="minorEastAsia" w:hAnsiTheme="minorHAnsi" w:cstheme="minorBidi"/>
          <w:noProof/>
        </w:rPr>
      </w:pPr>
      <w:hyperlink w:anchor="_Toc28694674" w:history="1">
        <w:r w:rsidR="00E13BC9" w:rsidRPr="00BA5ECC">
          <w:rPr>
            <w:rStyle w:val="Hyperlink"/>
            <w:noProof/>
          </w:rPr>
          <w:t>Evaluation Data Collection Plan</w:t>
        </w:r>
        <w:r w:rsidR="00E13BC9">
          <w:rPr>
            <w:noProof/>
            <w:webHidden/>
          </w:rPr>
          <w:tab/>
        </w:r>
        <w:r w:rsidR="00E13BC9">
          <w:rPr>
            <w:noProof/>
            <w:webHidden/>
          </w:rPr>
          <w:fldChar w:fldCharType="begin"/>
        </w:r>
        <w:r w:rsidR="00E13BC9">
          <w:rPr>
            <w:noProof/>
            <w:webHidden/>
          </w:rPr>
          <w:instrText xml:space="preserve"> PAGEREF _Toc28694674 \h </w:instrText>
        </w:r>
        <w:r w:rsidR="00E13BC9">
          <w:rPr>
            <w:noProof/>
            <w:webHidden/>
          </w:rPr>
        </w:r>
        <w:r w:rsidR="00E13BC9">
          <w:rPr>
            <w:noProof/>
            <w:webHidden/>
          </w:rPr>
          <w:fldChar w:fldCharType="separate"/>
        </w:r>
        <w:r w:rsidR="00E13BC9">
          <w:rPr>
            <w:noProof/>
            <w:webHidden/>
          </w:rPr>
          <w:t>15</w:t>
        </w:r>
        <w:r w:rsidR="00E13BC9">
          <w:rPr>
            <w:noProof/>
            <w:webHidden/>
          </w:rPr>
          <w:fldChar w:fldCharType="end"/>
        </w:r>
      </w:hyperlink>
    </w:p>
    <w:p w14:paraId="096D3DC3" w14:textId="6DDAC242" w:rsidR="00E13BC9" w:rsidRDefault="002022EE">
      <w:pPr>
        <w:pStyle w:val="TOC2"/>
        <w:tabs>
          <w:tab w:val="right" w:leader="dot" w:pos="9350"/>
        </w:tabs>
        <w:rPr>
          <w:rFonts w:asciiTheme="minorHAnsi" w:eastAsiaTheme="minorEastAsia" w:hAnsiTheme="minorHAnsi" w:cstheme="minorBidi"/>
          <w:noProof/>
        </w:rPr>
      </w:pPr>
      <w:hyperlink w:anchor="_Toc28694675" w:history="1">
        <w:r w:rsidR="00E13BC9" w:rsidRPr="00BA5ECC">
          <w:rPr>
            <w:rStyle w:val="Hyperlink"/>
            <w:noProof/>
          </w:rPr>
          <w:t>Interpreting and Using Evaluation Results</w:t>
        </w:r>
        <w:r w:rsidR="00E13BC9">
          <w:rPr>
            <w:noProof/>
            <w:webHidden/>
          </w:rPr>
          <w:tab/>
        </w:r>
        <w:r w:rsidR="00E13BC9">
          <w:rPr>
            <w:noProof/>
            <w:webHidden/>
          </w:rPr>
          <w:fldChar w:fldCharType="begin"/>
        </w:r>
        <w:r w:rsidR="00E13BC9">
          <w:rPr>
            <w:noProof/>
            <w:webHidden/>
          </w:rPr>
          <w:instrText xml:space="preserve"> PAGEREF _Toc28694675 \h </w:instrText>
        </w:r>
        <w:r w:rsidR="00E13BC9">
          <w:rPr>
            <w:noProof/>
            <w:webHidden/>
          </w:rPr>
        </w:r>
        <w:r w:rsidR="00E13BC9">
          <w:rPr>
            <w:noProof/>
            <w:webHidden/>
          </w:rPr>
          <w:fldChar w:fldCharType="separate"/>
        </w:r>
        <w:r w:rsidR="00E13BC9">
          <w:rPr>
            <w:noProof/>
            <w:webHidden/>
          </w:rPr>
          <w:t>18</w:t>
        </w:r>
        <w:r w:rsidR="00E13BC9">
          <w:rPr>
            <w:noProof/>
            <w:webHidden/>
          </w:rPr>
          <w:fldChar w:fldCharType="end"/>
        </w:r>
      </w:hyperlink>
    </w:p>
    <w:p w14:paraId="3EE7293F" w14:textId="2842175F" w:rsidR="00E13BC9" w:rsidRDefault="002022EE">
      <w:pPr>
        <w:pStyle w:val="TOC2"/>
        <w:tabs>
          <w:tab w:val="right" w:leader="dot" w:pos="9350"/>
        </w:tabs>
        <w:rPr>
          <w:rFonts w:asciiTheme="minorHAnsi" w:eastAsiaTheme="minorEastAsia" w:hAnsiTheme="minorHAnsi" w:cstheme="minorBidi"/>
          <w:noProof/>
        </w:rPr>
      </w:pPr>
      <w:hyperlink w:anchor="_Toc28694676" w:history="1">
        <w:r w:rsidR="00E13BC9" w:rsidRPr="00BA5ECC">
          <w:rPr>
            <w:rStyle w:val="Hyperlink"/>
            <w:noProof/>
          </w:rPr>
          <w:t>Written Evaluation Report</w:t>
        </w:r>
        <w:r w:rsidR="00E13BC9">
          <w:rPr>
            <w:noProof/>
            <w:webHidden/>
          </w:rPr>
          <w:tab/>
        </w:r>
        <w:r w:rsidR="00E13BC9">
          <w:rPr>
            <w:noProof/>
            <w:webHidden/>
          </w:rPr>
          <w:fldChar w:fldCharType="begin"/>
        </w:r>
        <w:r w:rsidR="00E13BC9">
          <w:rPr>
            <w:noProof/>
            <w:webHidden/>
          </w:rPr>
          <w:instrText xml:space="preserve"> PAGEREF _Toc28694676 \h </w:instrText>
        </w:r>
        <w:r w:rsidR="00E13BC9">
          <w:rPr>
            <w:noProof/>
            <w:webHidden/>
          </w:rPr>
        </w:r>
        <w:r w:rsidR="00E13BC9">
          <w:rPr>
            <w:noProof/>
            <w:webHidden/>
          </w:rPr>
          <w:fldChar w:fldCharType="separate"/>
        </w:r>
        <w:r w:rsidR="00E13BC9">
          <w:rPr>
            <w:noProof/>
            <w:webHidden/>
          </w:rPr>
          <w:t>18</w:t>
        </w:r>
        <w:r w:rsidR="00E13BC9">
          <w:rPr>
            <w:noProof/>
            <w:webHidden/>
          </w:rPr>
          <w:fldChar w:fldCharType="end"/>
        </w:r>
      </w:hyperlink>
    </w:p>
    <w:p w14:paraId="452633B2" w14:textId="2892938E" w:rsidR="00E13BC9" w:rsidRDefault="002022EE">
      <w:pPr>
        <w:pStyle w:val="TOC1"/>
        <w:rPr>
          <w:rFonts w:asciiTheme="minorHAnsi" w:eastAsiaTheme="minorEastAsia" w:hAnsiTheme="minorHAnsi" w:cstheme="minorBidi"/>
          <w:b w:val="0"/>
        </w:rPr>
      </w:pPr>
      <w:hyperlink w:anchor="_Toc28694677" w:history="1">
        <w:r w:rsidR="00E13BC9" w:rsidRPr="00BA5ECC">
          <w:rPr>
            <w:rStyle w:val="Hyperlink"/>
          </w:rPr>
          <w:t>Project Plan and Logic Model</w:t>
        </w:r>
        <w:r w:rsidR="00E13BC9">
          <w:rPr>
            <w:webHidden/>
          </w:rPr>
          <w:tab/>
        </w:r>
        <w:r w:rsidR="00E13BC9">
          <w:rPr>
            <w:webHidden/>
          </w:rPr>
          <w:fldChar w:fldCharType="begin"/>
        </w:r>
        <w:r w:rsidR="00E13BC9">
          <w:rPr>
            <w:webHidden/>
          </w:rPr>
          <w:instrText xml:space="preserve"> PAGEREF _Toc28694677 \h </w:instrText>
        </w:r>
        <w:r w:rsidR="00E13BC9">
          <w:rPr>
            <w:webHidden/>
          </w:rPr>
        </w:r>
        <w:r w:rsidR="00E13BC9">
          <w:rPr>
            <w:webHidden/>
          </w:rPr>
          <w:fldChar w:fldCharType="separate"/>
        </w:r>
        <w:r w:rsidR="00E13BC9">
          <w:rPr>
            <w:webHidden/>
          </w:rPr>
          <w:t>19</w:t>
        </w:r>
        <w:r w:rsidR="00E13BC9">
          <w:rPr>
            <w:webHidden/>
          </w:rPr>
          <w:fldChar w:fldCharType="end"/>
        </w:r>
      </w:hyperlink>
    </w:p>
    <w:p w14:paraId="659A1D63" w14:textId="4FDC4564" w:rsidR="00E13BC9" w:rsidRDefault="002022EE">
      <w:pPr>
        <w:pStyle w:val="TOC2"/>
        <w:tabs>
          <w:tab w:val="right" w:leader="dot" w:pos="9350"/>
        </w:tabs>
        <w:rPr>
          <w:rFonts w:asciiTheme="minorHAnsi" w:eastAsiaTheme="minorEastAsia" w:hAnsiTheme="minorHAnsi" w:cstheme="minorBidi"/>
          <w:noProof/>
        </w:rPr>
      </w:pPr>
      <w:hyperlink w:anchor="_Toc28694678" w:history="1">
        <w:r w:rsidR="00E13BC9" w:rsidRPr="00BA5ECC">
          <w:rPr>
            <w:rStyle w:val="Hyperlink"/>
            <w:noProof/>
          </w:rPr>
          <w:t>Project Plan</w:t>
        </w:r>
        <w:r w:rsidR="00E13BC9">
          <w:rPr>
            <w:noProof/>
            <w:webHidden/>
          </w:rPr>
          <w:tab/>
        </w:r>
        <w:r w:rsidR="00E13BC9">
          <w:rPr>
            <w:noProof/>
            <w:webHidden/>
          </w:rPr>
          <w:fldChar w:fldCharType="begin"/>
        </w:r>
        <w:r w:rsidR="00E13BC9">
          <w:rPr>
            <w:noProof/>
            <w:webHidden/>
          </w:rPr>
          <w:instrText xml:space="preserve"> PAGEREF _Toc28694678 \h </w:instrText>
        </w:r>
        <w:r w:rsidR="00E13BC9">
          <w:rPr>
            <w:noProof/>
            <w:webHidden/>
          </w:rPr>
        </w:r>
        <w:r w:rsidR="00E13BC9">
          <w:rPr>
            <w:noProof/>
            <w:webHidden/>
          </w:rPr>
          <w:fldChar w:fldCharType="separate"/>
        </w:r>
        <w:r w:rsidR="00E13BC9">
          <w:rPr>
            <w:noProof/>
            <w:webHidden/>
          </w:rPr>
          <w:t>19</w:t>
        </w:r>
        <w:r w:rsidR="00E13BC9">
          <w:rPr>
            <w:noProof/>
            <w:webHidden/>
          </w:rPr>
          <w:fldChar w:fldCharType="end"/>
        </w:r>
      </w:hyperlink>
    </w:p>
    <w:p w14:paraId="6466441E" w14:textId="517EBBC0" w:rsidR="00E13BC9" w:rsidRDefault="002022EE">
      <w:pPr>
        <w:pStyle w:val="TOC2"/>
        <w:tabs>
          <w:tab w:val="right" w:leader="dot" w:pos="9350"/>
        </w:tabs>
        <w:rPr>
          <w:rFonts w:asciiTheme="minorHAnsi" w:eastAsiaTheme="minorEastAsia" w:hAnsiTheme="minorHAnsi" w:cstheme="minorBidi"/>
          <w:noProof/>
        </w:rPr>
      </w:pPr>
      <w:hyperlink w:anchor="_Toc28694679" w:history="1">
        <w:r w:rsidR="00E13BC9" w:rsidRPr="00BA5ECC">
          <w:rPr>
            <w:rStyle w:val="Hyperlink"/>
            <w:noProof/>
          </w:rPr>
          <w:t>Idaho Migrant Education Program Logic Model</w:t>
        </w:r>
        <w:r w:rsidR="00E13BC9">
          <w:rPr>
            <w:noProof/>
            <w:webHidden/>
          </w:rPr>
          <w:tab/>
        </w:r>
        <w:r w:rsidR="00E13BC9">
          <w:rPr>
            <w:noProof/>
            <w:webHidden/>
          </w:rPr>
          <w:fldChar w:fldCharType="begin"/>
        </w:r>
        <w:r w:rsidR="00E13BC9">
          <w:rPr>
            <w:noProof/>
            <w:webHidden/>
          </w:rPr>
          <w:instrText xml:space="preserve"> PAGEREF _Toc28694679 \h </w:instrText>
        </w:r>
        <w:r w:rsidR="00E13BC9">
          <w:rPr>
            <w:noProof/>
            <w:webHidden/>
          </w:rPr>
        </w:r>
        <w:r w:rsidR="00E13BC9">
          <w:rPr>
            <w:noProof/>
            <w:webHidden/>
          </w:rPr>
          <w:fldChar w:fldCharType="separate"/>
        </w:r>
        <w:r w:rsidR="00E13BC9">
          <w:rPr>
            <w:noProof/>
            <w:webHidden/>
          </w:rPr>
          <w:t>23</w:t>
        </w:r>
        <w:r w:rsidR="00E13BC9">
          <w:rPr>
            <w:noProof/>
            <w:webHidden/>
          </w:rPr>
          <w:fldChar w:fldCharType="end"/>
        </w:r>
      </w:hyperlink>
    </w:p>
    <w:p w14:paraId="425014FB" w14:textId="0ACD386A" w:rsidR="00E13BC9" w:rsidRDefault="002022EE">
      <w:pPr>
        <w:pStyle w:val="TOC1"/>
        <w:rPr>
          <w:rFonts w:asciiTheme="minorHAnsi" w:eastAsiaTheme="minorEastAsia" w:hAnsiTheme="minorHAnsi" w:cstheme="minorBidi"/>
          <w:b w:val="0"/>
        </w:rPr>
      </w:pPr>
      <w:hyperlink w:anchor="_Toc28694680" w:history="1">
        <w:r w:rsidR="00E13BC9" w:rsidRPr="00BA5ECC">
          <w:rPr>
            <w:rStyle w:val="Hyperlink"/>
          </w:rPr>
          <w:t>Migratory Children Identified to Receive PFS</w:t>
        </w:r>
        <w:r w:rsidR="00E13BC9">
          <w:rPr>
            <w:webHidden/>
          </w:rPr>
          <w:tab/>
        </w:r>
        <w:r w:rsidR="00E13BC9">
          <w:rPr>
            <w:webHidden/>
          </w:rPr>
          <w:fldChar w:fldCharType="begin"/>
        </w:r>
        <w:r w:rsidR="00E13BC9">
          <w:rPr>
            <w:webHidden/>
          </w:rPr>
          <w:instrText xml:space="preserve"> PAGEREF _Toc28694680 \h </w:instrText>
        </w:r>
        <w:r w:rsidR="00E13BC9">
          <w:rPr>
            <w:webHidden/>
          </w:rPr>
        </w:r>
        <w:r w:rsidR="00E13BC9">
          <w:rPr>
            <w:webHidden/>
          </w:rPr>
          <w:fldChar w:fldCharType="separate"/>
        </w:r>
        <w:r w:rsidR="00E13BC9">
          <w:rPr>
            <w:webHidden/>
          </w:rPr>
          <w:t>24</w:t>
        </w:r>
        <w:r w:rsidR="00E13BC9">
          <w:rPr>
            <w:webHidden/>
          </w:rPr>
          <w:fldChar w:fldCharType="end"/>
        </w:r>
      </w:hyperlink>
    </w:p>
    <w:p w14:paraId="1541B21C" w14:textId="302B56F3" w:rsidR="00E13BC9" w:rsidRDefault="002022EE">
      <w:pPr>
        <w:pStyle w:val="TOC1"/>
        <w:rPr>
          <w:rFonts w:asciiTheme="minorHAnsi" w:eastAsiaTheme="minorEastAsia" w:hAnsiTheme="minorHAnsi" w:cstheme="minorBidi"/>
          <w:b w:val="0"/>
        </w:rPr>
      </w:pPr>
      <w:hyperlink w:anchor="_Toc28694681" w:history="1">
        <w:r w:rsidR="00E13BC9" w:rsidRPr="00BA5ECC">
          <w:rPr>
            <w:rStyle w:val="Hyperlink"/>
          </w:rPr>
          <w:t>Identification and Recruitment Plan</w:t>
        </w:r>
        <w:r w:rsidR="00E13BC9">
          <w:rPr>
            <w:webHidden/>
          </w:rPr>
          <w:tab/>
        </w:r>
        <w:r w:rsidR="00E13BC9">
          <w:rPr>
            <w:webHidden/>
          </w:rPr>
          <w:fldChar w:fldCharType="begin"/>
        </w:r>
        <w:r w:rsidR="00E13BC9">
          <w:rPr>
            <w:webHidden/>
          </w:rPr>
          <w:instrText xml:space="preserve"> PAGEREF _Toc28694681 \h </w:instrText>
        </w:r>
        <w:r w:rsidR="00E13BC9">
          <w:rPr>
            <w:webHidden/>
          </w:rPr>
        </w:r>
        <w:r w:rsidR="00E13BC9">
          <w:rPr>
            <w:webHidden/>
          </w:rPr>
          <w:fldChar w:fldCharType="separate"/>
        </w:r>
        <w:r w:rsidR="00E13BC9">
          <w:rPr>
            <w:webHidden/>
          </w:rPr>
          <w:t>25</w:t>
        </w:r>
        <w:r w:rsidR="00E13BC9">
          <w:rPr>
            <w:webHidden/>
          </w:rPr>
          <w:fldChar w:fldCharType="end"/>
        </w:r>
      </w:hyperlink>
    </w:p>
    <w:p w14:paraId="145A963F" w14:textId="25B33181" w:rsidR="00E13BC9" w:rsidRDefault="002022EE">
      <w:pPr>
        <w:pStyle w:val="TOC2"/>
        <w:tabs>
          <w:tab w:val="right" w:leader="dot" w:pos="9350"/>
        </w:tabs>
        <w:rPr>
          <w:rFonts w:asciiTheme="minorHAnsi" w:eastAsiaTheme="minorEastAsia" w:hAnsiTheme="minorHAnsi" w:cstheme="minorBidi"/>
          <w:noProof/>
        </w:rPr>
      </w:pPr>
      <w:hyperlink w:anchor="_Toc28694682" w:history="1">
        <w:r w:rsidR="00E13BC9" w:rsidRPr="00BA5ECC">
          <w:rPr>
            <w:rStyle w:val="Hyperlink"/>
            <w:noProof/>
          </w:rPr>
          <w:t>Roles and Responsibilities of Recruiters</w:t>
        </w:r>
        <w:r w:rsidR="00E13BC9">
          <w:rPr>
            <w:noProof/>
            <w:webHidden/>
          </w:rPr>
          <w:tab/>
        </w:r>
        <w:r w:rsidR="00E13BC9">
          <w:rPr>
            <w:noProof/>
            <w:webHidden/>
          </w:rPr>
          <w:fldChar w:fldCharType="begin"/>
        </w:r>
        <w:r w:rsidR="00E13BC9">
          <w:rPr>
            <w:noProof/>
            <w:webHidden/>
          </w:rPr>
          <w:instrText xml:space="preserve"> PAGEREF _Toc28694682 \h </w:instrText>
        </w:r>
        <w:r w:rsidR="00E13BC9">
          <w:rPr>
            <w:noProof/>
            <w:webHidden/>
          </w:rPr>
        </w:r>
        <w:r w:rsidR="00E13BC9">
          <w:rPr>
            <w:noProof/>
            <w:webHidden/>
          </w:rPr>
          <w:fldChar w:fldCharType="separate"/>
        </w:r>
        <w:r w:rsidR="00E13BC9">
          <w:rPr>
            <w:noProof/>
            <w:webHidden/>
          </w:rPr>
          <w:t>25</w:t>
        </w:r>
        <w:r w:rsidR="00E13BC9">
          <w:rPr>
            <w:noProof/>
            <w:webHidden/>
          </w:rPr>
          <w:fldChar w:fldCharType="end"/>
        </w:r>
      </w:hyperlink>
    </w:p>
    <w:p w14:paraId="72429998" w14:textId="753AB0A4" w:rsidR="00E13BC9" w:rsidRDefault="002022EE">
      <w:pPr>
        <w:pStyle w:val="TOC2"/>
        <w:tabs>
          <w:tab w:val="right" w:leader="dot" w:pos="9350"/>
        </w:tabs>
        <w:rPr>
          <w:rFonts w:asciiTheme="minorHAnsi" w:eastAsiaTheme="minorEastAsia" w:hAnsiTheme="minorHAnsi" w:cstheme="minorBidi"/>
          <w:noProof/>
        </w:rPr>
      </w:pPr>
      <w:hyperlink w:anchor="_Toc28694683" w:history="1">
        <w:r w:rsidR="00E13BC9" w:rsidRPr="00BA5ECC">
          <w:rPr>
            <w:rStyle w:val="Hyperlink"/>
            <w:noProof/>
          </w:rPr>
          <w:t>Quality Control Plan</w:t>
        </w:r>
        <w:r w:rsidR="00E13BC9">
          <w:rPr>
            <w:noProof/>
            <w:webHidden/>
          </w:rPr>
          <w:tab/>
        </w:r>
        <w:r w:rsidR="00E13BC9">
          <w:rPr>
            <w:noProof/>
            <w:webHidden/>
          </w:rPr>
          <w:fldChar w:fldCharType="begin"/>
        </w:r>
        <w:r w:rsidR="00E13BC9">
          <w:rPr>
            <w:noProof/>
            <w:webHidden/>
          </w:rPr>
          <w:instrText xml:space="preserve"> PAGEREF _Toc28694683 \h </w:instrText>
        </w:r>
        <w:r w:rsidR="00E13BC9">
          <w:rPr>
            <w:noProof/>
            <w:webHidden/>
          </w:rPr>
        </w:r>
        <w:r w:rsidR="00E13BC9">
          <w:rPr>
            <w:noProof/>
            <w:webHidden/>
          </w:rPr>
          <w:fldChar w:fldCharType="separate"/>
        </w:r>
        <w:r w:rsidR="00E13BC9">
          <w:rPr>
            <w:noProof/>
            <w:webHidden/>
          </w:rPr>
          <w:t>25</w:t>
        </w:r>
        <w:r w:rsidR="00E13BC9">
          <w:rPr>
            <w:noProof/>
            <w:webHidden/>
          </w:rPr>
          <w:fldChar w:fldCharType="end"/>
        </w:r>
      </w:hyperlink>
    </w:p>
    <w:p w14:paraId="000B4A98" w14:textId="0F666985" w:rsidR="00E13BC9" w:rsidRDefault="002022EE">
      <w:pPr>
        <w:pStyle w:val="TOC1"/>
        <w:rPr>
          <w:rFonts w:asciiTheme="minorHAnsi" w:eastAsiaTheme="minorEastAsia" w:hAnsiTheme="minorHAnsi" w:cstheme="minorBidi"/>
          <w:b w:val="0"/>
        </w:rPr>
      </w:pPr>
      <w:hyperlink w:anchor="_Toc28694684" w:history="1">
        <w:r w:rsidR="00E13BC9" w:rsidRPr="00BA5ECC">
          <w:rPr>
            <w:rStyle w:val="Hyperlink"/>
          </w:rPr>
          <w:t>Parent Engagement Plan</w:t>
        </w:r>
        <w:r w:rsidR="00E13BC9">
          <w:rPr>
            <w:webHidden/>
          </w:rPr>
          <w:tab/>
        </w:r>
        <w:r w:rsidR="00E13BC9">
          <w:rPr>
            <w:webHidden/>
          </w:rPr>
          <w:fldChar w:fldCharType="begin"/>
        </w:r>
        <w:r w:rsidR="00E13BC9">
          <w:rPr>
            <w:webHidden/>
          </w:rPr>
          <w:instrText xml:space="preserve"> PAGEREF _Toc28694684 \h </w:instrText>
        </w:r>
        <w:r w:rsidR="00E13BC9">
          <w:rPr>
            <w:webHidden/>
          </w:rPr>
        </w:r>
        <w:r w:rsidR="00E13BC9">
          <w:rPr>
            <w:webHidden/>
          </w:rPr>
          <w:fldChar w:fldCharType="separate"/>
        </w:r>
        <w:r w:rsidR="00E13BC9">
          <w:rPr>
            <w:webHidden/>
          </w:rPr>
          <w:t>27</w:t>
        </w:r>
        <w:r w:rsidR="00E13BC9">
          <w:rPr>
            <w:webHidden/>
          </w:rPr>
          <w:fldChar w:fldCharType="end"/>
        </w:r>
      </w:hyperlink>
    </w:p>
    <w:p w14:paraId="4C394BC3" w14:textId="3394CD0B" w:rsidR="00E13BC9" w:rsidRDefault="002022EE">
      <w:pPr>
        <w:pStyle w:val="TOC2"/>
        <w:tabs>
          <w:tab w:val="right" w:leader="dot" w:pos="9350"/>
        </w:tabs>
        <w:rPr>
          <w:rFonts w:asciiTheme="minorHAnsi" w:eastAsiaTheme="minorEastAsia" w:hAnsiTheme="minorHAnsi" w:cstheme="minorBidi"/>
          <w:noProof/>
        </w:rPr>
      </w:pPr>
      <w:hyperlink w:anchor="_Toc28694685" w:history="1">
        <w:r w:rsidR="00E13BC9" w:rsidRPr="00BA5ECC">
          <w:rPr>
            <w:rStyle w:val="Hyperlink"/>
            <w:noProof/>
          </w:rPr>
          <w:t>Structures to Support Migratory Parents</w:t>
        </w:r>
        <w:r w:rsidR="00E13BC9">
          <w:rPr>
            <w:noProof/>
            <w:webHidden/>
          </w:rPr>
          <w:tab/>
        </w:r>
        <w:r w:rsidR="00E13BC9">
          <w:rPr>
            <w:noProof/>
            <w:webHidden/>
          </w:rPr>
          <w:fldChar w:fldCharType="begin"/>
        </w:r>
        <w:r w:rsidR="00E13BC9">
          <w:rPr>
            <w:noProof/>
            <w:webHidden/>
          </w:rPr>
          <w:instrText xml:space="preserve"> PAGEREF _Toc28694685 \h </w:instrText>
        </w:r>
        <w:r w:rsidR="00E13BC9">
          <w:rPr>
            <w:noProof/>
            <w:webHidden/>
          </w:rPr>
        </w:r>
        <w:r w:rsidR="00E13BC9">
          <w:rPr>
            <w:noProof/>
            <w:webHidden/>
          </w:rPr>
          <w:fldChar w:fldCharType="separate"/>
        </w:r>
        <w:r w:rsidR="00E13BC9">
          <w:rPr>
            <w:noProof/>
            <w:webHidden/>
          </w:rPr>
          <w:t>27</w:t>
        </w:r>
        <w:r w:rsidR="00E13BC9">
          <w:rPr>
            <w:noProof/>
            <w:webHidden/>
          </w:rPr>
          <w:fldChar w:fldCharType="end"/>
        </w:r>
      </w:hyperlink>
    </w:p>
    <w:p w14:paraId="4D1C4791" w14:textId="4CB4831A" w:rsidR="00E13BC9" w:rsidRDefault="002022EE">
      <w:pPr>
        <w:pStyle w:val="TOC2"/>
        <w:tabs>
          <w:tab w:val="right" w:leader="dot" w:pos="9350"/>
        </w:tabs>
        <w:rPr>
          <w:rFonts w:asciiTheme="minorHAnsi" w:eastAsiaTheme="minorEastAsia" w:hAnsiTheme="minorHAnsi" w:cstheme="minorBidi"/>
          <w:noProof/>
        </w:rPr>
      </w:pPr>
      <w:hyperlink w:anchor="_Toc28694686" w:history="1">
        <w:r w:rsidR="00E13BC9" w:rsidRPr="00BA5ECC">
          <w:rPr>
            <w:rStyle w:val="Hyperlink"/>
            <w:noProof/>
          </w:rPr>
          <w:t>Parent Resources</w:t>
        </w:r>
        <w:r w:rsidR="00E13BC9">
          <w:rPr>
            <w:noProof/>
            <w:webHidden/>
          </w:rPr>
          <w:tab/>
        </w:r>
        <w:r w:rsidR="00E13BC9">
          <w:rPr>
            <w:noProof/>
            <w:webHidden/>
          </w:rPr>
          <w:fldChar w:fldCharType="begin"/>
        </w:r>
        <w:r w:rsidR="00E13BC9">
          <w:rPr>
            <w:noProof/>
            <w:webHidden/>
          </w:rPr>
          <w:instrText xml:space="preserve"> PAGEREF _Toc28694686 \h </w:instrText>
        </w:r>
        <w:r w:rsidR="00E13BC9">
          <w:rPr>
            <w:noProof/>
            <w:webHidden/>
          </w:rPr>
        </w:r>
        <w:r w:rsidR="00E13BC9">
          <w:rPr>
            <w:noProof/>
            <w:webHidden/>
          </w:rPr>
          <w:fldChar w:fldCharType="separate"/>
        </w:r>
        <w:r w:rsidR="00E13BC9">
          <w:rPr>
            <w:noProof/>
            <w:webHidden/>
          </w:rPr>
          <w:t>28</w:t>
        </w:r>
        <w:r w:rsidR="00E13BC9">
          <w:rPr>
            <w:noProof/>
            <w:webHidden/>
          </w:rPr>
          <w:fldChar w:fldCharType="end"/>
        </w:r>
      </w:hyperlink>
    </w:p>
    <w:p w14:paraId="50F250FA" w14:textId="6F08D6D3" w:rsidR="00E13BC9" w:rsidRDefault="002022EE">
      <w:pPr>
        <w:pStyle w:val="TOC1"/>
        <w:rPr>
          <w:rFonts w:asciiTheme="minorHAnsi" w:eastAsiaTheme="minorEastAsia" w:hAnsiTheme="minorHAnsi" w:cstheme="minorBidi"/>
          <w:b w:val="0"/>
        </w:rPr>
      </w:pPr>
      <w:hyperlink w:anchor="_Toc28694687" w:history="1">
        <w:r w:rsidR="00E13BC9" w:rsidRPr="00BA5ECC">
          <w:rPr>
            <w:rStyle w:val="Hyperlink"/>
          </w:rPr>
          <w:t>Exchange of Student Records</w:t>
        </w:r>
        <w:r w:rsidR="00E13BC9">
          <w:rPr>
            <w:webHidden/>
          </w:rPr>
          <w:tab/>
        </w:r>
        <w:r w:rsidR="00E13BC9">
          <w:rPr>
            <w:webHidden/>
          </w:rPr>
          <w:fldChar w:fldCharType="begin"/>
        </w:r>
        <w:r w:rsidR="00E13BC9">
          <w:rPr>
            <w:webHidden/>
          </w:rPr>
          <w:instrText xml:space="preserve"> PAGEREF _Toc28694687 \h </w:instrText>
        </w:r>
        <w:r w:rsidR="00E13BC9">
          <w:rPr>
            <w:webHidden/>
          </w:rPr>
        </w:r>
        <w:r w:rsidR="00E13BC9">
          <w:rPr>
            <w:webHidden/>
          </w:rPr>
          <w:fldChar w:fldCharType="separate"/>
        </w:r>
        <w:r w:rsidR="00E13BC9">
          <w:rPr>
            <w:webHidden/>
          </w:rPr>
          <w:t>29</w:t>
        </w:r>
        <w:r w:rsidR="00E13BC9">
          <w:rPr>
            <w:webHidden/>
          </w:rPr>
          <w:fldChar w:fldCharType="end"/>
        </w:r>
      </w:hyperlink>
    </w:p>
    <w:p w14:paraId="7B1975B6" w14:textId="13EE05B5" w:rsidR="00E13BC9" w:rsidRDefault="002022EE">
      <w:pPr>
        <w:pStyle w:val="TOC2"/>
        <w:tabs>
          <w:tab w:val="right" w:leader="dot" w:pos="9350"/>
        </w:tabs>
        <w:rPr>
          <w:rFonts w:asciiTheme="minorHAnsi" w:eastAsiaTheme="minorEastAsia" w:hAnsiTheme="minorHAnsi" w:cstheme="minorBidi"/>
          <w:noProof/>
        </w:rPr>
      </w:pPr>
      <w:hyperlink w:anchor="_Toc28694688" w:history="1">
        <w:r w:rsidR="00E13BC9" w:rsidRPr="00BA5ECC">
          <w:rPr>
            <w:rStyle w:val="Hyperlink"/>
            <w:noProof/>
          </w:rPr>
          <w:t>Statewide MEP Data Collection and Reporting System</w:t>
        </w:r>
        <w:r w:rsidR="00E13BC9">
          <w:rPr>
            <w:noProof/>
            <w:webHidden/>
          </w:rPr>
          <w:tab/>
        </w:r>
        <w:r w:rsidR="00E13BC9">
          <w:rPr>
            <w:noProof/>
            <w:webHidden/>
          </w:rPr>
          <w:fldChar w:fldCharType="begin"/>
        </w:r>
        <w:r w:rsidR="00E13BC9">
          <w:rPr>
            <w:noProof/>
            <w:webHidden/>
          </w:rPr>
          <w:instrText xml:space="preserve"> PAGEREF _Toc28694688 \h </w:instrText>
        </w:r>
        <w:r w:rsidR="00E13BC9">
          <w:rPr>
            <w:noProof/>
            <w:webHidden/>
          </w:rPr>
        </w:r>
        <w:r w:rsidR="00E13BC9">
          <w:rPr>
            <w:noProof/>
            <w:webHidden/>
          </w:rPr>
          <w:fldChar w:fldCharType="separate"/>
        </w:r>
        <w:r w:rsidR="00E13BC9">
          <w:rPr>
            <w:noProof/>
            <w:webHidden/>
          </w:rPr>
          <w:t>29</w:t>
        </w:r>
        <w:r w:rsidR="00E13BC9">
          <w:rPr>
            <w:noProof/>
            <w:webHidden/>
          </w:rPr>
          <w:fldChar w:fldCharType="end"/>
        </w:r>
      </w:hyperlink>
    </w:p>
    <w:p w14:paraId="1AC5C0BA" w14:textId="7DAF1474" w:rsidR="00E13BC9" w:rsidRDefault="002022EE">
      <w:pPr>
        <w:pStyle w:val="TOC2"/>
        <w:tabs>
          <w:tab w:val="right" w:leader="dot" w:pos="9350"/>
        </w:tabs>
        <w:rPr>
          <w:rFonts w:asciiTheme="minorHAnsi" w:eastAsiaTheme="minorEastAsia" w:hAnsiTheme="minorHAnsi" w:cstheme="minorBidi"/>
          <w:noProof/>
        </w:rPr>
      </w:pPr>
      <w:hyperlink w:anchor="_Toc28694689" w:history="1">
        <w:r w:rsidR="00E13BC9" w:rsidRPr="00BA5ECC">
          <w:rPr>
            <w:rStyle w:val="Hyperlink"/>
            <w:noProof/>
          </w:rPr>
          <w:t>Migrant Student Records Exchange (MSIX)</w:t>
        </w:r>
        <w:r w:rsidR="00E13BC9">
          <w:rPr>
            <w:noProof/>
            <w:webHidden/>
          </w:rPr>
          <w:tab/>
        </w:r>
        <w:r w:rsidR="00E13BC9">
          <w:rPr>
            <w:noProof/>
            <w:webHidden/>
          </w:rPr>
          <w:fldChar w:fldCharType="begin"/>
        </w:r>
        <w:r w:rsidR="00E13BC9">
          <w:rPr>
            <w:noProof/>
            <w:webHidden/>
          </w:rPr>
          <w:instrText xml:space="preserve"> PAGEREF _Toc28694689 \h </w:instrText>
        </w:r>
        <w:r w:rsidR="00E13BC9">
          <w:rPr>
            <w:noProof/>
            <w:webHidden/>
          </w:rPr>
        </w:r>
        <w:r w:rsidR="00E13BC9">
          <w:rPr>
            <w:noProof/>
            <w:webHidden/>
          </w:rPr>
          <w:fldChar w:fldCharType="separate"/>
        </w:r>
        <w:r w:rsidR="00E13BC9">
          <w:rPr>
            <w:noProof/>
            <w:webHidden/>
          </w:rPr>
          <w:t>29</w:t>
        </w:r>
        <w:r w:rsidR="00E13BC9">
          <w:rPr>
            <w:noProof/>
            <w:webHidden/>
          </w:rPr>
          <w:fldChar w:fldCharType="end"/>
        </w:r>
      </w:hyperlink>
    </w:p>
    <w:p w14:paraId="2F7F71EB" w14:textId="247EC37C" w:rsidR="00E13BC9" w:rsidRDefault="002022EE">
      <w:pPr>
        <w:pStyle w:val="TOC1"/>
        <w:rPr>
          <w:rFonts w:asciiTheme="minorHAnsi" w:eastAsiaTheme="minorEastAsia" w:hAnsiTheme="minorHAnsi" w:cstheme="minorBidi"/>
          <w:b w:val="0"/>
        </w:rPr>
      </w:pPr>
      <w:hyperlink w:anchor="_Toc28694690" w:history="1">
        <w:r w:rsidR="00E13BC9" w:rsidRPr="00BA5ECC">
          <w:rPr>
            <w:rStyle w:val="Hyperlink"/>
          </w:rPr>
          <w:t>Implementation and Accountability in Local Programs</w:t>
        </w:r>
        <w:r w:rsidR="00E13BC9">
          <w:rPr>
            <w:webHidden/>
          </w:rPr>
          <w:tab/>
        </w:r>
        <w:r w:rsidR="00E13BC9">
          <w:rPr>
            <w:webHidden/>
          </w:rPr>
          <w:fldChar w:fldCharType="begin"/>
        </w:r>
        <w:r w:rsidR="00E13BC9">
          <w:rPr>
            <w:webHidden/>
          </w:rPr>
          <w:instrText xml:space="preserve"> PAGEREF _Toc28694690 \h </w:instrText>
        </w:r>
        <w:r w:rsidR="00E13BC9">
          <w:rPr>
            <w:webHidden/>
          </w:rPr>
        </w:r>
        <w:r w:rsidR="00E13BC9">
          <w:rPr>
            <w:webHidden/>
          </w:rPr>
          <w:fldChar w:fldCharType="separate"/>
        </w:r>
        <w:r w:rsidR="00E13BC9">
          <w:rPr>
            <w:webHidden/>
          </w:rPr>
          <w:t>31</w:t>
        </w:r>
        <w:r w:rsidR="00E13BC9">
          <w:rPr>
            <w:webHidden/>
          </w:rPr>
          <w:fldChar w:fldCharType="end"/>
        </w:r>
      </w:hyperlink>
    </w:p>
    <w:p w14:paraId="47420FC0" w14:textId="7186945E" w:rsidR="00E13BC9" w:rsidRDefault="002022EE">
      <w:pPr>
        <w:pStyle w:val="TOC2"/>
        <w:tabs>
          <w:tab w:val="right" w:leader="dot" w:pos="9350"/>
        </w:tabs>
        <w:rPr>
          <w:rFonts w:asciiTheme="minorHAnsi" w:eastAsiaTheme="minorEastAsia" w:hAnsiTheme="minorHAnsi" w:cstheme="minorBidi"/>
          <w:noProof/>
        </w:rPr>
      </w:pPr>
      <w:hyperlink w:anchor="_Toc28694691" w:history="1">
        <w:r w:rsidR="00E13BC9" w:rsidRPr="00BA5ECC">
          <w:rPr>
            <w:rStyle w:val="Hyperlink"/>
            <w:noProof/>
          </w:rPr>
          <w:t>Communication with Local MEPs about the SDP</w:t>
        </w:r>
        <w:r w:rsidR="00E13BC9">
          <w:rPr>
            <w:noProof/>
            <w:webHidden/>
          </w:rPr>
          <w:tab/>
        </w:r>
        <w:r w:rsidR="00E13BC9">
          <w:rPr>
            <w:noProof/>
            <w:webHidden/>
          </w:rPr>
          <w:fldChar w:fldCharType="begin"/>
        </w:r>
        <w:r w:rsidR="00E13BC9">
          <w:rPr>
            <w:noProof/>
            <w:webHidden/>
          </w:rPr>
          <w:instrText xml:space="preserve"> PAGEREF _Toc28694691 \h </w:instrText>
        </w:r>
        <w:r w:rsidR="00E13BC9">
          <w:rPr>
            <w:noProof/>
            <w:webHidden/>
          </w:rPr>
        </w:r>
        <w:r w:rsidR="00E13BC9">
          <w:rPr>
            <w:noProof/>
            <w:webHidden/>
          </w:rPr>
          <w:fldChar w:fldCharType="separate"/>
        </w:r>
        <w:r w:rsidR="00E13BC9">
          <w:rPr>
            <w:noProof/>
            <w:webHidden/>
          </w:rPr>
          <w:t>31</w:t>
        </w:r>
        <w:r w:rsidR="00E13BC9">
          <w:rPr>
            <w:noProof/>
            <w:webHidden/>
          </w:rPr>
          <w:fldChar w:fldCharType="end"/>
        </w:r>
      </w:hyperlink>
    </w:p>
    <w:p w14:paraId="4C630840" w14:textId="048CDA93" w:rsidR="00E13BC9" w:rsidRDefault="002022EE">
      <w:pPr>
        <w:pStyle w:val="TOC2"/>
        <w:tabs>
          <w:tab w:val="right" w:leader="dot" w:pos="9350"/>
        </w:tabs>
        <w:rPr>
          <w:rFonts w:asciiTheme="minorHAnsi" w:eastAsiaTheme="minorEastAsia" w:hAnsiTheme="minorHAnsi" w:cstheme="minorBidi"/>
          <w:noProof/>
        </w:rPr>
      </w:pPr>
      <w:hyperlink w:anchor="_Toc28694692" w:history="1">
        <w:r w:rsidR="00E13BC9" w:rsidRPr="00BA5ECC">
          <w:rPr>
            <w:rStyle w:val="Hyperlink"/>
            <w:noProof/>
          </w:rPr>
          <w:t>Professional Development and Technical Assistance</w:t>
        </w:r>
        <w:r w:rsidR="00E13BC9">
          <w:rPr>
            <w:noProof/>
            <w:webHidden/>
          </w:rPr>
          <w:tab/>
        </w:r>
        <w:r w:rsidR="00E13BC9">
          <w:rPr>
            <w:noProof/>
            <w:webHidden/>
          </w:rPr>
          <w:fldChar w:fldCharType="begin"/>
        </w:r>
        <w:r w:rsidR="00E13BC9">
          <w:rPr>
            <w:noProof/>
            <w:webHidden/>
          </w:rPr>
          <w:instrText xml:space="preserve"> PAGEREF _Toc28694692 \h </w:instrText>
        </w:r>
        <w:r w:rsidR="00E13BC9">
          <w:rPr>
            <w:noProof/>
            <w:webHidden/>
          </w:rPr>
        </w:r>
        <w:r w:rsidR="00E13BC9">
          <w:rPr>
            <w:noProof/>
            <w:webHidden/>
          </w:rPr>
          <w:fldChar w:fldCharType="separate"/>
        </w:r>
        <w:r w:rsidR="00E13BC9">
          <w:rPr>
            <w:noProof/>
            <w:webHidden/>
          </w:rPr>
          <w:t>31</w:t>
        </w:r>
        <w:r w:rsidR="00E13BC9">
          <w:rPr>
            <w:noProof/>
            <w:webHidden/>
          </w:rPr>
          <w:fldChar w:fldCharType="end"/>
        </w:r>
      </w:hyperlink>
    </w:p>
    <w:p w14:paraId="0E404E61" w14:textId="51D765C3" w:rsidR="00E13BC9" w:rsidRDefault="002022EE">
      <w:pPr>
        <w:pStyle w:val="TOC2"/>
        <w:tabs>
          <w:tab w:val="right" w:leader="dot" w:pos="9350"/>
        </w:tabs>
        <w:rPr>
          <w:rFonts w:asciiTheme="minorHAnsi" w:eastAsiaTheme="minorEastAsia" w:hAnsiTheme="minorHAnsi" w:cstheme="minorBidi"/>
          <w:noProof/>
        </w:rPr>
      </w:pPr>
      <w:hyperlink w:anchor="_Toc28694693" w:history="1">
        <w:r w:rsidR="00E13BC9" w:rsidRPr="00BA5ECC">
          <w:rPr>
            <w:rStyle w:val="Hyperlink"/>
            <w:noProof/>
          </w:rPr>
          <w:t>Sub-granting Process</w:t>
        </w:r>
        <w:r w:rsidR="00E13BC9">
          <w:rPr>
            <w:noProof/>
            <w:webHidden/>
          </w:rPr>
          <w:tab/>
        </w:r>
        <w:r w:rsidR="00E13BC9">
          <w:rPr>
            <w:noProof/>
            <w:webHidden/>
          </w:rPr>
          <w:fldChar w:fldCharType="begin"/>
        </w:r>
        <w:r w:rsidR="00E13BC9">
          <w:rPr>
            <w:noProof/>
            <w:webHidden/>
          </w:rPr>
          <w:instrText xml:space="preserve"> PAGEREF _Toc28694693 \h </w:instrText>
        </w:r>
        <w:r w:rsidR="00E13BC9">
          <w:rPr>
            <w:noProof/>
            <w:webHidden/>
          </w:rPr>
        </w:r>
        <w:r w:rsidR="00E13BC9">
          <w:rPr>
            <w:noProof/>
            <w:webHidden/>
          </w:rPr>
          <w:fldChar w:fldCharType="separate"/>
        </w:r>
        <w:r w:rsidR="00E13BC9">
          <w:rPr>
            <w:noProof/>
            <w:webHidden/>
          </w:rPr>
          <w:t>33</w:t>
        </w:r>
        <w:r w:rsidR="00E13BC9">
          <w:rPr>
            <w:noProof/>
            <w:webHidden/>
          </w:rPr>
          <w:fldChar w:fldCharType="end"/>
        </w:r>
      </w:hyperlink>
    </w:p>
    <w:p w14:paraId="540B8B85" w14:textId="36E44B15" w:rsidR="00E13BC9" w:rsidRDefault="002022EE">
      <w:pPr>
        <w:pStyle w:val="TOC2"/>
        <w:tabs>
          <w:tab w:val="right" w:leader="dot" w:pos="9350"/>
        </w:tabs>
        <w:rPr>
          <w:rFonts w:asciiTheme="minorHAnsi" w:eastAsiaTheme="minorEastAsia" w:hAnsiTheme="minorHAnsi" w:cstheme="minorBidi"/>
          <w:noProof/>
        </w:rPr>
      </w:pPr>
      <w:hyperlink w:anchor="_Toc28694694" w:history="1">
        <w:r w:rsidR="00E13BC9" w:rsidRPr="00BA5ECC">
          <w:rPr>
            <w:rStyle w:val="Hyperlink"/>
            <w:noProof/>
          </w:rPr>
          <w:t>State Monitoring Process and Timelines</w:t>
        </w:r>
        <w:r w:rsidR="00E13BC9">
          <w:rPr>
            <w:noProof/>
            <w:webHidden/>
          </w:rPr>
          <w:tab/>
        </w:r>
        <w:r w:rsidR="00E13BC9">
          <w:rPr>
            <w:noProof/>
            <w:webHidden/>
          </w:rPr>
          <w:fldChar w:fldCharType="begin"/>
        </w:r>
        <w:r w:rsidR="00E13BC9">
          <w:rPr>
            <w:noProof/>
            <w:webHidden/>
          </w:rPr>
          <w:instrText xml:space="preserve"> PAGEREF _Toc28694694 \h </w:instrText>
        </w:r>
        <w:r w:rsidR="00E13BC9">
          <w:rPr>
            <w:noProof/>
            <w:webHidden/>
          </w:rPr>
        </w:r>
        <w:r w:rsidR="00E13BC9">
          <w:rPr>
            <w:noProof/>
            <w:webHidden/>
          </w:rPr>
          <w:fldChar w:fldCharType="separate"/>
        </w:r>
        <w:r w:rsidR="00E13BC9">
          <w:rPr>
            <w:noProof/>
            <w:webHidden/>
          </w:rPr>
          <w:t>34</w:t>
        </w:r>
        <w:r w:rsidR="00E13BC9">
          <w:rPr>
            <w:noProof/>
            <w:webHidden/>
          </w:rPr>
          <w:fldChar w:fldCharType="end"/>
        </w:r>
      </w:hyperlink>
    </w:p>
    <w:p w14:paraId="59F45491" w14:textId="17620FC7" w:rsidR="00E13BC9" w:rsidRDefault="002022EE">
      <w:pPr>
        <w:pStyle w:val="TOC1"/>
        <w:rPr>
          <w:rFonts w:asciiTheme="minorHAnsi" w:eastAsiaTheme="minorEastAsia" w:hAnsiTheme="minorHAnsi" w:cstheme="minorBidi"/>
          <w:b w:val="0"/>
        </w:rPr>
      </w:pPr>
      <w:hyperlink w:anchor="_Toc28694695" w:history="1">
        <w:r w:rsidR="00E13BC9" w:rsidRPr="00BA5ECC">
          <w:rPr>
            <w:rStyle w:val="Hyperlink"/>
          </w:rPr>
          <w:t>Looking Forward</w:t>
        </w:r>
        <w:r w:rsidR="00E13BC9">
          <w:rPr>
            <w:webHidden/>
          </w:rPr>
          <w:tab/>
        </w:r>
        <w:r w:rsidR="00E13BC9">
          <w:rPr>
            <w:webHidden/>
          </w:rPr>
          <w:fldChar w:fldCharType="begin"/>
        </w:r>
        <w:r w:rsidR="00E13BC9">
          <w:rPr>
            <w:webHidden/>
          </w:rPr>
          <w:instrText xml:space="preserve"> PAGEREF _Toc28694695 \h </w:instrText>
        </w:r>
        <w:r w:rsidR="00E13BC9">
          <w:rPr>
            <w:webHidden/>
          </w:rPr>
        </w:r>
        <w:r w:rsidR="00E13BC9">
          <w:rPr>
            <w:webHidden/>
          </w:rPr>
          <w:fldChar w:fldCharType="separate"/>
        </w:r>
        <w:r w:rsidR="00E13BC9">
          <w:rPr>
            <w:webHidden/>
          </w:rPr>
          <w:t>35</w:t>
        </w:r>
        <w:r w:rsidR="00E13BC9">
          <w:rPr>
            <w:webHidden/>
          </w:rPr>
          <w:fldChar w:fldCharType="end"/>
        </w:r>
      </w:hyperlink>
    </w:p>
    <w:p w14:paraId="0D5D240F" w14:textId="1C221836" w:rsidR="00E13BC9" w:rsidRDefault="002022EE">
      <w:pPr>
        <w:pStyle w:val="TOC1"/>
        <w:rPr>
          <w:rFonts w:asciiTheme="minorHAnsi" w:eastAsiaTheme="minorEastAsia" w:hAnsiTheme="minorHAnsi" w:cstheme="minorBidi"/>
          <w:b w:val="0"/>
        </w:rPr>
      </w:pPr>
      <w:hyperlink w:anchor="_Toc28694696" w:history="1">
        <w:r w:rsidR="00E13BC9" w:rsidRPr="00BA5ECC">
          <w:rPr>
            <w:rStyle w:val="Hyperlink"/>
          </w:rPr>
          <w:t>Appendix A</w:t>
        </w:r>
        <w:r w:rsidR="00E13BC9">
          <w:rPr>
            <w:webHidden/>
          </w:rPr>
          <w:tab/>
        </w:r>
        <w:r w:rsidR="00E13BC9">
          <w:rPr>
            <w:webHidden/>
          </w:rPr>
          <w:fldChar w:fldCharType="begin"/>
        </w:r>
        <w:r w:rsidR="00E13BC9">
          <w:rPr>
            <w:webHidden/>
          </w:rPr>
          <w:instrText xml:space="preserve"> PAGEREF _Toc28694696 \h </w:instrText>
        </w:r>
        <w:r w:rsidR="00E13BC9">
          <w:rPr>
            <w:webHidden/>
          </w:rPr>
        </w:r>
        <w:r w:rsidR="00E13BC9">
          <w:rPr>
            <w:webHidden/>
          </w:rPr>
          <w:fldChar w:fldCharType="separate"/>
        </w:r>
        <w:r w:rsidR="00E13BC9">
          <w:rPr>
            <w:webHidden/>
          </w:rPr>
          <w:t>36</w:t>
        </w:r>
        <w:r w:rsidR="00E13BC9">
          <w:rPr>
            <w:webHidden/>
          </w:rPr>
          <w:fldChar w:fldCharType="end"/>
        </w:r>
      </w:hyperlink>
    </w:p>
    <w:p w14:paraId="493CFDB5" w14:textId="72409496" w:rsidR="00E13BC9" w:rsidRDefault="002022EE">
      <w:pPr>
        <w:pStyle w:val="TOC2"/>
        <w:tabs>
          <w:tab w:val="right" w:leader="dot" w:pos="9350"/>
        </w:tabs>
        <w:rPr>
          <w:rFonts w:asciiTheme="minorHAnsi" w:eastAsiaTheme="minorEastAsia" w:hAnsiTheme="minorHAnsi" w:cstheme="minorBidi"/>
          <w:noProof/>
        </w:rPr>
      </w:pPr>
      <w:hyperlink w:anchor="_Toc28694697" w:history="1">
        <w:r w:rsidR="00E13BC9" w:rsidRPr="00BA5ECC">
          <w:rPr>
            <w:rStyle w:val="Hyperlink"/>
            <w:noProof/>
          </w:rPr>
          <w:t>SDP Meeting Summary</w:t>
        </w:r>
        <w:r w:rsidR="00E13BC9">
          <w:rPr>
            <w:noProof/>
            <w:webHidden/>
          </w:rPr>
          <w:tab/>
        </w:r>
        <w:r w:rsidR="00E13BC9">
          <w:rPr>
            <w:noProof/>
            <w:webHidden/>
          </w:rPr>
          <w:fldChar w:fldCharType="begin"/>
        </w:r>
        <w:r w:rsidR="00E13BC9">
          <w:rPr>
            <w:noProof/>
            <w:webHidden/>
          </w:rPr>
          <w:instrText xml:space="preserve"> PAGEREF _Toc28694697 \h </w:instrText>
        </w:r>
        <w:r w:rsidR="00E13BC9">
          <w:rPr>
            <w:noProof/>
            <w:webHidden/>
          </w:rPr>
        </w:r>
        <w:r w:rsidR="00E13BC9">
          <w:rPr>
            <w:noProof/>
            <w:webHidden/>
          </w:rPr>
          <w:fldChar w:fldCharType="separate"/>
        </w:r>
        <w:r w:rsidR="00E13BC9">
          <w:rPr>
            <w:noProof/>
            <w:webHidden/>
          </w:rPr>
          <w:t>36</w:t>
        </w:r>
        <w:r w:rsidR="00E13BC9">
          <w:rPr>
            <w:noProof/>
            <w:webHidden/>
          </w:rPr>
          <w:fldChar w:fldCharType="end"/>
        </w:r>
      </w:hyperlink>
    </w:p>
    <w:p w14:paraId="43DDF3AD" w14:textId="3A5C0A04" w:rsidR="00E13BC9" w:rsidRDefault="002022EE">
      <w:pPr>
        <w:pStyle w:val="TOC1"/>
        <w:rPr>
          <w:rFonts w:asciiTheme="minorHAnsi" w:eastAsiaTheme="minorEastAsia" w:hAnsiTheme="minorHAnsi" w:cstheme="minorBidi"/>
          <w:b w:val="0"/>
        </w:rPr>
      </w:pPr>
      <w:hyperlink w:anchor="_Toc28694698" w:history="1">
        <w:r w:rsidR="00E13BC9" w:rsidRPr="00BA5ECC">
          <w:rPr>
            <w:rStyle w:val="Hyperlink"/>
          </w:rPr>
          <w:t>Appendix B</w:t>
        </w:r>
        <w:r w:rsidR="00E13BC9">
          <w:rPr>
            <w:webHidden/>
          </w:rPr>
          <w:tab/>
        </w:r>
        <w:r w:rsidR="00E13BC9">
          <w:rPr>
            <w:webHidden/>
          </w:rPr>
          <w:fldChar w:fldCharType="begin"/>
        </w:r>
        <w:r w:rsidR="00E13BC9">
          <w:rPr>
            <w:webHidden/>
          </w:rPr>
          <w:instrText xml:space="preserve"> PAGEREF _Toc28694698 \h </w:instrText>
        </w:r>
        <w:r w:rsidR="00E13BC9">
          <w:rPr>
            <w:webHidden/>
          </w:rPr>
        </w:r>
        <w:r w:rsidR="00E13BC9">
          <w:rPr>
            <w:webHidden/>
          </w:rPr>
          <w:fldChar w:fldCharType="separate"/>
        </w:r>
        <w:r w:rsidR="00E13BC9">
          <w:rPr>
            <w:webHidden/>
          </w:rPr>
          <w:t>42</w:t>
        </w:r>
        <w:r w:rsidR="00E13BC9">
          <w:rPr>
            <w:webHidden/>
          </w:rPr>
          <w:fldChar w:fldCharType="end"/>
        </w:r>
      </w:hyperlink>
    </w:p>
    <w:p w14:paraId="34DA1568" w14:textId="1543E595" w:rsidR="00E13BC9" w:rsidRDefault="002022EE">
      <w:pPr>
        <w:pStyle w:val="TOC2"/>
        <w:tabs>
          <w:tab w:val="right" w:leader="dot" w:pos="9350"/>
        </w:tabs>
        <w:rPr>
          <w:rFonts w:asciiTheme="minorHAnsi" w:eastAsiaTheme="minorEastAsia" w:hAnsiTheme="minorHAnsi" w:cstheme="minorBidi"/>
          <w:noProof/>
        </w:rPr>
      </w:pPr>
      <w:hyperlink w:anchor="_Toc28694699" w:history="1">
        <w:r w:rsidR="00E13BC9" w:rsidRPr="00BA5ECC">
          <w:rPr>
            <w:rStyle w:val="Hyperlink"/>
            <w:noProof/>
          </w:rPr>
          <w:t>SDP Decisions and Planning Chart</w:t>
        </w:r>
        <w:r w:rsidR="00E13BC9">
          <w:rPr>
            <w:noProof/>
            <w:webHidden/>
          </w:rPr>
          <w:tab/>
        </w:r>
        <w:r w:rsidR="00E13BC9">
          <w:rPr>
            <w:noProof/>
            <w:webHidden/>
          </w:rPr>
          <w:fldChar w:fldCharType="begin"/>
        </w:r>
        <w:r w:rsidR="00E13BC9">
          <w:rPr>
            <w:noProof/>
            <w:webHidden/>
          </w:rPr>
          <w:instrText xml:space="preserve"> PAGEREF _Toc28694699 \h </w:instrText>
        </w:r>
        <w:r w:rsidR="00E13BC9">
          <w:rPr>
            <w:noProof/>
            <w:webHidden/>
          </w:rPr>
        </w:r>
        <w:r w:rsidR="00E13BC9">
          <w:rPr>
            <w:noProof/>
            <w:webHidden/>
          </w:rPr>
          <w:fldChar w:fldCharType="separate"/>
        </w:r>
        <w:r w:rsidR="00E13BC9">
          <w:rPr>
            <w:noProof/>
            <w:webHidden/>
          </w:rPr>
          <w:t>42</w:t>
        </w:r>
        <w:r w:rsidR="00E13BC9">
          <w:rPr>
            <w:noProof/>
            <w:webHidden/>
          </w:rPr>
          <w:fldChar w:fldCharType="end"/>
        </w:r>
      </w:hyperlink>
    </w:p>
    <w:p w14:paraId="0A888BFA" w14:textId="2C19F048" w:rsidR="00050F38" w:rsidRDefault="00E13BC9" w:rsidP="00500A1F">
      <w:pPr>
        <w:tabs>
          <w:tab w:val="left" w:pos="360"/>
          <w:tab w:val="right" w:leader="dot" w:pos="9000"/>
          <w:tab w:val="right" w:leader="dot" w:pos="9360"/>
        </w:tabs>
        <w:ind w:left="360"/>
        <w:rPr>
          <w:rFonts w:cs="Arial"/>
        </w:rPr>
      </w:pPr>
      <w:r>
        <w:rPr>
          <w:rFonts w:cs="Arial"/>
          <w:b/>
          <w:noProof/>
        </w:rPr>
        <w:fldChar w:fldCharType="end"/>
      </w:r>
    </w:p>
    <w:p w14:paraId="4581E4D6" w14:textId="77777777" w:rsidR="0027435E" w:rsidRDefault="0027435E">
      <w:pPr>
        <w:sectPr w:rsidR="0027435E" w:rsidSect="00FB1E68">
          <w:footerReference w:type="default" r:id="rId12"/>
          <w:pgSz w:w="12240" w:h="15840" w:code="1"/>
          <w:pgMar w:top="1152" w:right="1440" w:bottom="1152" w:left="1440" w:header="288" w:footer="432" w:gutter="0"/>
          <w:pgNumType w:start="1"/>
          <w:cols w:space="720"/>
          <w:docGrid w:linePitch="360"/>
        </w:sectPr>
      </w:pPr>
      <w:bookmarkStart w:id="5" w:name="_Toc514418897"/>
    </w:p>
    <w:p w14:paraId="498F3A36" w14:textId="77777777" w:rsidR="00500A1F" w:rsidRPr="008414FD" w:rsidRDefault="00500A1F" w:rsidP="008E78D5">
      <w:pPr>
        <w:pStyle w:val="AccessibleH1"/>
      </w:pPr>
      <w:bookmarkStart w:id="6" w:name="_Toc28692066"/>
      <w:bookmarkStart w:id="7" w:name="_Toc28693926"/>
      <w:bookmarkStart w:id="8" w:name="_Toc28694660"/>
      <w:r w:rsidRPr="008414FD">
        <w:t>Executive Summary</w:t>
      </w:r>
      <w:bookmarkEnd w:id="6"/>
      <w:bookmarkEnd w:id="7"/>
      <w:bookmarkEnd w:id="8"/>
    </w:p>
    <w:p w14:paraId="16B91165" w14:textId="77777777" w:rsidR="00500A1F" w:rsidRPr="00500A1F" w:rsidRDefault="00500A1F" w:rsidP="00500A1F">
      <w:pPr>
        <w:rPr>
          <w:rFonts w:cs="Arial"/>
          <w:b/>
          <w:bCs/>
        </w:rPr>
      </w:pPr>
    </w:p>
    <w:p w14:paraId="54DD191F" w14:textId="57AC127E" w:rsidR="00500A1F" w:rsidRPr="00500A1F" w:rsidRDefault="00500A1F" w:rsidP="00500A1F">
      <w:pPr>
        <w:rPr>
          <w:rFonts w:eastAsiaTheme="minorEastAsia" w:cs="Arial"/>
        </w:rPr>
      </w:pPr>
      <w:r w:rsidRPr="00500A1F">
        <w:rPr>
          <w:rFonts w:eastAsiaTheme="minorEastAsia" w:cs="Arial"/>
        </w:rPr>
        <w:t xml:space="preserve">In accordance with the Elementary and Secondary Education Act (ESEA), reauthorized in 2015 as </w:t>
      </w:r>
      <w:proofErr w:type="gramStart"/>
      <w:r w:rsidRPr="00500A1F">
        <w:rPr>
          <w:rFonts w:eastAsiaTheme="minorEastAsia" w:cs="Arial"/>
        </w:rPr>
        <w:t>the Every</w:t>
      </w:r>
      <w:proofErr w:type="gramEnd"/>
      <w:r w:rsidRPr="00500A1F">
        <w:rPr>
          <w:rFonts w:eastAsiaTheme="minorEastAsia" w:cs="Arial"/>
        </w:rPr>
        <w:t xml:space="preserve"> Student Succeeds Act (ESSA), state education agencies (SEAs) are required to submit to the U.S. Department of Education in their Consolidated State Plan, the long-term goals and measurements of interim progress that are designed to improve the academic achievement of all children in their state. Additionally, states are required by ESEA to develop a migrant-specific service delivery plan (SDP) to help migratory children make progress toward achievement of the state’s long-term goals and measurements of interim progress. The SDP outlines the delivery and evaluation of the services provided to migratory children through the migrant education program (MEP). The SDP is developed from the results of an up-to-date comprehensive needs assessment (CNA) and is a </w:t>
      </w:r>
      <w:r w:rsidR="00872F19">
        <w:rPr>
          <w:rFonts w:eastAsiaTheme="minorEastAsia" w:cs="Arial"/>
        </w:rPr>
        <w:t xml:space="preserve">statewide </w:t>
      </w:r>
      <w:r w:rsidRPr="00500A1F">
        <w:rPr>
          <w:rFonts w:eastAsiaTheme="minorEastAsia" w:cs="Arial"/>
        </w:rPr>
        <w:t xml:space="preserve">plan that describes the services the SEA will provide directly or through local operating agencies (LOAs) to meet the unique needs of migratory children. </w:t>
      </w:r>
    </w:p>
    <w:p w14:paraId="41199467" w14:textId="77777777" w:rsidR="00500A1F" w:rsidRPr="00500A1F" w:rsidRDefault="00500A1F" w:rsidP="00500A1F">
      <w:pPr>
        <w:rPr>
          <w:rFonts w:eastAsiaTheme="minorEastAsia" w:cs="Arial"/>
        </w:rPr>
      </w:pPr>
    </w:p>
    <w:p w14:paraId="0D5EFA9A" w14:textId="33DAF0C7" w:rsidR="00500A1F" w:rsidRPr="00500A1F" w:rsidRDefault="00500A1F" w:rsidP="00500A1F">
      <w:pPr>
        <w:shd w:val="clear" w:color="auto" w:fill="FFFFFF"/>
        <w:rPr>
          <w:rFonts w:cs="Arial"/>
        </w:rPr>
      </w:pPr>
      <w:r w:rsidRPr="00500A1F">
        <w:rPr>
          <w:rFonts w:cs="Arial"/>
        </w:rPr>
        <w:t>The MEP is authorized under Title I, Part C of ESEA, as amended. The purpose of the MEP is to meet the unique educational needs of migratory children and their families to ensure that migratory children reach the same challenging academic standards as all students and graduate high school. A migratory child is defined as a child or youth, from birth to age 21, who made a qualifying move in the preceding 36 months as a migratory agricultural worker or migratory fisher; or with, or to join, a parent or spouse who is a migratory agricultural worker or migratory fisher [Section 1309(3)(A)–(B)].</w:t>
      </w:r>
    </w:p>
    <w:p w14:paraId="0FC0AEDB" w14:textId="77777777" w:rsidR="00500A1F" w:rsidRPr="00500A1F" w:rsidRDefault="00500A1F" w:rsidP="00500A1F">
      <w:pPr>
        <w:rPr>
          <w:rFonts w:cs="Arial"/>
          <w:sz w:val="20"/>
          <w:szCs w:val="20"/>
        </w:rPr>
      </w:pPr>
    </w:p>
    <w:p w14:paraId="6E00B0EB" w14:textId="72C60541" w:rsidR="00500A1F" w:rsidRPr="00500A1F" w:rsidRDefault="00500A1F" w:rsidP="00500A1F">
      <w:pPr>
        <w:rPr>
          <w:rFonts w:cs="Arial"/>
          <w:szCs w:val="20"/>
        </w:rPr>
      </w:pPr>
      <w:r w:rsidRPr="00500A1F">
        <w:rPr>
          <w:rFonts w:cs="Arial"/>
          <w:szCs w:val="20"/>
        </w:rPr>
        <w:t xml:space="preserve">The </w:t>
      </w:r>
      <w:r>
        <w:rPr>
          <w:rFonts w:cs="Arial"/>
          <w:szCs w:val="20"/>
        </w:rPr>
        <w:t>Idaho</w:t>
      </w:r>
      <w:r w:rsidRPr="00500A1F">
        <w:rPr>
          <w:rFonts w:cs="Arial"/>
          <w:szCs w:val="20"/>
        </w:rPr>
        <w:t xml:space="preserve"> MEP conducted an update to the SDP in </w:t>
      </w:r>
      <w:r w:rsidR="00872F19">
        <w:rPr>
          <w:rFonts w:cs="Arial"/>
          <w:szCs w:val="20"/>
        </w:rPr>
        <w:t>s</w:t>
      </w:r>
      <w:r>
        <w:rPr>
          <w:rFonts w:cs="Arial"/>
          <w:szCs w:val="20"/>
        </w:rPr>
        <w:t>ummer</w:t>
      </w:r>
      <w:r w:rsidR="00872F19">
        <w:rPr>
          <w:rFonts w:cs="Arial"/>
          <w:szCs w:val="20"/>
        </w:rPr>
        <w:t>/fall</w:t>
      </w:r>
      <w:r>
        <w:rPr>
          <w:rFonts w:cs="Arial"/>
          <w:szCs w:val="20"/>
        </w:rPr>
        <w:t xml:space="preserve"> of 2019</w:t>
      </w:r>
      <w:r w:rsidRPr="00500A1F">
        <w:rPr>
          <w:rFonts w:cs="Arial"/>
          <w:szCs w:val="20"/>
        </w:rPr>
        <w:t xml:space="preserve"> utilizing the results of the CNA </w:t>
      </w:r>
      <w:r w:rsidR="00E448EA">
        <w:rPr>
          <w:rFonts w:cs="Arial"/>
          <w:szCs w:val="20"/>
        </w:rPr>
        <w:t xml:space="preserve">conducted </w:t>
      </w:r>
      <w:r w:rsidR="00872F19">
        <w:rPr>
          <w:rFonts w:cs="Arial"/>
          <w:szCs w:val="20"/>
        </w:rPr>
        <w:t xml:space="preserve">during the same period of time. </w:t>
      </w:r>
      <w:r w:rsidRPr="00500A1F">
        <w:rPr>
          <w:rFonts w:cs="Arial"/>
          <w:szCs w:val="20"/>
        </w:rPr>
        <w:t xml:space="preserve">During the SDP Committee meeting held in </w:t>
      </w:r>
      <w:r>
        <w:rPr>
          <w:rFonts w:cs="Arial"/>
          <w:szCs w:val="20"/>
        </w:rPr>
        <w:t>Idaho</w:t>
      </w:r>
      <w:r w:rsidRPr="00500A1F">
        <w:rPr>
          <w:rFonts w:cs="Arial"/>
          <w:szCs w:val="20"/>
        </w:rPr>
        <w:t xml:space="preserve"> in </w:t>
      </w:r>
      <w:r w:rsidR="00E448EA">
        <w:rPr>
          <w:rFonts w:cs="Arial"/>
          <w:szCs w:val="20"/>
        </w:rPr>
        <w:t>June</w:t>
      </w:r>
      <w:r w:rsidRPr="00500A1F">
        <w:rPr>
          <w:rFonts w:cs="Arial"/>
          <w:szCs w:val="20"/>
        </w:rPr>
        <w:t xml:space="preserve"> 2019, Committee members developed service delivery strategies (based on the solution strategies created during the CNA) and measurable program outcomes (MPOs) to guide MEP implementation beginning in the </w:t>
      </w:r>
      <w:r w:rsidR="00E448EA" w:rsidRPr="00634AC3">
        <w:rPr>
          <w:rFonts w:cs="Arial"/>
          <w:szCs w:val="20"/>
        </w:rPr>
        <w:t>2020-2021</w:t>
      </w:r>
      <w:r w:rsidRPr="00500A1F">
        <w:rPr>
          <w:rFonts w:cs="Arial"/>
          <w:szCs w:val="20"/>
        </w:rPr>
        <w:t xml:space="preserve"> performance period. Following are the key findings from the SDP meeting.</w:t>
      </w:r>
    </w:p>
    <w:p w14:paraId="2B900B67" w14:textId="77777777" w:rsidR="00500A1F" w:rsidRPr="00500A1F" w:rsidRDefault="00500A1F" w:rsidP="00500A1F">
      <w:pPr>
        <w:rPr>
          <w:rFonts w:cs="Arial"/>
          <w:szCs w:val="20"/>
        </w:rPr>
      </w:pPr>
    </w:p>
    <w:p w14:paraId="501234C6" w14:textId="24C12033" w:rsidR="00500A1F" w:rsidRPr="00500A1F" w:rsidRDefault="00500A1F" w:rsidP="00DF51E8">
      <w:pPr>
        <w:numPr>
          <w:ilvl w:val="0"/>
          <w:numId w:val="20"/>
        </w:numPr>
        <w:contextualSpacing/>
        <w:rPr>
          <w:rFonts w:cs="Arial"/>
          <w:szCs w:val="20"/>
        </w:rPr>
      </w:pPr>
      <w:r w:rsidRPr="00500A1F">
        <w:rPr>
          <w:rFonts w:cs="Arial"/>
          <w:szCs w:val="20"/>
        </w:rPr>
        <w:t xml:space="preserve">Federal, State, and local goals and the needs of migratory students were organized within four goal areas: 1) </w:t>
      </w:r>
      <w:r w:rsidR="00E448EA" w:rsidRPr="00500A1F">
        <w:rPr>
          <w:rFonts w:cs="Arial"/>
          <w:szCs w:val="20"/>
        </w:rPr>
        <w:t>School Readiness</w:t>
      </w:r>
      <w:r w:rsidR="00E448EA">
        <w:rPr>
          <w:rFonts w:cs="Arial"/>
          <w:szCs w:val="20"/>
        </w:rPr>
        <w:t xml:space="preserve">; 2) </w:t>
      </w:r>
      <w:r w:rsidRPr="00500A1F">
        <w:rPr>
          <w:rFonts w:cs="Arial"/>
          <w:szCs w:val="20"/>
        </w:rPr>
        <w:t>English Language Arts</w:t>
      </w:r>
      <w:r w:rsidR="00E448EA">
        <w:rPr>
          <w:rFonts w:cs="Arial"/>
          <w:szCs w:val="20"/>
        </w:rPr>
        <w:t xml:space="preserve"> (ELA)/Math</w:t>
      </w:r>
      <w:r w:rsidRPr="00500A1F">
        <w:rPr>
          <w:rFonts w:cs="Arial"/>
          <w:szCs w:val="20"/>
        </w:rPr>
        <w:t xml:space="preserve">; </w:t>
      </w:r>
      <w:r w:rsidR="00E448EA">
        <w:rPr>
          <w:rFonts w:cs="Arial"/>
          <w:szCs w:val="20"/>
        </w:rPr>
        <w:t>3</w:t>
      </w:r>
      <w:r w:rsidRPr="00500A1F">
        <w:rPr>
          <w:rFonts w:cs="Arial"/>
          <w:szCs w:val="20"/>
        </w:rPr>
        <w:t>) Graduation and Services to Out-of-School Youth (OSY)</w:t>
      </w:r>
      <w:r w:rsidR="00E448EA">
        <w:rPr>
          <w:rFonts w:cs="Arial"/>
          <w:szCs w:val="20"/>
        </w:rPr>
        <w:t>; and 4) Non-Instructional Support Services</w:t>
      </w:r>
      <w:r w:rsidRPr="00500A1F">
        <w:rPr>
          <w:rFonts w:cs="Arial"/>
          <w:szCs w:val="20"/>
        </w:rPr>
        <w:t>.</w:t>
      </w:r>
    </w:p>
    <w:p w14:paraId="657F7F45" w14:textId="77777777" w:rsidR="00500A1F" w:rsidRPr="00500A1F" w:rsidRDefault="00500A1F" w:rsidP="00500A1F">
      <w:pPr>
        <w:ind w:left="1440"/>
        <w:rPr>
          <w:rFonts w:cs="Arial"/>
          <w:szCs w:val="20"/>
        </w:rPr>
      </w:pPr>
    </w:p>
    <w:p w14:paraId="6742771F" w14:textId="5947C02C" w:rsidR="00500A1F" w:rsidRPr="00500A1F" w:rsidRDefault="00500A1F" w:rsidP="00DF51E8">
      <w:pPr>
        <w:numPr>
          <w:ilvl w:val="0"/>
          <w:numId w:val="19"/>
        </w:numPr>
        <w:rPr>
          <w:rFonts w:cs="Arial"/>
          <w:szCs w:val="20"/>
        </w:rPr>
      </w:pPr>
      <w:r w:rsidRPr="00500A1F">
        <w:rPr>
          <w:rFonts w:cs="Arial"/>
          <w:szCs w:val="20"/>
        </w:rPr>
        <w:t xml:space="preserve">There are achievement gaps on </w:t>
      </w:r>
      <w:r w:rsidR="00872F19">
        <w:rPr>
          <w:rFonts w:cs="Arial"/>
          <w:szCs w:val="20"/>
        </w:rPr>
        <w:t xml:space="preserve">Idaho </w:t>
      </w:r>
      <w:r w:rsidRPr="00500A1F">
        <w:rPr>
          <w:rFonts w:cs="Arial"/>
          <w:szCs w:val="20"/>
        </w:rPr>
        <w:t xml:space="preserve">State </w:t>
      </w:r>
      <w:r w:rsidR="00872F19">
        <w:rPr>
          <w:rFonts w:cs="Arial"/>
          <w:szCs w:val="20"/>
        </w:rPr>
        <w:t xml:space="preserve">ELA and math </w:t>
      </w:r>
      <w:r w:rsidRPr="00500A1F">
        <w:rPr>
          <w:rFonts w:cs="Arial"/>
          <w:szCs w:val="20"/>
        </w:rPr>
        <w:t xml:space="preserve">assessments between migratory students and non-migratory students requiring supplemental </w:t>
      </w:r>
      <w:r w:rsidR="00872F19">
        <w:rPr>
          <w:rFonts w:cs="Arial"/>
          <w:szCs w:val="20"/>
        </w:rPr>
        <w:t xml:space="preserve">reading and math </w:t>
      </w:r>
      <w:r w:rsidRPr="00500A1F">
        <w:rPr>
          <w:rFonts w:cs="Arial"/>
          <w:szCs w:val="20"/>
        </w:rPr>
        <w:t xml:space="preserve">instructional </w:t>
      </w:r>
      <w:r w:rsidR="00872F19">
        <w:rPr>
          <w:rFonts w:cs="Arial"/>
          <w:szCs w:val="20"/>
        </w:rPr>
        <w:t xml:space="preserve">services </w:t>
      </w:r>
      <w:r w:rsidRPr="00500A1F">
        <w:rPr>
          <w:rFonts w:cs="Arial"/>
          <w:szCs w:val="20"/>
        </w:rPr>
        <w:t>and support services</w:t>
      </w:r>
      <w:r w:rsidR="00872F19">
        <w:rPr>
          <w:rFonts w:cs="Arial"/>
          <w:szCs w:val="20"/>
        </w:rPr>
        <w:t xml:space="preserve"> to eliminate barriers to school success.</w:t>
      </w:r>
    </w:p>
    <w:p w14:paraId="7BE0C02B" w14:textId="77777777" w:rsidR="00500A1F" w:rsidRPr="00500A1F" w:rsidRDefault="00500A1F" w:rsidP="00500A1F">
      <w:pPr>
        <w:ind w:left="720"/>
        <w:rPr>
          <w:rFonts w:cs="Arial"/>
          <w:szCs w:val="20"/>
        </w:rPr>
      </w:pPr>
    </w:p>
    <w:p w14:paraId="78391EA3" w14:textId="4F857C48" w:rsidR="00500A1F" w:rsidRPr="00634AC3" w:rsidRDefault="00872F19" w:rsidP="00DF51E8">
      <w:pPr>
        <w:numPr>
          <w:ilvl w:val="0"/>
          <w:numId w:val="19"/>
        </w:numPr>
        <w:rPr>
          <w:rFonts w:cs="Arial"/>
          <w:szCs w:val="20"/>
        </w:rPr>
      </w:pPr>
      <w:r>
        <w:rPr>
          <w:rFonts w:cs="Arial"/>
          <w:szCs w:val="20"/>
        </w:rPr>
        <w:t>Ten s</w:t>
      </w:r>
      <w:r w:rsidR="00500A1F" w:rsidRPr="00634AC3">
        <w:rPr>
          <w:rFonts w:cs="Arial"/>
          <w:szCs w:val="20"/>
        </w:rPr>
        <w:t xml:space="preserve">trategies identified by the SDP Committee </w:t>
      </w:r>
      <w:r>
        <w:rPr>
          <w:rFonts w:cs="Arial"/>
          <w:szCs w:val="20"/>
        </w:rPr>
        <w:t xml:space="preserve">will </w:t>
      </w:r>
      <w:r w:rsidR="00500A1F" w:rsidRPr="00634AC3">
        <w:rPr>
          <w:rFonts w:cs="Arial"/>
          <w:szCs w:val="20"/>
        </w:rPr>
        <w:t>be implemented</w:t>
      </w:r>
      <w:r>
        <w:rPr>
          <w:rFonts w:cs="Arial"/>
          <w:szCs w:val="20"/>
        </w:rPr>
        <w:t xml:space="preserve"> beginning </w:t>
      </w:r>
      <w:r w:rsidR="00500A1F" w:rsidRPr="00634AC3">
        <w:rPr>
          <w:rFonts w:cs="Arial"/>
          <w:szCs w:val="20"/>
        </w:rPr>
        <w:t xml:space="preserve">in the </w:t>
      </w:r>
      <w:r w:rsidR="00634AC3" w:rsidRPr="00634AC3">
        <w:rPr>
          <w:rFonts w:cs="Arial"/>
          <w:szCs w:val="20"/>
        </w:rPr>
        <w:t>2020-21</w:t>
      </w:r>
      <w:r w:rsidR="00500A1F" w:rsidRPr="00634AC3">
        <w:rPr>
          <w:rFonts w:cs="Arial"/>
          <w:szCs w:val="20"/>
        </w:rPr>
        <w:t xml:space="preserve"> </w:t>
      </w:r>
      <w:r>
        <w:rPr>
          <w:rFonts w:cs="Arial"/>
          <w:szCs w:val="20"/>
        </w:rPr>
        <w:t>performance period</w:t>
      </w:r>
      <w:r w:rsidR="00500A1F" w:rsidRPr="00634AC3">
        <w:rPr>
          <w:rFonts w:cs="Arial"/>
          <w:szCs w:val="20"/>
        </w:rPr>
        <w:t>.</w:t>
      </w:r>
    </w:p>
    <w:p w14:paraId="42595E82" w14:textId="77777777" w:rsidR="00500A1F" w:rsidRPr="00500A1F" w:rsidRDefault="00500A1F" w:rsidP="00500A1F">
      <w:pPr>
        <w:ind w:left="720"/>
        <w:rPr>
          <w:rFonts w:cs="Arial"/>
          <w:szCs w:val="20"/>
        </w:rPr>
      </w:pPr>
    </w:p>
    <w:p w14:paraId="740246C5" w14:textId="25C816D2" w:rsidR="002E749F" w:rsidRDefault="00500A1F" w:rsidP="00DF51E8">
      <w:pPr>
        <w:numPr>
          <w:ilvl w:val="0"/>
          <w:numId w:val="19"/>
        </w:numPr>
        <w:autoSpaceDE w:val="0"/>
        <w:autoSpaceDN w:val="0"/>
        <w:adjustRightInd w:val="0"/>
        <w:rPr>
          <w:rFonts w:cs="Arial"/>
          <w:szCs w:val="20"/>
        </w:rPr>
      </w:pPr>
      <w:r w:rsidRPr="002E749F">
        <w:rPr>
          <w:rFonts w:cs="Arial"/>
          <w:szCs w:val="20"/>
        </w:rPr>
        <w:t xml:space="preserve">Progress toward the </w:t>
      </w:r>
      <w:r w:rsidR="00634AC3" w:rsidRPr="002E749F">
        <w:rPr>
          <w:rFonts w:cs="Arial"/>
          <w:szCs w:val="20"/>
        </w:rPr>
        <w:t>10</w:t>
      </w:r>
      <w:r w:rsidRPr="002E749F">
        <w:rPr>
          <w:rFonts w:cs="Arial"/>
          <w:szCs w:val="20"/>
        </w:rPr>
        <w:t xml:space="preserve"> MPOs aligned to the </w:t>
      </w:r>
      <w:r w:rsidR="00872F19" w:rsidRPr="002E749F">
        <w:rPr>
          <w:rFonts w:cs="Arial"/>
          <w:szCs w:val="20"/>
        </w:rPr>
        <w:t>s</w:t>
      </w:r>
      <w:r w:rsidRPr="002E749F">
        <w:rPr>
          <w:rFonts w:cs="Arial"/>
          <w:szCs w:val="20"/>
        </w:rPr>
        <w:t xml:space="preserve">trategies will be reported in the </w:t>
      </w:r>
      <w:r w:rsidR="00634AC3" w:rsidRPr="002E749F">
        <w:rPr>
          <w:rFonts w:cs="Arial"/>
          <w:szCs w:val="20"/>
        </w:rPr>
        <w:t>2020-21</w:t>
      </w:r>
      <w:r w:rsidRPr="002E749F">
        <w:rPr>
          <w:rFonts w:cs="Arial"/>
          <w:szCs w:val="20"/>
        </w:rPr>
        <w:t xml:space="preserve"> evaluation report which will document the evaluation of program implementation and performance results and provide implications for making decisions about the program.</w:t>
      </w:r>
    </w:p>
    <w:p w14:paraId="08204A23" w14:textId="77777777" w:rsidR="002E749F" w:rsidRDefault="002E749F">
      <w:pPr>
        <w:rPr>
          <w:rFonts w:cs="Arial"/>
          <w:szCs w:val="20"/>
        </w:rPr>
      </w:pPr>
      <w:r>
        <w:rPr>
          <w:rFonts w:cs="Arial"/>
          <w:szCs w:val="20"/>
        </w:rPr>
        <w:br w:type="page"/>
      </w:r>
    </w:p>
    <w:p w14:paraId="1E7CAE8A" w14:textId="77777777" w:rsidR="00500A1F" w:rsidRPr="008E2928" w:rsidRDefault="00500A1F" w:rsidP="008E78D5">
      <w:pPr>
        <w:pStyle w:val="AccessibleH1"/>
      </w:pPr>
      <w:bookmarkStart w:id="9" w:name="_Toc28692067"/>
      <w:bookmarkStart w:id="10" w:name="_Toc28693927"/>
      <w:bookmarkStart w:id="11" w:name="_Toc28694661"/>
      <w:r w:rsidRPr="008E2928">
        <w:t>Introduction</w:t>
      </w:r>
      <w:bookmarkEnd w:id="9"/>
      <w:bookmarkEnd w:id="10"/>
      <w:bookmarkEnd w:id="11"/>
    </w:p>
    <w:p w14:paraId="39FC4239" w14:textId="0C4A16DE" w:rsidR="00500A1F" w:rsidRPr="00A22F30" w:rsidRDefault="00500A1F" w:rsidP="00A22F30">
      <w:pPr>
        <w:pStyle w:val="AccessibleH2"/>
      </w:pPr>
      <w:bookmarkStart w:id="12" w:name="_Toc28692068"/>
      <w:bookmarkStart w:id="13" w:name="_Toc28693928"/>
      <w:bookmarkStart w:id="14" w:name="_Toc28694662"/>
      <w:r w:rsidRPr="00A22F30">
        <w:t>Legislative Mandate for Service Delivery Planning</w:t>
      </w:r>
      <w:bookmarkEnd w:id="12"/>
      <w:bookmarkEnd w:id="13"/>
      <w:bookmarkEnd w:id="14"/>
    </w:p>
    <w:p w14:paraId="1D8554F5" w14:textId="77777777" w:rsidR="00500A1F" w:rsidRPr="00500A1F" w:rsidRDefault="00500A1F" w:rsidP="00500A1F">
      <w:pPr>
        <w:tabs>
          <w:tab w:val="left" w:pos="720"/>
          <w:tab w:val="left" w:pos="1080"/>
        </w:tabs>
        <w:ind w:right="-180"/>
        <w:rPr>
          <w:rFonts w:eastAsia="Times New Roman" w:cs="Arial"/>
        </w:rPr>
      </w:pPr>
      <w:bookmarkStart w:id="15" w:name="_Toc514418915"/>
      <w:r w:rsidRPr="00500A1F">
        <w:rPr>
          <w:rFonts w:cs="Arial"/>
        </w:rPr>
        <w:t xml:space="preserve">The MEP is authorized under Title I, Part C of the ESEA of 1965 [Section 1306(a)(1)] which was reauthorized as the ESSA of 2015. </w:t>
      </w:r>
      <w:r w:rsidRPr="00500A1F">
        <w:rPr>
          <w:rFonts w:eastAsia="Times New Roman" w:cs="Arial"/>
        </w:rPr>
        <w:t>Under ESSA, states must address the unique educational needs of migratory children in accordance with a comprehensive state plan that:</w:t>
      </w:r>
    </w:p>
    <w:p w14:paraId="1F190316" w14:textId="77777777" w:rsidR="00500A1F" w:rsidRPr="00500A1F" w:rsidRDefault="00500A1F" w:rsidP="00500A1F">
      <w:pPr>
        <w:tabs>
          <w:tab w:val="left" w:pos="720"/>
          <w:tab w:val="left" w:pos="1080"/>
        </w:tabs>
        <w:ind w:right="-187"/>
        <w:rPr>
          <w:rFonts w:eastAsia="Times New Roman" w:cs="Arial"/>
        </w:rPr>
      </w:pPr>
    </w:p>
    <w:p w14:paraId="1D9832CB" w14:textId="77777777" w:rsidR="00500A1F" w:rsidRPr="00500A1F" w:rsidRDefault="00500A1F" w:rsidP="00DF51E8">
      <w:pPr>
        <w:numPr>
          <w:ilvl w:val="0"/>
          <w:numId w:val="21"/>
        </w:numPr>
        <w:tabs>
          <w:tab w:val="left" w:pos="1080"/>
        </w:tabs>
        <w:ind w:right="-187"/>
        <w:contextualSpacing/>
        <w:rPr>
          <w:rFonts w:eastAsia="Times New Roman" w:cs="Arial"/>
        </w:rPr>
      </w:pPr>
      <w:r w:rsidRPr="00500A1F">
        <w:rPr>
          <w:rFonts w:eastAsia="Times New Roman" w:cs="Arial"/>
        </w:rPr>
        <w:t xml:space="preserve">is integrated with other Federal programs; </w:t>
      </w:r>
    </w:p>
    <w:p w14:paraId="72E15A61" w14:textId="77777777" w:rsidR="00500A1F" w:rsidRPr="00500A1F" w:rsidRDefault="00500A1F" w:rsidP="00DF51E8">
      <w:pPr>
        <w:numPr>
          <w:ilvl w:val="0"/>
          <w:numId w:val="21"/>
        </w:numPr>
        <w:tabs>
          <w:tab w:val="left" w:pos="1080"/>
        </w:tabs>
        <w:ind w:right="-187"/>
        <w:contextualSpacing/>
        <w:rPr>
          <w:rFonts w:eastAsia="Times New Roman" w:cs="Arial"/>
        </w:rPr>
      </w:pPr>
      <w:r w:rsidRPr="00500A1F">
        <w:rPr>
          <w:rFonts w:eastAsia="Times New Roman" w:cs="Arial"/>
        </w:rPr>
        <w:t>provides that migratory children have an opportunity to meet the same challenging state academic standards that all children are expected to meet;</w:t>
      </w:r>
    </w:p>
    <w:p w14:paraId="4A5523C3" w14:textId="77777777" w:rsidR="00500A1F" w:rsidRPr="00500A1F" w:rsidRDefault="00500A1F" w:rsidP="00DF51E8">
      <w:pPr>
        <w:numPr>
          <w:ilvl w:val="0"/>
          <w:numId w:val="21"/>
        </w:numPr>
        <w:tabs>
          <w:tab w:val="left" w:pos="1080"/>
        </w:tabs>
        <w:ind w:right="-187"/>
        <w:contextualSpacing/>
        <w:rPr>
          <w:rFonts w:eastAsia="Times New Roman" w:cs="Arial"/>
        </w:rPr>
      </w:pPr>
      <w:r w:rsidRPr="00500A1F">
        <w:rPr>
          <w:rFonts w:eastAsia="Times New Roman" w:cs="Arial"/>
        </w:rPr>
        <w:t>specifies measurable program goals and outcomes;</w:t>
      </w:r>
    </w:p>
    <w:p w14:paraId="3F49D8AA" w14:textId="77777777" w:rsidR="00500A1F" w:rsidRPr="00500A1F" w:rsidRDefault="00500A1F" w:rsidP="00DF51E8">
      <w:pPr>
        <w:numPr>
          <w:ilvl w:val="0"/>
          <w:numId w:val="21"/>
        </w:numPr>
        <w:tabs>
          <w:tab w:val="left" w:pos="1080"/>
        </w:tabs>
        <w:ind w:right="-187"/>
        <w:contextualSpacing/>
        <w:rPr>
          <w:rFonts w:eastAsia="Times New Roman" w:cs="Arial"/>
        </w:rPr>
      </w:pPr>
      <w:r w:rsidRPr="00500A1F">
        <w:rPr>
          <w:rFonts w:eastAsia="Times New Roman" w:cs="Arial"/>
        </w:rPr>
        <w:t>encompasses the full range of services that are available for migratory children from appropriate local, state, and Federal educational programs;</w:t>
      </w:r>
    </w:p>
    <w:p w14:paraId="0F09D005" w14:textId="76B8D4F3" w:rsidR="00500A1F" w:rsidRPr="00500A1F" w:rsidRDefault="00500A1F" w:rsidP="00DF51E8">
      <w:pPr>
        <w:numPr>
          <w:ilvl w:val="0"/>
          <w:numId w:val="21"/>
        </w:numPr>
        <w:tabs>
          <w:tab w:val="left" w:pos="1080"/>
        </w:tabs>
        <w:ind w:right="-187"/>
        <w:contextualSpacing/>
        <w:rPr>
          <w:rFonts w:eastAsia="Times New Roman" w:cs="Arial"/>
        </w:rPr>
      </w:pPr>
      <w:r w:rsidRPr="00500A1F">
        <w:rPr>
          <w:rFonts w:eastAsia="Times New Roman" w:cs="Arial"/>
        </w:rPr>
        <w:t xml:space="preserve">is the product of joint planning among local, state, and Federal programs, including programs under </w:t>
      </w:r>
      <w:r w:rsidR="0029743F">
        <w:rPr>
          <w:rFonts w:eastAsia="Times New Roman" w:cs="Arial"/>
        </w:rPr>
        <w:t xml:space="preserve">Title I </w:t>
      </w:r>
      <w:r w:rsidRPr="00500A1F">
        <w:rPr>
          <w:rFonts w:eastAsia="Times New Roman" w:cs="Arial"/>
        </w:rPr>
        <w:t xml:space="preserve">Part A, early childhood programs, and language instruction programs; </w:t>
      </w:r>
    </w:p>
    <w:p w14:paraId="067E16A1" w14:textId="2BCE5575" w:rsidR="00500A1F" w:rsidRPr="00500A1F" w:rsidRDefault="00500A1F" w:rsidP="00DF51E8">
      <w:pPr>
        <w:numPr>
          <w:ilvl w:val="0"/>
          <w:numId w:val="21"/>
        </w:numPr>
        <w:tabs>
          <w:tab w:val="left" w:pos="1080"/>
        </w:tabs>
        <w:ind w:right="-187"/>
        <w:contextualSpacing/>
        <w:rPr>
          <w:rFonts w:eastAsia="Times New Roman" w:cs="Arial"/>
        </w:rPr>
      </w:pPr>
      <w:r w:rsidRPr="00500A1F">
        <w:rPr>
          <w:rFonts w:eastAsia="Times New Roman" w:cs="Arial"/>
        </w:rPr>
        <w:t xml:space="preserve">provides for the integration of available MEP services with other Federal-, state-, or </w:t>
      </w:r>
      <w:r w:rsidR="00E448EA" w:rsidRPr="00500A1F">
        <w:rPr>
          <w:rFonts w:eastAsia="Times New Roman" w:cs="Arial"/>
        </w:rPr>
        <w:t>locally</w:t>
      </w:r>
      <w:r w:rsidR="0029743F">
        <w:rPr>
          <w:rFonts w:eastAsia="Times New Roman" w:cs="Arial"/>
        </w:rPr>
        <w:t>-</w:t>
      </w:r>
      <w:r w:rsidR="00E448EA" w:rsidRPr="00500A1F">
        <w:rPr>
          <w:rFonts w:eastAsia="Times New Roman" w:cs="Arial"/>
        </w:rPr>
        <w:t xml:space="preserve"> operated</w:t>
      </w:r>
      <w:r w:rsidRPr="00500A1F">
        <w:rPr>
          <w:rFonts w:eastAsia="Times New Roman" w:cs="Arial"/>
        </w:rPr>
        <w:t xml:space="preserve"> programs; and</w:t>
      </w:r>
    </w:p>
    <w:p w14:paraId="2E36C48E" w14:textId="77777777" w:rsidR="00500A1F" w:rsidRPr="00500A1F" w:rsidRDefault="00500A1F" w:rsidP="00DF51E8">
      <w:pPr>
        <w:numPr>
          <w:ilvl w:val="0"/>
          <w:numId w:val="21"/>
        </w:numPr>
        <w:tabs>
          <w:tab w:val="left" w:pos="720"/>
          <w:tab w:val="left" w:pos="1080"/>
        </w:tabs>
        <w:ind w:right="-180"/>
        <w:contextualSpacing/>
        <w:rPr>
          <w:rFonts w:eastAsia="Times New Roman" w:cs="Arial"/>
          <w:u w:val="single"/>
        </w:rPr>
      </w:pPr>
      <w:r w:rsidRPr="00500A1F">
        <w:rPr>
          <w:rFonts w:eastAsia="Times New Roman" w:cs="Arial"/>
        </w:rPr>
        <w:t xml:space="preserve">is periodically reviewed and revised, as necessary, to reflect changes in the state’s strategies and programs provided under ESEA/ESSA. </w:t>
      </w:r>
    </w:p>
    <w:p w14:paraId="061F398E" w14:textId="77777777" w:rsidR="00500A1F" w:rsidRPr="00500A1F" w:rsidRDefault="00500A1F" w:rsidP="00500A1F">
      <w:pPr>
        <w:rPr>
          <w:rFonts w:cs="Arial"/>
          <w:sz w:val="20"/>
          <w:szCs w:val="20"/>
        </w:rPr>
      </w:pPr>
    </w:p>
    <w:p w14:paraId="76EFB860" w14:textId="5C4B2883" w:rsidR="00500A1F" w:rsidRPr="00500A1F" w:rsidRDefault="0029743F" w:rsidP="00500A1F">
      <w:pPr>
        <w:rPr>
          <w:rFonts w:cs="Arial"/>
        </w:rPr>
      </w:pPr>
      <w:r>
        <w:rPr>
          <w:rFonts w:cs="Arial"/>
        </w:rPr>
        <w:t xml:space="preserve">In addition, </w:t>
      </w:r>
      <w:r w:rsidR="00500A1F" w:rsidRPr="00500A1F">
        <w:rPr>
          <w:rFonts w:cs="Arial"/>
        </w:rPr>
        <w:t xml:space="preserve">Section 200.83(b) of the regulations requires the SEA to develop its SDP in consultation with the state MEP parent advisory council (PAC) or, for SEAs that do not operate programs of one school year in duration (and are thus, not required to have such a council), with the parents of migratory children in a format and language that the parents understand. </w:t>
      </w:r>
      <w:r>
        <w:rPr>
          <w:rFonts w:cs="Arial"/>
        </w:rPr>
        <w:t>R</w:t>
      </w:r>
      <w:r w:rsidR="00500A1F" w:rsidRPr="00500A1F">
        <w:rPr>
          <w:rFonts w:cs="Arial"/>
        </w:rPr>
        <w:t xml:space="preserve">epresentatives </w:t>
      </w:r>
      <w:r>
        <w:rPr>
          <w:rFonts w:cs="Arial"/>
        </w:rPr>
        <w:t xml:space="preserve">of the </w:t>
      </w:r>
      <w:r w:rsidR="00500A1F">
        <w:rPr>
          <w:rFonts w:cs="Arial"/>
        </w:rPr>
        <w:t>Idaho</w:t>
      </w:r>
      <w:r w:rsidR="00500A1F" w:rsidRPr="00500A1F">
        <w:rPr>
          <w:rFonts w:cs="Arial"/>
        </w:rPr>
        <w:t xml:space="preserve"> State PAC </w:t>
      </w:r>
      <w:r>
        <w:rPr>
          <w:rFonts w:cs="Arial"/>
        </w:rPr>
        <w:t>served on the S</w:t>
      </w:r>
      <w:r w:rsidR="00500A1F" w:rsidRPr="00500A1F">
        <w:rPr>
          <w:rFonts w:cs="Arial"/>
        </w:rPr>
        <w:t xml:space="preserve">DP </w:t>
      </w:r>
      <w:r>
        <w:rPr>
          <w:rFonts w:cs="Arial"/>
        </w:rPr>
        <w:t>C</w:t>
      </w:r>
      <w:r w:rsidR="00500A1F" w:rsidRPr="00500A1F">
        <w:rPr>
          <w:rFonts w:cs="Arial"/>
        </w:rPr>
        <w:t xml:space="preserve">ommittee and relayed information about the process and decisions made to the </w:t>
      </w:r>
      <w:r>
        <w:rPr>
          <w:rFonts w:cs="Arial"/>
        </w:rPr>
        <w:t xml:space="preserve">State </w:t>
      </w:r>
      <w:r w:rsidR="00500A1F" w:rsidRPr="00500A1F">
        <w:rPr>
          <w:rFonts w:cs="Arial"/>
        </w:rPr>
        <w:t>PAC</w:t>
      </w:r>
      <w:r>
        <w:rPr>
          <w:rFonts w:cs="Arial"/>
        </w:rPr>
        <w:t xml:space="preserve"> members</w:t>
      </w:r>
      <w:r w:rsidR="00500A1F" w:rsidRPr="00500A1F">
        <w:rPr>
          <w:rFonts w:cs="Arial"/>
        </w:rPr>
        <w:t>.</w:t>
      </w:r>
    </w:p>
    <w:p w14:paraId="65813921" w14:textId="77777777" w:rsidR="00500A1F" w:rsidRPr="00500A1F" w:rsidRDefault="00500A1F" w:rsidP="00500A1F">
      <w:pPr>
        <w:tabs>
          <w:tab w:val="left" w:pos="720"/>
          <w:tab w:val="left" w:pos="1080"/>
        </w:tabs>
        <w:ind w:right="-180"/>
        <w:rPr>
          <w:rFonts w:cs="Arial"/>
        </w:rPr>
      </w:pPr>
    </w:p>
    <w:p w14:paraId="29798360" w14:textId="77777777" w:rsidR="00500A1F" w:rsidRPr="00500A1F" w:rsidRDefault="00500A1F" w:rsidP="00500A1F">
      <w:pPr>
        <w:rPr>
          <w:rFonts w:eastAsiaTheme="minorEastAsia" w:cs="Arial"/>
        </w:rPr>
      </w:pPr>
      <w:r w:rsidRPr="00500A1F">
        <w:rPr>
          <w:rFonts w:eastAsiaTheme="minorEastAsia" w:cs="Arial"/>
        </w:rPr>
        <w:t xml:space="preserve">The components that are required by statute to be included in a state SDP follow. </w:t>
      </w:r>
    </w:p>
    <w:p w14:paraId="35B1D24B" w14:textId="77777777" w:rsidR="00500A1F" w:rsidRPr="00500A1F" w:rsidRDefault="00500A1F" w:rsidP="00500A1F">
      <w:pPr>
        <w:rPr>
          <w:rFonts w:eastAsiaTheme="minorEastAsia" w:cs="Arial"/>
        </w:rPr>
      </w:pPr>
    </w:p>
    <w:p w14:paraId="01DD479D" w14:textId="34214F12" w:rsidR="00500A1F" w:rsidRPr="00500A1F" w:rsidRDefault="00500A1F" w:rsidP="00DF51E8">
      <w:pPr>
        <w:numPr>
          <w:ilvl w:val="0"/>
          <w:numId w:val="3"/>
        </w:numPr>
        <w:rPr>
          <w:rFonts w:eastAsiaTheme="minorEastAsia" w:cs="Arial"/>
        </w:rPr>
      </w:pPr>
      <w:r w:rsidRPr="00500A1F">
        <w:rPr>
          <w:rFonts w:eastAsiaTheme="minorEastAsia" w:cs="Arial"/>
          <w:b/>
        </w:rPr>
        <w:t>Performance Targets</w:t>
      </w:r>
      <w:r w:rsidRPr="00500A1F">
        <w:rPr>
          <w:rFonts w:eastAsiaTheme="minorEastAsia" w:cs="Arial"/>
        </w:rPr>
        <w:t>. The plan must specify the performance targets that the state has adopted for all migratory children for reading</w:t>
      </w:r>
      <w:r w:rsidR="00235324">
        <w:rPr>
          <w:rFonts w:eastAsiaTheme="minorEastAsia" w:cs="Arial"/>
        </w:rPr>
        <w:t>,</w:t>
      </w:r>
      <w:r w:rsidRPr="00500A1F">
        <w:rPr>
          <w:rFonts w:eastAsiaTheme="minorEastAsia" w:cs="Arial"/>
        </w:rPr>
        <w:t xml:space="preserve"> mathematics</w:t>
      </w:r>
      <w:r w:rsidR="00235324">
        <w:rPr>
          <w:rFonts w:eastAsiaTheme="minorEastAsia" w:cs="Arial"/>
        </w:rPr>
        <w:t>,</w:t>
      </w:r>
      <w:r w:rsidRPr="00500A1F">
        <w:rPr>
          <w:rFonts w:eastAsiaTheme="minorEastAsia" w:cs="Arial"/>
        </w:rPr>
        <w:t xml:space="preserve"> high school graduation/the number of school dropouts</w:t>
      </w:r>
      <w:r w:rsidR="00235324">
        <w:rPr>
          <w:rFonts w:eastAsiaTheme="minorEastAsia" w:cs="Arial"/>
        </w:rPr>
        <w:t>,</w:t>
      </w:r>
      <w:r w:rsidRPr="00500A1F">
        <w:rPr>
          <w:rFonts w:eastAsiaTheme="minorEastAsia" w:cs="Arial"/>
        </w:rPr>
        <w:t xml:space="preserve"> school readiness if adopted by the SEA</w:t>
      </w:r>
      <w:r w:rsidR="00235324">
        <w:rPr>
          <w:rFonts w:eastAsiaTheme="minorEastAsia" w:cs="Arial"/>
        </w:rPr>
        <w:t>,</w:t>
      </w:r>
      <w:r w:rsidRPr="00500A1F">
        <w:rPr>
          <w:rFonts w:eastAsiaTheme="minorEastAsia" w:cs="Arial"/>
        </w:rPr>
        <w:t xml:space="preserve"> and any other performance target that the state has identified for migratory children. [34 CFR 200.83(a)(1))]</w:t>
      </w:r>
    </w:p>
    <w:p w14:paraId="211106A3" w14:textId="77777777" w:rsidR="00500A1F" w:rsidRPr="00500A1F" w:rsidRDefault="00500A1F" w:rsidP="00500A1F">
      <w:pPr>
        <w:ind w:left="360"/>
        <w:rPr>
          <w:rFonts w:eastAsiaTheme="minorEastAsia" w:cs="Arial"/>
        </w:rPr>
      </w:pPr>
    </w:p>
    <w:p w14:paraId="25386253" w14:textId="0772CBF3" w:rsidR="00500A1F" w:rsidRPr="00500A1F" w:rsidRDefault="00500A1F" w:rsidP="00DF51E8">
      <w:pPr>
        <w:numPr>
          <w:ilvl w:val="0"/>
          <w:numId w:val="3"/>
        </w:numPr>
        <w:rPr>
          <w:rFonts w:eastAsiaTheme="minorEastAsia" w:cs="Arial"/>
        </w:rPr>
      </w:pPr>
      <w:r w:rsidRPr="00500A1F">
        <w:rPr>
          <w:rFonts w:eastAsiaTheme="minorEastAsia" w:cs="Arial"/>
          <w:b/>
        </w:rPr>
        <w:t>Needs Assessment</w:t>
      </w:r>
      <w:r w:rsidRPr="00500A1F">
        <w:rPr>
          <w:rFonts w:eastAsiaTheme="minorEastAsia" w:cs="Arial"/>
        </w:rPr>
        <w:t>. The plan must include identification and an assessment of</w:t>
      </w:r>
      <w:r w:rsidR="00235324">
        <w:rPr>
          <w:rFonts w:eastAsiaTheme="minorEastAsia" w:cs="Arial"/>
        </w:rPr>
        <w:t xml:space="preserve"> </w:t>
      </w:r>
      <w:r w:rsidRPr="00500A1F">
        <w:rPr>
          <w:rFonts w:eastAsiaTheme="minorEastAsia" w:cs="Arial"/>
        </w:rPr>
        <w:t>the unique educational needs of migratory children that result from the children’s migratory lifestyle</w:t>
      </w:r>
      <w:r w:rsidR="00235324">
        <w:rPr>
          <w:rFonts w:eastAsiaTheme="minorEastAsia" w:cs="Arial"/>
        </w:rPr>
        <w:t>,</w:t>
      </w:r>
      <w:r w:rsidRPr="00500A1F">
        <w:rPr>
          <w:rFonts w:eastAsiaTheme="minorEastAsia" w:cs="Arial"/>
        </w:rPr>
        <w:t xml:space="preserve"> and other needs of migratory students that must be met for them to participate effectively in school. [34 CFR 200.83(a)(2)]</w:t>
      </w:r>
    </w:p>
    <w:p w14:paraId="7F20E317" w14:textId="77777777" w:rsidR="00500A1F" w:rsidRPr="00500A1F" w:rsidRDefault="00500A1F" w:rsidP="00500A1F">
      <w:pPr>
        <w:ind w:left="720"/>
        <w:contextualSpacing/>
        <w:rPr>
          <w:rFonts w:cs="Arial"/>
        </w:rPr>
      </w:pPr>
    </w:p>
    <w:p w14:paraId="2BB4DA80" w14:textId="551600DC" w:rsidR="00500A1F" w:rsidRPr="00500A1F" w:rsidRDefault="00500A1F" w:rsidP="00DF51E8">
      <w:pPr>
        <w:numPr>
          <w:ilvl w:val="0"/>
          <w:numId w:val="3"/>
        </w:numPr>
        <w:rPr>
          <w:rFonts w:eastAsiaTheme="minorEastAsia" w:cs="Arial"/>
        </w:rPr>
      </w:pPr>
      <w:r w:rsidRPr="00500A1F">
        <w:rPr>
          <w:rFonts w:eastAsiaTheme="minorEastAsia" w:cs="Arial"/>
          <w:b/>
        </w:rPr>
        <w:t>Measurable Program Outcomes.</w:t>
      </w:r>
      <w:r w:rsidRPr="00500A1F">
        <w:rPr>
          <w:rFonts w:eastAsiaTheme="minorEastAsia" w:cs="Arial"/>
        </w:rPr>
        <w:t xml:space="preserve"> The plan must include the MPOs that the MEP will produce statewide through specific educational or educationally</w:t>
      </w:r>
      <w:r w:rsidR="00235324">
        <w:rPr>
          <w:rFonts w:eastAsiaTheme="minorEastAsia" w:cs="Arial"/>
        </w:rPr>
        <w:t>-</w:t>
      </w:r>
      <w:r w:rsidRPr="00500A1F">
        <w:rPr>
          <w:rFonts w:eastAsiaTheme="minorEastAsia" w:cs="Arial"/>
        </w:rPr>
        <w:t>related services [1306(a)(1)(D)]. MPOs allow the MEP to determine whether and to what degree the program has met the unique educational needs of migratory children that were identified through the CNA. The MPOs should also help achieve the state’s performance targets.</w:t>
      </w:r>
    </w:p>
    <w:p w14:paraId="542F1EC4" w14:textId="77777777" w:rsidR="00500A1F" w:rsidRPr="00500A1F" w:rsidRDefault="00500A1F" w:rsidP="00500A1F">
      <w:pPr>
        <w:ind w:left="720"/>
        <w:contextualSpacing/>
        <w:rPr>
          <w:rFonts w:cs="Arial"/>
        </w:rPr>
      </w:pPr>
    </w:p>
    <w:p w14:paraId="2EBC1CDF" w14:textId="7B48F842" w:rsidR="00500A1F" w:rsidRPr="00500A1F" w:rsidRDefault="00500A1F" w:rsidP="00DF51E8">
      <w:pPr>
        <w:numPr>
          <w:ilvl w:val="0"/>
          <w:numId w:val="3"/>
        </w:numPr>
        <w:rPr>
          <w:rFonts w:eastAsiaTheme="minorEastAsia" w:cs="Arial"/>
        </w:rPr>
      </w:pPr>
      <w:r w:rsidRPr="00500A1F">
        <w:rPr>
          <w:rFonts w:eastAsiaTheme="minorEastAsia" w:cs="Arial"/>
          <w:b/>
        </w:rPr>
        <w:t>Service Delivery Strategies.</w:t>
      </w:r>
      <w:r w:rsidRPr="00500A1F">
        <w:rPr>
          <w:rFonts w:eastAsiaTheme="minorEastAsia" w:cs="Arial"/>
        </w:rPr>
        <w:t xml:space="preserve"> The plan must describe the state’s strategies for achieving the performance targets and MPOs. The state’s service delivery strateg</w:t>
      </w:r>
      <w:r w:rsidR="00235324">
        <w:rPr>
          <w:rFonts w:eastAsiaTheme="minorEastAsia" w:cs="Arial"/>
        </w:rPr>
        <w:t>ies</w:t>
      </w:r>
      <w:r w:rsidRPr="00500A1F">
        <w:rPr>
          <w:rFonts w:eastAsiaTheme="minorEastAsia" w:cs="Arial"/>
        </w:rPr>
        <w:t xml:space="preserve"> must address the unique educational needs of migratory children that result from the children’s migratory lifestyle, and other needs of migratory students that must be met to participate effectively in school. [34 CFR 200.83(a)(3)]</w:t>
      </w:r>
    </w:p>
    <w:p w14:paraId="01AC5E6C" w14:textId="77777777" w:rsidR="00500A1F" w:rsidRPr="00500A1F" w:rsidRDefault="00500A1F" w:rsidP="00500A1F">
      <w:pPr>
        <w:ind w:left="720"/>
        <w:contextualSpacing/>
        <w:rPr>
          <w:rFonts w:cs="Arial"/>
        </w:rPr>
      </w:pPr>
    </w:p>
    <w:p w14:paraId="4CAF0CAE" w14:textId="729BE25D" w:rsidR="00500A1F" w:rsidRPr="00500A1F" w:rsidRDefault="00500A1F" w:rsidP="00DF51E8">
      <w:pPr>
        <w:numPr>
          <w:ilvl w:val="0"/>
          <w:numId w:val="3"/>
        </w:numPr>
        <w:rPr>
          <w:rFonts w:eastAsiaTheme="minorEastAsia" w:cs="Arial"/>
        </w:rPr>
      </w:pPr>
      <w:r w:rsidRPr="00500A1F">
        <w:rPr>
          <w:rFonts w:eastAsiaTheme="minorEastAsia" w:cs="Arial"/>
          <w:b/>
        </w:rPr>
        <w:t>Evaluation</w:t>
      </w:r>
      <w:r w:rsidRPr="00500A1F">
        <w:rPr>
          <w:rFonts w:eastAsiaTheme="minorEastAsia" w:cs="Arial"/>
        </w:rPr>
        <w:t xml:space="preserve">. The </w:t>
      </w:r>
      <w:r w:rsidR="00235324">
        <w:rPr>
          <w:rFonts w:eastAsiaTheme="minorEastAsia" w:cs="Arial"/>
        </w:rPr>
        <w:t xml:space="preserve">SDP </w:t>
      </w:r>
      <w:r w:rsidRPr="00500A1F">
        <w:rPr>
          <w:rFonts w:eastAsiaTheme="minorEastAsia" w:cs="Arial"/>
        </w:rPr>
        <w:t xml:space="preserve">must describe how the state will evaluate whether and to what degree the program is effective in relation to the </w:t>
      </w:r>
      <w:r w:rsidR="00235324">
        <w:rPr>
          <w:rFonts w:eastAsiaTheme="minorEastAsia" w:cs="Arial"/>
        </w:rPr>
        <w:t xml:space="preserve">state </w:t>
      </w:r>
      <w:r w:rsidRPr="00500A1F">
        <w:rPr>
          <w:rFonts w:eastAsiaTheme="minorEastAsia" w:cs="Arial"/>
        </w:rPr>
        <w:t xml:space="preserve">performance targets and </w:t>
      </w:r>
      <w:r w:rsidR="00235324">
        <w:rPr>
          <w:rFonts w:eastAsiaTheme="minorEastAsia" w:cs="Arial"/>
        </w:rPr>
        <w:t>MPOs</w:t>
      </w:r>
      <w:r w:rsidRPr="00500A1F">
        <w:rPr>
          <w:rFonts w:eastAsiaTheme="minorEastAsia" w:cs="Arial"/>
        </w:rPr>
        <w:t>. [34 CFR 200.83(a)(4)]</w:t>
      </w:r>
    </w:p>
    <w:p w14:paraId="728658EF" w14:textId="77777777" w:rsidR="00500A1F" w:rsidRPr="00500A1F" w:rsidRDefault="00500A1F" w:rsidP="00500A1F">
      <w:pPr>
        <w:rPr>
          <w:rFonts w:eastAsiaTheme="minorEastAsia" w:cs="Arial"/>
        </w:rPr>
      </w:pPr>
    </w:p>
    <w:p w14:paraId="270EC4FB" w14:textId="1FE7FD8B" w:rsidR="00500A1F" w:rsidRPr="00500A1F" w:rsidRDefault="00500A1F" w:rsidP="00500A1F">
      <w:pPr>
        <w:rPr>
          <w:rFonts w:eastAsiaTheme="minorEastAsia" w:cs="Arial"/>
        </w:rPr>
      </w:pPr>
      <w:r w:rsidRPr="00500A1F">
        <w:rPr>
          <w:rFonts w:eastAsiaTheme="minorEastAsia" w:cs="Arial"/>
        </w:rPr>
        <w:t xml:space="preserve">Other information that </w:t>
      </w:r>
      <w:r>
        <w:rPr>
          <w:rFonts w:eastAsiaTheme="minorEastAsia" w:cs="Arial"/>
        </w:rPr>
        <w:t>Idaho</w:t>
      </w:r>
      <w:r w:rsidRPr="00500A1F">
        <w:rPr>
          <w:rFonts w:eastAsiaTheme="minorEastAsia" w:cs="Arial"/>
        </w:rPr>
        <w:t xml:space="preserve"> addresses in the SDP per guidance from the Office of Migrant Education (OME) includes the policies and procedures it will implement to address other administrative activities and program functions, such as</w:t>
      </w:r>
      <w:r w:rsidR="0019090F">
        <w:rPr>
          <w:rFonts w:eastAsiaTheme="minorEastAsia" w:cs="Arial"/>
        </w:rPr>
        <w:t xml:space="preserve"> the following.</w:t>
      </w:r>
    </w:p>
    <w:p w14:paraId="7CA7AA45" w14:textId="77777777" w:rsidR="00500A1F" w:rsidRPr="00500A1F" w:rsidRDefault="00500A1F" w:rsidP="00500A1F">
      <w:pPr>
        <w:rPr>
          <w:rFonts w:eastAsiaTheme="minorEastAsia" w:cs="Arial"/>
        </w:rPr>
      </w:pPr>
    </w:p>
    <w:p w14:paraId="473C1825" w14:textId="214BB7F4" w:rsidR="00500A1F" w:rsidRPr="00500A1F" w:rsidRDefault="00500A1F" w:rsidP="00DF51E8">
      <w:pPr>
        <w:numPr>
          <w:ilvl w:val="0"/>
          <w:numId w:val="4"/>
        </w:numPr>
        <w:ind w:left="360"/>
        <w:rPr>
          <w:rFonts w:eastAsiaTheme="minorHAnsi" w:cs="Arial"/>
        </w:rPr>
      </w:pPr>
      <w:r w:rsidRPr="00500A1F">
        <w:rPr>
          <w:rFonts w:eastAsiaTheme="minorHAnsi" w:cs="Arial"/>
          <w:b/>
        </w:rPr>
        <w:t>Migratory Children Identified to Receive Priority for Services</w:t>
      </w:r>
      <w:r w:rsidR="00FC4480">
        <w:rPr>
          <w:rFonts w:eastAsiaTheme="minorHAnsi" w:cs="Arial"/>
          <w:b/>
        </w:rPr>
        <w:t xml:space="preserve"> (PFS)</w:t>
      </w:r>
      <w:r w:rsidRPr="00500A1F">
        <w:rPr>
          <w:rFonts w:eastAsiaTheme="minorHAnsi" w:cs="Arial"/>
          <w:b/>
        </w:rPr>
        <w:t xml:space="preserve">. </w:t>
      </w:r>
      <w:r w:rsidRPr="00500A1F">
        <w:rPr>
          <w:rFonts w:eastAsiaTheme="minorHAnsi" w:cs="Arial"/>
        </w:rPr>
        <w:t>This section should include the state’s process for identifying those migratory children most in need of services, including the criteria the state established for prioritizing these students for services and ways to ensure that services are directed toward meeting their unique needs.</w:t>
      </w:r>
    </w:p>
    <w:p w14:paraId="67771FAD" w14:textId="77777777" w:rsidR="00500A1F" w:rsidRPr="00500A1F" w:rsidRDefault="00500A1F" w:rsidP="00500A1F">
      <w:pPr>
        <w:ind w:left="360"/>
        <w:rPr>
          <w:rFonts w:eastAsiaTheme="minorHAnsi" w:cs="Arial"/>
        </w:rPr>
      </w:pPr>
    </w:p>
    <w:p w14:paraId="600720B0" w14:textId="2C914881" w:rsidR="00500A1F" w:rsidRPr="00500A1F" w:rsidRDefault="00500A1F" w:rsidP="00DF51E8">
      <w:pPr>
        <w:numPr>
          <w:ilvl w:val="0"/>
          <w:numId w:val="4"/>
        </w:numPr>
        <w:ind w:left="360"/>
        <w:rPr>
          <w:rFonts w:eastAsiaTheme="minorHAnsi" w:cs="Arial"/>
        </w:rPr>
      </w:pPr>
      <w:r w:rsidRPr="00500A1F">
        <w:rPr>
          <w:rFonts w:eastAsiaTheme="minorHAnsi" w:cs="Arial"/>
          <w:b/>
        </w:rPr>
        <w:t xml:space="preserve">Identification and Recruitment (ID&amp;R) Plan. </w:t>
      </w:r>
      <w:r w:rsidRPr="00500A1F">
        <w:rPr>
          <w:rFonts w:eastAsiaTheme="minorHAnsi" w:cs="Arial"/>
        </w:rPr>
        <w:t xml:space="preserve">This section should include the process and structure for the ID&amp;R plan. State’s should address staffing as well as training. In addition, </w:t>
      </w:r>
      <w:r w:rsidR="00FC4480">
        <w:rPr>
          <w:rFonts w:eastAsiaTheme="minorHAnsi" w:cs="Arial"/>
        </w:rPr>
        <w:t>s</w:t>
      </w:r>
      <w:r w:rsidRPr="00500A1F">
        <w:rPr>
          <w:rFonts w:eastAsiaTheme="minorHAnsi" w:cs="Arial"/>
        </w:rPr>
        <w:t>tates should discuss what types of accountability and quality assurance</w:t>
      </w:r>
      <w:r w:rsidR="00FC4480">
        <w:rPr>
          <w:rFonts w:eastAsiaTheme="minorHAnsi" w:cs="Arial"/>
        </w:rPr>
        <w:t>s</w:t>
      </w:r>
      <w:r w:rsidRPr="00500A1F">
        <w:rPr>
          <w:rFonts w:eastAsiaTheme="minorHAnsi" w:cs="Arial"/>
        </w:rPr>
        <w:t xml:space="preserve"> are in place to ensure that sound eligibility determinations are made.</w:t>
      </w:r>
    </w:p>
    <w:p w14:paraId="0C7DEEE9" w14:textId="77777777" w:rsidR="00500A1F" w:rsidRPr="00500A1F" w:rsidRDefault="00500A1F" w:rsidP="00500A1F">
      <w:pPr>
        <w:ind w:left="720"/>
        <w:contextualSpacing/>
        <w:rPr>
          <w:rFonts w:cs="Arial"/>
        </w:rPr>
      </w:pPr>
    </w:p>
    <w:p w14:paraId="5643147E" w14:textId="0F554921" w:rsidR="00500A1F" w:rsidRPr="00500A1F" w:rsidRDefault="00500A1F" w:rsidP="00DF51E8">
      <w:pPr>
        <w:numPr>
          <w:ilvl w:val="0"/>
          <w:numId w:val="4"/>
        </w:numPr>
        <w:ind w:left="360"/>
        <w:rPr>
          <w:rFonts w:eastAsiaTheme="minorHAnsi" w:cs="Arial"/>
        </w:rPr>
      </w:pPr>
      <w:r w:rsidRPr="00500A1F">
        <w:rPr>
          <w:rFonts w:eastAsiaTheme="minorHAnsi" w:cs="Arial"/>
          <w:b/>
        </w:rPr>
        <w:t xml:space="preserve">Parental Involvement Plan. </w:t>
      </w:r>
      <w:r w:rsidRPr="00500A1F">
        <w:rPr>
          <w:rFonts w:eastAsiaTheme="minorHAnsi" w:cs="Arial"/>
        </w:rPr>
        <w:t xml:space="preserve">This section should include strategies that the </w:t>
      </w:r>
      <w:r w:rsidR="00FC4480">
        <w:rPr>
          <w:rFonts w:eastAsiaTheme="minorHAnsi" w:cs="Arial"/>
        </w:rPr>
        <w:t>s</w:t>
      </w:r>
      <w:r w:rsidRPr="00500A1F">
        <w:rPr>
          <w:rFonts w:eastAsiaTheme="minorHAnsi" w:cs="Arial"/>
        </w:rPr>
        <w:t xml:space="preserve">tate will implement to ensure that parents of migratory children are involved in the education of their children. The plan should include information on state and local migratory </w:t>
      </w:r>
      <w:r w:rsidR="00FC4480">
        <w:rPr>
          <w:rFonts w:eastAsiaTheme="minorHAnsi" w:cs="Arial"/>
        </w:rPr>
        <w:t>PACs</w:t>
      </w:r>
      <w:r w:rsidRPr="00500A1F">
        <w:rPr>
          <w:rFonts w:eastAsiaTheme="minorHAnsi" w:cs="Arial"/>
        </w:rPr>
        <w:t>, supports for migratory parents, and resources.</w:t>
      </w:r>
    </w:p>
    <w:p w14:paraId="66761A49" w14:textId="77777777" w:rsidR="00500A1F" w:rsidRPr="00500A1F" w:rsidRDefault="00500A1F" w:rsidP="00500A1F">
      <w:pPr>
        <w:ind w:left="720"/>
        <w:contextualSpacing/>
        <w:rPr>
          <w:rFonts w:cs="Arial"/>
        </w:rPr>
      </w:pPr>
    </w:p>
    <w:p w14:paraId="5BDB4DAA" w14:textId="77777777" w:rsidR="00500A1F" w:rsidRPr="00500A1F" w:rsidRDefault="00500A1F" w:rsidP="00DF51E8">
      <w:pPr>
        <w:numPr>
          <w:ilvl w:val="0"/>
          <w:numId w:val="4"/>
        </w:numPr>
        <w:ind w:left="360"/>
        <w:rPr>
          <w:rFonts w:eastAsiaTheme="minorHAnsi" w:cs="Arial"/>
        </w:rPr>
      </w:pPr>
      <w:r w:rsidRPr="00500A1F">
        <w:rPr>
          <w:rFonts w:eastAsiaTheme="minorHAnsi" w:cs="Arial"/>
          <w:b/>
        </w:rPr>
        <w:t>Exchange of Student</w:t>
      </w:r>
      <w:r w:rsidRPr="00500A1F">
        <w:rPr>
          <w:rFonts w:eastAsiaTheme="minorHAnsi" w:cs="Arial"/>
          <w:b/>
          <w:spacing w:val="3"/>
        </w:rPr>
        <w:t xml:space="preserve"> </w:t>
      </w:r>
      <w:r w:rsidRPr="00500A1F">
        <w:rPr>
          <w:rFonts w:eastAsiaTheme="minorHAnsi" w:cs="Arial"/>
          <w:b/>
        </w:rPr>
        <w:t xml:space="preserve">Records. </w:t>
      </w:r>
      <w:r w:rsidRPr="00500A1F">
        <w:rPr>
          <w:rFonts w:eastAsiaTheme="minorHAnsi" w:cs="Arial"/>
        </w:rPr>
        <w:t xml:space="preserve">This section should include how the MEP will establish (or review) policies and procedures for sending and receiving records for migratory children through intrastate and interstate transfer, Migrant Student Information Exchange (MSIX) policies and procedures, strategies for providing training and information on </w:t>
      </w:r>
      <w:bookmarkStart w:id="16" w:name="_Hlk519702364"/>
      <w:r w:rsidRPr="00500A1F">
        <w:rPr>
          <w:rFonts w:eastAsiaTheme="minorHAnsi" w:cs="Arial"/>
        </w:rPr>
        <w:t xml:space="preserve">MSIX, </w:t>
      </w:r>
      <w:bookmarkEnd w:id="16"/>
      <w:r w:rsidRPr="00500A1F">
        <w:rPr>
          <w:rFonts w:eastAsiaTheme="minorHAnsi" w:cs="Arial"/>
        </w:rPr>
        <w:t xml:space="preserve">strategies for cross-state collaboration, and ways the state student information system can assist with record transfer. </w:t>
      </w:r>
    </w:p>
    <w:p w14:paraId="073F6939" w14:textId="77777777" w:rsidR="00500A1F" w:rsidRPr="00500A1F" w:rsidRDefault="00500A1F" w:rsidP="00500A1F">
      <w:pPr>
        <w:rPr>
          <w:rFonts w:cs="Arial"/>
        </w:rPr>
      </w:pPr>
    </w:p>
    <w:p w14:paraId="26B469DA" w14:textId="537583E3" w:rsidR="00500A1F" w:rsidRPr="00500A1F" w:rsidRDefault="00500A1F" w:rsidP="00500A1F">
      <w:pPr>
        <w:rPr>
          <w:rFonts w:eastAsiaTheme="minorEastAsia" w:cs="Arial"/>
        </w:rPr>
      </w:pPr>
      <w:r w:rsidRPr="00500A1F">
        <w:rPr>
          <w:rFonts w:eastAsiaTheme="minorEastAsia" w:cs="Arial"/>
        </w:rPr>
        <w:t xml:space="preserve">In compliance with the guidance provided by OME, </w:t>
      </w:r>
      <w:r>
        <w:rPr>
          <w:rFonts w:eastAsiaTheme="minorEastAsia" w:cs="Arial"/>
        </w:rPr>
        <w:t>Idaho</w:t>
      </w:r>
      <w:r w:rsidRPr="00500A1F">
        <w:rPr>
          <w:rFonts w:eastAsiaTheme="minorEastAsia" w:cs="Arial"/>
        </w:rPr>
        <w:t xml:space="preserve"> will update the comprehensive State SDP whenever it: 1) updates the statewide CNA; 2) changes the performance targets or MPOs; 3) significantly changes the services that the MEP will provide statewide; or 4) significantly changes the evaluation design.</w:t>
      </w:r>
    </w:p>
    <w:p w14:paraId="283BF00C" w14:textId="20F29AB7" w:rsidR="00500A1F" w:rsidRPr="00500A1F" w:rsidRDefault="00500A1F" w:rsidP="00A22F30">
      <w:pPr>
        <w:pStyle w:val="AccessibleH2"/>
      </w:pPr>
      <w:bookmarkStart w:id="17" w:name="_Toc28692069"/>
      <w:bookmarkStart w:id="18" w:name="_Toc28693929"/>
      <w:bookmarkStart w:id="19" w:name="_Toc28694663"/>
      <w:r w:rsidRPr="00500A1F">
        <w:t xml:space="preserve">Description of the </w:t>
      </w:r>
      <w:r>
        <w:t>Idaho</w:t>
      </w:r>
      <w:r w:rsidRPr="00500A1F">
        <w:t xml:space="preserve"> Migrant Education Program</w:t>
      </w:r>
      <w:bookmarkEnd w:id="17"/>
      <w:bookmarkEnd w:id="18"/>
      <w:bookmarkEnd w:id="19"/>
    </w:p>
    <w:p w14:paraId="1E74C5B7" w14:textId="5CE5F561" w:rsidR="00500A1F" w:rsidRPr="00500A1F" w:rsidRDefault="00500A1F" w:rsidP="00500A1F">
      <w:pPr>
        <w:rPr>
          <w:rFonts w:cs="Arial"/>
          <w:bCs/>
          <w:iCs/>
        </w:rPr>
      </w:pPr>
      <w:r w:rsidRPr="00500A1F">
        <w:rPr>
          <w:rFonts w:cs="Arial"/>
        </w:rPr>
        <w:t xml:space="preserve">The primary purpose of the </w:t>
      </w:r>
      <w:r>
        <w:rPr>
          <w:rFonts w:cs="Arial"/>
        </w:rPr>
        <w:t>Idaho</w:t>
      </w:r>
      <w:r w:rsidRPr="00500A1F">
        <w:rPr>
          <w:rFonts w:cs="Arial"/>
        </w:rPr>
        <w:t xml:space="preserve"> MEP is to help migratory children and youth overcome challenges of mobility including frequent absences, late enrollment into school, social isolation, high dropout rates, and other difficulties associated with mobility, in order that they might succeed in school. Furthermore, the </w:t>
      </w:r>
      <w:r>
        <w:rPr>
          <w:rFonts w:cs="Arial"/>
        </w:rPr>
        <w:t>Idaho</w:t>
      </w:r>
      <w:r w:rsidRPr="00500A1F">
        <w:rPr>
          <w:rFonts w:cs="Arial"/>
        </w:rPr>
        <w:t xml:space="preserve"> MEP must give PFS to migratory children and youth who have made a qualifying move within the previous 1-year period and who (1) are failing, or most at risk of failing, to meet the challenging State academic standards; or (2) have dropped out of school. </w:t>
      </w:r>
    </w:p>
    <w:p w14:paraId="00D1D0A8" w14:textId="77777777" w:rsidR="00500A1F" w:rsidRPr="00500A1F" w:rsidRDefault="00500A1F" w:rsidP="00500A1F">
      <w:pPr>
        <w:rPr>
          <w:rFonts w:cs="Arial"/>
          <w:bCs/>
          <w:iCs/>
        </w:rPr>
      </w:pPr>
    </w:p>
    <w:p w14:paraId="0C3E61F9" w14:textId="758938BD" w:rsidR="00500A1F" w:rsidRPr="00500A1F" w:rsidRDefault="00500A1F" w:rsidP="00500A1F">
      <w:pPr>
        <w:rPr>
          <w:rFonts w:eastAsiaTheme="minorEastAsia" w:cs="Arial"/>
        </w:rPr>
      </w:pPr>
      <w:r w:rsidRPr="00DE3560">
        <w:rPr>
          <w:rFonts w:eastAsiaTheme="minorEastAsia" w:cs="Arial"/>
        </w:rPr>
        <w:t xml:space="preserve">The 2017-18 performance period data reported by the Idaho </w:t>
      </w:r>
      <w:r w:rsidR="00D045EB">
        <w:rPr>
          <w:rFonts w:eastAsiaTheme="minorEastAsia" w:cs="Arial"/>
        </w:rPr>
        <w:t xml:space="preserve">State </w:t>
      </w:r>
      <w:r w:rsidRPr="00DE3560">
        <w:rPr>
          <w:rFonts w:eastAsiaTheme="minorEastAsia" w:cs="Arial"/>
        </w:rPr>
        <w:t>Department of Education (</w:t>
      </w:r>
      <w:r w:rsidR="00D045EB">
        <w:rPr>
          <w:rFonts w:eastAsiaTheme="minorEastAsia" w:cs="Arial"/>
        </w:rPr>
        <w:t>ISDE</w:t>
      </w:r>
      <w:r w:rsidRPr="00DE3560">
        <w:rPr>
          <w:rFonts w:eastAsiaTheme="minorEastAsia" w:cs="Arial"/>
        </w:rPr>
        <w:t xml:space="preserve">) shows that there were </w:t>
      </w:r>
      <w:r w:rsidR="00DE3560" w:rsidRPr="00DE3560">
        <w:rPr>
          <w:rFonts w:eastAsiaTheme="minorEastAsia" w:cs="Arial"/>
        </w:rPr>
        <w:t>5,184</w:t>
      </w:r>
      <w:r w:rsidRPr="00DE3560">
        <w:rPr>
          <w:rFonts w:eastAsiaTheme="minorEastAsia" w:cs="Arial"/>
        </w:rPr>
        <w:t xml:space="preserve"> eligible migratory children and youth in Idaho with the following demographics:</w:t>
      </w:r>
    </w:p>
    <w:p w14:paraId="504155FD" w14:textId="77777777" w:rsidR="00500A1F" w:rsidRPr="00500A1F" w:rsidRDefault="00500A1F" w:rsidP="00500A1F">
      <w:pPr>
        <w:rPr>
          <w:rFonts w:eastAsiaTheme="minorEastAsia" w:cs="Arial"/>
        </w:rPr>
      </w:pPr>
    </w:p>
    <w:p w14:paraId="758CA9A7" w14:textId="6A3208CD" w:rsidR="00500A1F" w:rsidRPr="00500A1F" w:rsidRDefault="00DE3560" w:rsidP="00DF51E8">
      <w:pPr>
        <w:numPr>
          <w:ilvl w:val="0"/>
          <w:numId w:val="22"/>
        </w:numPr>
        <w:rPr>
          <w:rFonts w:eastAsiaTheme="minorEastAsia" w:cs="Arial"/>
        </w:rPr>
      </w:pPr>
      <w:r>
        <w:rPr>
          <w:rFonts w:eastAsiaTheme="minorEastAsia" w:cs="Arial"/>
        </w:rPr>
        <w:t>5</w:t>
      </w:r>
      <w:r w:rsidR="00500A1F" w:rsidRPr="00500A1F">
        <w:rPr>
          <w:rFonts w:eastAsiaTheme="minorEastAsia" w:cs="Arial"/>
        </w:rPr>
        <w:t>% were birth to two years old</w:t>
      </w:r>
      <w:r w:rsidR="00F55D48">
        <w:rPr>
          <w:rFonts w:eastAsiaTheme="minorEastAsia" w:cs="Arial"/>
        </w:rPr>
        <w:t>,</w:t>
      </w:r>
      <w:r w:rsidR="00500A1F" w:rsidRPr="00500A1F">
        <w:rPr>
          <w:rFonts w:eastAsiaTheme="minorEastAsia" w:cs="Arial"/>
        </w:rPr>
        <w:t xml:space="preserve"> 1</w:t>
      </w:r>
      <w:r>
        <w:rPr>
          <w:rFonts w:eastAsiaTheme="minorEastAsia" w:cs="Arial"/>
        </w:rPr>
        <w:t>6</w:t>
      </w:r>
      <w:r w:rsidR="00500A1F" w:rsidRPr="00500A1F">
        <w:rPr>
          <w:rFonts w:eastAsiaTheme="minorEastAsia" w:cs="Arial"/>
        </w:rPr>
        <w:t>% were 3-5 years old</w:t>
      </w:r>
      <w:r w:rsidR="00F55D48">
        <w:rPr>
          <w:rFonts w:eastAsiaTheme="minorEastAsia" w:cs="Arial"/>
        </w:rPr>
        <w:t>,</w:t>
      </w:r>
      <w:r w:rsidR="00500A1F" w:rsidRPr="00500A1F">
        <w:rPr>
          <w:rFonts w:eastAsiaTheme="minorEastAsia" w:cs="Arial"/>
        </w:rPr>
        <w:t xml:space="preserve"> 4</w:t>
      </w:r>
      <w:r>
        <w:rPr>
          <w:rFonts w:eastAsiaTheme="minorEastAsia" w:cs="Arial"/>
        </w:rPr>
        <w:t>2</w:t>
      </w:r>
      <w:r w:rsidR="00500A1F" w:rsidRPr="00500A1F">
        <w:rPr>
          <w:rFonts w:eastAsiaTheme="minorEastAsia" w:cs="Arial"/>
        </w:rPr>
        <w:t>% were in grades K-5</w:t>
      </w:r>
      <w:r w:rsidR="00F55D48">
        <w:rPr>
          <w:rFonts w:eastAsiaTheme="minorEastAsia" w:cs="Arial"/>
        </w:rPr>
        <w:t>,</w:t>
      </w:r>
      <w:r w:rsidR="00500A1F" w:rsidRPr="00500A1F">
        <w:rPr>
          <w:rFonts w:eastAsiaTheme="minorEastAsia" w:cs="Arial"/>
        </w:rPr>
        <w:t xml:space="preserve"> 1</w:t>
      </w:r>
      <w:r>
        <w:rPr>
          <w:rFonts w:eastAsiaTheme="minorEastAsia" w:cs="Arial"/>
        </w:rPr>
        <w:t>9</w:t>
      </w:r>
      <w:r w:rsidR="00500A1F" w:rsidRPr="00500A1F">
        <w:rPr>
          <w:rFonts w:eastAsiaTheme="minorEastAsia" w:cs="Arial"/>
        </w:rPr>
        <w:t>% were in grades 6-8</w:t>
      </w:r>
      <w:r w:rsidR="00F55D48">
        <w:rPr>
          <w:rFonts w:eastAsiaTheme="minorEastAsia" w:cs="Arial"/>
        </w:rPr>
        <w:t>,</w:t>
      </w:r>
      <w:r w:rsidR="00500A1F" w:rsidRPr="00500A1F">
        <w:rPr>
          <w:rFonts w:eastAsiaTheme="minorEastAsia" w:cs="Arial"/>
        </w:rPr>
        <w:t xml:space="preserve"> 1</w:t>
      </w:r>
      <w:r>
        <w:rPr>
          <w:rFonts w:eastAsiaTheme="minorEastAsia" w:cs="Arial"/>
        </w:rPr>
        <w:t>9</w:t>
      </w:r>
      <w:r w:rsidR="00500A1F" w:rsidRPr="00500A1F">
        <w:rPr>
          <w:rFonts w:eastAsiaTheme="minorEastAsia" w:cs="Arial"/>
        </w:rPr>
        <w:t xml:space="preserve">% were in grades 9-12, and </w:t>
      </w:r>
      <w:r>
        <w:rPr>
          <w:rFonts w:eastAsiaTheme="minorEastAsia" w:cs="Arial"/>
        </w:rPr>
        <w:t>6</w:t>
      </w:r>
      <w:r w:rsidR="00500A1F" w:rsidRPr="00500A1F">
        <w:rPr>
          <w:rFonts w:eastAsiaTheme="minorEastAsia" w:cs="Arial"/>
        </w:rPr>
        <w:t>% were OSY;</w:t>
      </w:r>
    </w:p>
    <w:p w14:paraId="305572FD" w14:textId="4F8CD26D" w:rsidR="00500A1F" w:rsidRPr="00500A1F" w:rsidRDefault="00DE3560" w:rsidP="00DF51E8">
      <w:pPr>
        <w:numPr>
          <w:ilvl w:val="0"/>
          <w:numId w:val="22"/>
        </w:numPr>
        <w:rPr>
          <w:rFonts w:eastAsiaTheme="minorEastAsia" w:cs="Arial"/>
        </w:rPr>
      </w:pPr>
      <w:r>
        <w:rPr>
          <w:rFonts w:eastAsiaTheme="minorEastAsia" w:cs="Arial"/>
        </w:rPr>
        <w:t>34</w:t>
      </w:r>
      <w:r w:rsidR="00500A1F" w:rsidRPr="00500A1F">
        <w:rPr>
          <w:rFonts w:eastAsiaTheme="minorEastAsia" w:cs="Arial"/>
        </w:rPr>
        <w:t>% were identified as having PFS;</w:t>
      </w:r>
    </w:p>
    <w:p w14:paraId="59292F8C" w14:textId="485AF160" w:rsidR="00500A1F" w:rsidRPr="00500A1F" w:rsidRDefault="00DE3560" w:rsidP="00DF51E8">
      <w:pPr>
        <w:numPr>
          <w:ilvl w:val="0"/>
          <w:numId w:val="22"/>
        </w:numPr>
        <w:rPr>
          <w:rFonts w:eastAsiaTheme="minorEastAsia" w:cs="Arial"/>
        </w:rPr>
      </w:pPr>
      <w:r>
        <w:rPr>
          <w:rFonts w:eastAsiaTheme="minorEastAsia" w:cs="Arial"/>
        </w:rPr>
        <w:t>49</w:t>
      </w:r>
      <w:r w:rsidR="00500A1F" w:rsidRPr="00500A1F">
        <w:rPr>
          <w:rFonts w:eastAsiaTheme="minorEastAsia" w:cs="Arial"/>
        </w:rPr>
        <w:t xml:space="preserve">% were </w:t>
      </w:r>
      <w:r w:rsidR="00F55D48">
        <w:rPr>
          <w:rFonts w:eastAsiaTheme="minorEastAsia" w:cs="Arial"/>
        </w:rPr>
        <w:t xml:space="preserve">identified as being </w:t>
      </w:r>
      <w:r w:rsidR="00500A1F" w:rsidRPr="00500A1F">
        <w:rPr>
          <w:rFonts w:eastAsiaTheme="minorEastAsia" w:cs="Arial"/>
        </w:rPr>
        <w:t>English learners (ELs), predominantly Spanish speakers;</w:t>
      </w:r>
    </w:p>
    <w:p w14:paraId="1C11ED52" w14:textId="2B99D294" w:rsidR="00500A1F" w:rsidRPr="00500A1F" w:rsidRDefault="00DE3560" w:rsidP="00DF51E8">
      <w:pPr>
        <w:numPr>
          <w:ilvl w:val="0"/>
          <w:numId w:val="22"/>
        </w:numPr>
        <w:rPr>
          <w:rFonts w:eastAsiaTheme="minorEastAsia" w:cs="Arial"/>
        </w:rPr>
      </w:pPr>
      <w:r>
        <w:rPr>
          <w:rFonts w:eastAsiaTheme="minorEastAsia" w:cs="Arial"/>
        </w:rPr>
        <w:t>37</w:t>
      </w:r>
      <w:r w:rsidR="00500A1F" w:rsidRPr="00500A1F">
        <w:rPr>
          <w:rFonts w:eastAsiaTheme="minorEastAsia" w:cs="Arial"/>
        </w:rPr>
        <w:t>% had a qualifying arrival date (QAD) during the performance period; and</w:t>
      </w:r>
    </w:p>
    <w:p w14:paraId="4420A537" w14:textId="0BF095C4" w:rsidR="00500A1F" w:rsidRDefault="00DE3560" w:rsidP="00DF51E8">
      <w:pPr>
        <w:numPr>
          <w:ilvl w:val="0"/>
          <w:numId w:val="22"/>
        </w:numPr>
        <w:rPr>
          <w:rFonts w:cs="Arial"/>
        </w:rPr>
      </w:pPr>
      <w:r w:rsidRPr="00DE3560">
        <w:rPr>
          <w:rFonts w:eastAsiaTheme="minorEastAsia" w:cs="Arial"/>
        </w:rPr>
        <w:t>70</w:t>
      </w:r>
      <w:r w:rsidR="00500A1F" w:rsidRPr="00DE3560">
        <w:rPr>
          <w:rFonts w:eastAsiaTheme="minorEastAsia" w:cs="Arial"/>
        </w:rPr>
        <w:t xml:space="preserve">% of all eligible migratory students were served </w:t>
      </w:r>
      <w:r w:rsidR="00F55D48">
        <w:rPr>
          <w:rFonts w:eastAsiaTheme="minorEastAsia" w:cs="Arial"/>
        </w:rPr>
        <w:t xml:space="preserve">by the MEP </w:t>
      </w:r>
      <w:r w:rsidR="00500A1F" w:rsidRPr="00DE3560">
        <w:rPr>
          <w:rFonts w:eastAsiaTheme="minorEastAsia" w:cs="Arial"/>
        </w:rPr>
        <w:t>during the performance period</w:t>
      </w:r>
      <w:r w:rsidR="00F55D48">
        <w:rPr>
          <w:rFonts w:eastAsiaTheme="minorEastAsia" w:cs="Arial"/>
        </w:rPr>
        <w:t>.</w:t>
      </w:r>
    </w:p>
    <w:p w14:paraId="5EEF351C" w14:textId="77777777" w:rsidR="00DE3560" w:rsidRPr="00DE3560" w:rsidRDefault="00DE3560" w:rsidP="00DE3560">
      <w:pPr>
        <w:ind w:left="720"/>
        <w:rPr>
          <w:rFonts w:cs="Arial"/>
        </w:rPr>
      </w:pPr>
    </w:p>
    <w:p w14:paraId="79E36C57" w14:textId="6849C199" w:rsidR="00473780" w:rsidRDefault="00500A1F" w:rsidP="00500A1F">
      <w:pPr>
        <w:rPr>
          <w:rFonts w:cs="Arial"/>
        </w:rPr>
      </w:pPr>
      <w:r w:rsidRPr="00500A1F">
        <w:rPr>
          <w:rFonts w:cs="Arial"/>
        </w:rPr>
        <w:t xml:space="preserve">Because issues of mobility, language, and poverty affect migratory students’ opportunities to receive excellence and equity in the classroom, the </w:t>
      </w:r>
      <w:r>
        <w:rPr>
          <w:rFonts w:cs="Arial"/>
        </w:rPr>
        <w:t>Idaho</w:t>
      </w:r>
      <w:r w:rsidRPr="00500A1F">
        <w:rPr>
          <w:rFonts w:cs="Arial"/>
        </w:rPr>
        <w:t xml:space="preserve"> MEP strives to provide an educational experience that can help children reduce the educational disruptions, and other problems that can result from repeated moves. </w:t>
      </w:r>
    </w:p>
    <w:p w14:paraId="00E0D554" w14:textId="74FFB1B3" w:rsidR="00473780" w:rsidRDefault="00473780" w:rsidP="00500A1F">
      <w:pPr>
        <w:rPr>
          <w:rFonts w:cs="Arial"/>
        </w:rPr>
      </w:pPr>
      <w:r>
        <w:rPr>
          <w:rFonts w:cs="Arial"/>
          <w:noProof/>
        </w:rPr>
        <mc:AlternateContent>
          <mc:Choice Requires="wpg">
            <w:drawing>
              <wp:inline distT="0" distB="0" distL="0" distR="0" wp14:anchorId="4B997650" wp14:editId="4D1620C5">
                <wp:extent cx="5387340" cy="3961130"/>
                <wp:effectExtent l="0" t="0" r="3810" b="1270"/>
                <wp:docPr id="24" name="Group 24" descr="Map of the Idaho MEP Regions"/>
                <wp:cNvGraphicFramePr/>
                <a:graphic xmlns:a="http://schemas.openxmlformats.org/drawingml/2006/main">
                  <a:graphicData uri="http://schemas.microsoft.com/office/word/2010/wordprocessingGroup">
                    <wpg:wgp>
                      <wpg:cNvGrpSpPr/>
                      <wpg:grpSpPr>
                        <a:xfrm>
                          <a:off x="0" y="0"/>
                          <a:ext cx="5387339" cy="3961130"/>
                          <a:chOff x="117134" y="73537"/>
                          <a:chExt cx="5488370" cy="3822651"/>
                        </a:xfrm>
                      </wpg:grpSpPr>
                      <wps:wsp>
                        <wps:cNvPr id="217" name="Text Box 2"/>
                        <wps:cNvSpPr txBox="1">
                          <a:spLocks noChangeArrowheads="1"/>
                        </wps:cNvSpPr>
                        <wps:spPr bwMode="auto">
                          <a:xfrm>
                            <a:off x="117134" y="73537"/>
                            <a:ext cx="5488370" cy="497594"/>
                          </a:xfrm>
                          <a:prstGeom prst="rect">
                            <a:avLst/>
                          </a:prstGeom>
                          <a:solidFill>
                            <a:srgbClr val="FFFFFF"/>
                          </a:solidFill>
                          <a:ln w="9525">
                            <a:noFill/>
                            <a:miter lim="800000"/>
                            <a:headEnd/>
                            <a:tailEnd/>
                          </a:ln>
                        </wps:spPr>
                        <wps:txbx>
                          <w:txbxContent>
                            <w:p w14:paraId="260F1288" w14:textId="05931588" w:rsidR="001513EA" w:rsidRPr="00FA4CD1" w:rsidRDefault="001513EA" w:rsidP="00E9029A">
                              <w:pPr>
                                <w:pStyle w:val="ExhibitLvl1"/>
                              </w:pPr>
                              <w:r>
                                <w:t xml:space="preserve">Exhibit </w:t>
                              </w:r>
                              <w:fldSimple w:instr=" SEQ Exhibit \* ARABIC ">
                                <w:r>
                                  <w:rPr>
                                    <w:noProof/>
                                  </w:rPr>
                                  <w:t>1</w:t>
                                </w:r>
                              </w:fldSimple>
                              <w:r>
                                <w:t xml:space="preserve">: </w:t>
                              </w:r>
                              <w:r w:rsidRPr="00C36FE2">
                                <w:t>Map of the Idaho MEP Regions</w:t>
                              </w:r>
                            </w:p>
                          </w:txbxContent>
                        </wps:txbx>
                        <wps:bodyPr rot="0" vert="horz" wrap="square" lIns="91440" tIns="45720" rIns="91440" bIns="45720" anchor="t" anchorCtr="0">
                          <a:noAutofit/>
                        </wps:bodyPr>
                      </wps:wsp>
                      <pic:pic xmlns:pic="http://schemas.openxmlformats.org/drawingml/2006/picture">
                        <pic:nvPicPr>
                          <pic:cNvPr id="1" name="Picture 1" descr="Map of the Idaho MEP Regions"/>
                          <pic:cNvPicPr>
                            <a:picLocks noChangeAspect="1"/>
                          </pic:cNvPicPr>
                        </pic:nvPicPr>
                        <pic:blipFill rotWithShape="1">
                          <a:blip r:embed="rId13">
                            <a:extLst>
                              <a:ext uri="{28A0092B-C50C-407E-A947-70E740481C1C}">
                                <a14:useLocalDpi xmlns:a14="http://schemas.microsoft.com/office/drawing/2010/main" val="0"/>
                              </a:ext>
                            </a:extLst>
                          </a:blip>
                          <a:srcRect l="32692" t="31064" r="45513" b="10652"/>
                          <a:stretch/>
                        </pic:blipFill>
                        <pic:spPr bwMode="auto">
                          <a:xfrm>
                            <a:off x="2136060" y="460838"/>
                            <a:ext cx="2371725" cy="34353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B997650" id="Group 24" o:spid="_x0000_s1026" alt="Map of the Idaho MEP Regions" style="width:424.2pt;height:311.9pt;mso-position-horizontal-relative:char;mso-position-vertical-relative:line" coordorigin="1171,735" coordsize="54883,38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">
                <v:shapetype id="_x0000_t202" coordsize="21600,21600" o:spt="202" path="m,l,21600r21600,l21600,xe">
                  <v:stroke joinstyle="miter"/>
                  <v:path gradientshapeok="t" o:connecttype="rect"/>
                </v:shapetype>
                <v:shape id="Text Box 2" o:spid="_x0000_s1027" type="#_x0000_t202" style="position:absolute;left:1171;top:735;width:54884;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60F1288" w14:textId="05931588" w:rsidR="001513EA" w:rsidRPr="00FA4CD1" w:rsidRDefault="001513EA" w:rsidP="00E9029A">
                        <w:pPr>
                          <w:pStyle w:val="ExhibitLvl1"/>
                        </w:pPr>
                        <w:r>
                          <w:t xml:space="preserve">Exhibit </w:t>
                        </w:r>
                        <w:r>
                          <w:fldChar w:fldCharType="begin"/>
                        </w:r>
                        <w:r>
                          <w:instrText xml:space="preserve"> SEQ Exhibit \* ARABIC </w:instrText>
                        </w:r>
                        <w:r>
                          <w:fldChar w:fldCharType="separate"/>
                        </w:r>
                        <w:r>
                          <w:rPr>
                            <w:noProof/>
                          </w:rPr>
                          <w:t>1</w:t>
                        </w:r>
                        <w:r>
                          <w:fldChar w:fldCharType="end"/>
                        </w:r>
                        <w:r>
                          <w:t xml:space="preserve">: </w:t>
                        </w:r>
                        <w:r w:rsidRPr="00C36FE2">
                          <w:t>Map of the Idaho MEP Regions</w:t>
                        </w:r>
                      </w:p>
                    </w:txbxContent>
                  </v:textbox>
                </v:shape>
                <v:shape id="Picture 1" o:spid="_x0000_s1028" type="#_x0000_t75" alt="Map of the Idaho MEP Regions" style="position:absolute;left:21360;top:4608;width:23717;height:3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">
                  <v:imagedata r:id="rId14" o:title="Map of the Idaho MEP Regions" croptop="20358f" cropbottom="6981f" cropleft="21425f" cropright="29827f"/>
                </v:shape>
                <w10:anchorlock/>
              </v:group>
            </w:pict>
          </mc:Fallback>
        </mc:AlternateContent>
      </w:r>
    </w:p>
    <w:p w14:paraId="336F194E" w14:textId="1AD40083" w:rsidR="00500A1F" w:rsidRDefault="00500A1F" w:rsidP="00500A1F">
      <w:pPr>
        <w:rPr>
          <w:rFonts w:cs="Arial"/>
        </w:rPr>
      </w:pPr>
      <w:r w:rsidRPr="00500A1F">
        <w:rPr>
          <w:rFonts w:cs="Arial"/>
        </w:rPr>
        <w:t>During the regular school year, in areas with large concentrations of migratory children, local projects operate in support of, and in coordination with, the regular school program. During the summer, educational programs are set up exclusively for migratory children when regular school programs are not in operation, or in coordination with summer services provided by the school district.</w:t>
      </w:r>
      <w:r w:rsidR="00473780">
        <w:rPr>
          <w:rFonts w:cs="Arial"/>
        </w:rPr>
        <w:t xml:space="preserve"> </w:t>
      </w:r>
      <w:r w:rsidR="00473780" w:rsidRPr="009466AA">
        <w:rPr>
          <w:rFonts w:cs="Arial"/>
        </w:rPr>
        <w:t>Idaho provide</w:t>
      </w:r>
      <w:r w:rsidR="009466AA" w:rsidRPr="009466AA">
        <w:rPr>
          <w:rFonts w:cs="Arial"/>
        </w:rPr>
        <w:t>s</w:t>
      </w:r>
      <w:r w:rsidR="00473780" w:rsidRPr="009466AA">
        <w:rPr>
          <w:rFonts w:cs="Arial"/>
        </w:rPr>
        <w:t xml:space="preserve"> services to migratory students through six regional projects as displayed to the right. The six regions are further clustered, and oversight is provided by three regional MEP coordinators.</w:t>
      </w:r>
    </w:p>
    <w:p w14:paraId="10C5F0FC" w14:textId="69984D7C" w:rsidR="00473780" w:rsidRDefault="00473780" w:rsidP="00500A1F">
      <w:pPr>
        <w:rPr>
          <w:rFonts w:cs="Arial"/>
        </w:rPr>
      </w:pPr>
    </w:p>
    <w:p w14:paraId="24B683B4" w14:textId="2A358589" w:rsidR="00500A1F" w:rsidRDefault="00500A1F" w:rsidP="00500A1F">
      <w:pPr>
        <w:shd w:val="clear" w:color="auto" w:fill="FFFFFF"/>
        <w:rPr>
          <w:rFonts w:eastAsia="Times New Roman" w:cs="Arial"/>
        </w:rPr>
      </w:pPr>
      <w:r w:rsidRPr="00500A1F">
        <w:rPr>
          <w:rFonts w:eastAsia="Times New Roman" w:cs="Arial"/>
        </w:rPr>
        <w:t xml:space="preserve">The primary focus of the </w:t>
      </w:r>
      <w:r>
        <w:rPr>
          <w:rFonts w:eastAsia="Times New Roman" w:cs="Arial"/>
        </w:rPr>
        <w:t>Idaho</w:t>
      </w:r>
      <w:r w:rsidRPr="00500A1F">
        <w:rPr>
          <w:rFonts w:eastAsia="Times New Roman" w:cs="Arial"/>
        </w:rPr>
        <w:t xml:space="preserve"> MEP is the </w:t>
      </w:r>
      <w:r w:rsidR="003A1BDF">
        <w:rPr>
          <w:rFonts w:eastAsia="Times New Roman" w:cs="Arial"/>
        </w:rPr>
        <w:t>identification and recruitment o</w:t>
      </w:r>
      <w:r w:rsidRPr="00500A1F">
        <w:rPr>
          <w:rFonts w:eastAsia="Times New Roman" w:cs="Arial"/>
        </w:rPr>
        <w:t xml:space="preserve">f migratory students and ensuring that supplemental programs and advocacy align with the State’s efforts to transition to the rigorous </w:t>
      </w:r>
      <w:r w:rsidR="003A1BDF">
        <w:rPr>
          <w:rFonts w:eastAsia="Times New Roman" w:cs="Arial"/>
        </w:rPr>
        <w:t>evidence</w:t>
      </w:r>
      <w:r w:rsidRPr="00500A1F">
        <w:rPr>
          <w:rFonts w:eastAsia="Times New Roman" w:cs="Arial"/>
        </w:rPr>
        <w:t xml:space="preserve">-based reforms set forth by </w:t>
      </w:r>
      <w:r w:rsidR="00DE3560">
        <w:rPr>
          <w:rFonts w:eastAsia="Times New Roman" w:cs="Arial"/>
        </w:rPr>
        <w:t>IS</w:t>
      </w:r>
      <w:r w:rsidRPr="00500A1F">
        <w:rPr>
          <w:rFonts w:eastAsia="Times New Roman" w:cs="Arial"/>
        </w:rPr>
        <w:t xml:space="preserve">DE. The </w:t>
      </w:r>
      <w:r>
        <w:rPr>
          <w:rFonts w:eastAsia="Times New Roman" w:cs="Arial"/>
        </w:rPr>
        <w:t>Idaho</w:t>
      </w:r>
      <w:r w:rsidRPr="00500A1F">
        <w:rPr>
          <w:rFonts w:eastAsia="Times New Roman" w:cs="Arial"/>
        </w:rPr>
        <w:t xml:space="preserve"> MEP focuses services in the areas of ID&amp;R, interstate/intrastate coordination, and migratory student enrollment; instructional, health, and support services; professional development</w:t>
      </w:r>
      <w:r w:rsidR="003A1BDF">
        <w:rPr>
          <w:rFonts w:eastAsia="Times New Roman" w:cs="Arial"/>
        </w:rPr>
        <w:t>;</w:t>
      </w:r>
      <w:r w:rsidRPr="00500A1F">
        <w:rPr>
          <w:rFonts w:eastAsia="Times New Roman" w:cs="Arial"/>
        </w:rPr>
        <w:t xml:space="preserve"> and parent involvement. The </w:t>
      </w:r>
      <w:r>
        <w:rPr>
          <w:rFonts w:eastAsia="Times New Roman" w:cs="Arial"/>
        </w:rPr>
        <w:t>Idaho</w:t>
      </w:r>
      <w:r w:rsidRPr="00500A1F">
        <w:rPr>
          <w:rFonts w:eastAsia="Times New Roman" w:cs="Arial"/>
        </w:rPr>
        <w:t xml:space="preserve"> MEP reviews, monitors, and evaluates MEP plans, program applications, program implementation, and fiscal expenditures. </w:t>
      </w:r>
    </w:p>
    <w:p w14:paraId="0D135165" w14:textId="392650F4" w:rsidR="00634AC3" w:rsidRDefault="00634AC3" w:rsidP="00500A1F">
      <w:pPr>
        <w:shd w:val="clear" w:color="auto" w:fill="FFFFFF"/>
        <w:rPr>
          <w:rFonts w:eastAsia="Times New Roman" w:cs="Arial"/>
        </w:rPr>
      </w:pPr>
    </w:p>
    <w:p w14:paraId="74E273B6" w14:textId="25578A6A" w:rsidR="00D2072D" w:rsidRDefault="00500A1F" w:rsidP="00D2072D">
      <w:pPr>
        <w:shd w:val="clear" w:color="auto" w:fill="FFFFFF"/>
        <w:rPr>
          <w:rFonts w:cs="Arial"/>
        </w:rPr>
      </w:pPr>
      <w:r>
        <w:rPr>
          <w:rFonts w:eastAsia="Times New Roman" w:cs="Arial"/>
          <w:color w:val="000000"/>
        </w:rPr>
        <w:t>Idaho</w:t>
      </w:r>
      <w:r w:rsidRPr="00500A1F">
        <w:rPr>
          <w:rFonts w:eastAsia="Times New Roman" w:cs="Arial"/>
          <w:color w:val="000000"/>
        </w:rPr>
        <w:t xml:space="preserve"> is home to more than </w:t>
      </w:r>
      <w:r w:rsidR="00D629A7">
        <w:rPr>
          <w:rFonts w:eastAsia="Times New Roman" w:cs="Arial"/>
          <w:color w:val="000000"/>
        </w:rPr>
        <w:t>25,700</w:t>
      </w:r>
      <w:r w:rsidRPr="00500A1F">
        <w:rPr>
          <w:rFonts w:eastAsia="Times New Roman" w:cs="Arial"/>
          <w:color w:val="000000"/>
        </w:rPr>
        <w:t xml:space="preserve"> farms</w:t>
      </w:r>
      <w:r w:rsidR="00D629A7">
        <w:rPr>
          <w:rFonts w:eastAsia="Times New Roman" w:cs="Arial"/>
          <w:color w:val="000000"/>
        </w:rPr>
        <w:t xml:space="preserve"> across 11.5 million acres of farmland. Idaho is the number one potato producer and accounts for 30% of the nation’s total potato production. Additionally, up to 85% of the sweet corn seed produced in the wor</w:t>
      </w:r>
      <w:r w:rsidR="003A1BDF">
        <w:rPr>
          <w:rFonts w:eastAsia="Times New Roman" w:cs="Arial"/>
          <w:color w:val="000000"/>
        </w:rPr>
        <w:t>ld</w:t>
      </w:r>
      <w:r w:rsidR="00D629A7">
        <w:rPr>
          <w:rFonts w:eastAsia="Times New Roman" w:cs="Arial"/>
          <w:color w:val="000000"/>
        </w:rPr>
        <w:t xml:space="preserve"> takes place in Idaho. </w:t>
      </w:r>
      <w:r w:rsidR="00D2072D">
        <w:rPr>
          <w:rFonts w:eastAsia="Times New Roman" w:cs="Arial"/>
          <w:color w:val="000000"/>
        </w:rPr>
        <w:t>I</w:t>
      </w:r>
      <w:r w:rsidR="00D2072D" w:rsidRPr="00765776">
        <w:rPr>
          <w:rFonts w:eastAsia="Times New Roman" w:cs="Arial"/>
          <w:color w:val="000000"/>
        </w:rPr>
        <w:t xml:space="preserve">daho’s agriculture industry ranks in the top 10 in the nation for 26 different crops and livestock. Overall, more than 180 different commodities are produced in the </w:t>
      </w:r>
      <w:r w:rsidR="00D2072D">
        <w:rPr>
          <w:rFonts w:eastAsia="Times New Roman" w:cs="Arial"/>
          <w:color w:val="000000"/>
        </w:rPr>
        <w:t>S</w:t>
      </w:r>
      <w:r w:rsidR="00D2072D" w:rsidRPr="00765776">
        <w:rPr>
          <w:rFonts w:eastAsia="Times New Roman" w:cs="Arial"/>
          <w:color w:val="000000"/>
        </w:rPr>
        <w:t>tate at farms across 11.5 million acres of farmland.</w:t>
      </w:r>
      <w:r w:rsidR="00D2072D">
        <w:rPr>
          <w:rFonts w:eastAsia="Times New Roman" w:cs="Arial"/>
          <w:color w:val="000000"/>
        </w:rPr>
        <w:t xml:space="preserve"> </w:t>
      </w:r>
      <w:r w:rsidR="00D2072D" w:rsidRPr="00E16273">
        <w:rPr>
          <w:rFonts w:eastAsia="Times New Roman" w:cs="Arial"/>
          <w:color w:val="000000"/>
        </w:rPr>
        <w:t>(Source: farmflavor.com)</w:t>
      </w:r>
    </w:p>
    <w:p w14:paraId="1BC4A6BD" w14:textId="59820978" w:rsidR="00500A1F" w:rsidRPr="00A22F30" w:rsidRDefault="00500A1F" w:rsidP="00A22F30">
      <w:pPr>
        <w:pStyle w:val="AccessibleH2"/>
      </w:pPr>
      <w:bookmarkStart w:id="20" w:name="_Toc28692070"/>
      <w:bookmarkStart w:id="21" w:name="_Toc28693930"/>
      <w:bookmarkStart w:id="22" w:name="_Toc28694664"/>
      <w:r w:rsidRPr="00A22F30">
        <w:t>Description of the Planning Process</w:t>
      </w:r>
      <w:bookmarkEnd w:id="20"/>
      <w:bookmarkEnd w:id="21"/>
      <w:bookmarkEnd w:id="22"/>
    </w:p>
    <w:bookmarkEnd w:id="15"/>
    <w:p w14:paraId="623D4FB7" w14:textId="03B91F6E" w:rsidR="00500A1F" w:rsidRDefault="00500A1F" w:rsidP="00500A1F">
      <w:pPr>
        <w:rPr>
          <w:rFonts w:eastAsiaTheme="minorEastAsia" w:cs="Arial"/>
        </w:rPr>
      </w:pPr>
      <w:r w:rsidRPr="00500A1F">
        <w:rPr>
          <w:rFonts w:eastAsiaTheme="minorEastAsia" w:cs="Arial"/>
        </w:rPr>
        <w:t xml:space="preserve">The </w:t>
      </w:r>
      <w:r>
        <w:rPr>
          <w:rFonts w:eastAsiaTheme="minorEastAsia" w:cs="Arial"/>
        </w:rPr>
        <w:t>Idaho</w:t>
      </w:r>
      <w:r w:rsidRPr="00500A1F">
        <w:rPr>
          <w:rFonts w:eastAsiaTheme="minorEastAsia" w:cs="Arial"/>
        </w:rPr>
        <w:t xml:space="preserve"> MEP follows the Continuous Improvement Cycle</w:t>
      </w:r>
      <w:r w:rsidR="00D629A7">
        <w:rPr>
          <w:rFonts w:eastAsiaTheme="minorEastAsia" w:cs="Arial"/>
        </w:rPr>
        <w:t>,</w:t>
      </w:r>
      <w:r w:rsidRPr="00500A1F">
        <w:rPr>
          <w:rFonts w:eastAsiaTheme="minorEastAsia" w:cs="Arial"/>
        </w:rPr>
        <w:t xml:space="preserve"> shown </w:t>
      </w:r>
      <w:r w:rsidR="00C22A68">
        <w:rPr>
          <w:rFonts w:eastAsiaTheme="minorEastAsia" w:cs="Arial"/>
        </w:rPr>
        <w:t>below</w:t>
      </w:r>
      <w:r w:rsidRPr="00500A1F">
        <w:rPr>
          <w:rFonts w:eastAsiaTheme="minorEastAsia" w:cs="Arial"/>
        </w:rPr>
        <w:t>, as recommended</w:t>
      </w:r>
      <w:r w:rsidRPr="00500A1F">
        <w:rPr>
          <w:rFonts w:eastAsiaTheme="minorEastAsia" w:cs="Arial"/>
          <w:bCs/>
          <w:noProof/>
        </w:rPr>
        <w:t xml:space="preserve"> </w:t>
      </w:r>
      <w:r w:rsidRPr="00500A1F">
        <w:rPr>
          <w:rFonts w:eastAsiaTheme="minorEastAsia" w:cs="Arial"/>
        </w:rPr>
        <w:t xml:space="preserve">by OME </w:t>
      </w:r>
      <w:r w:rsidR="00D2072D">
        <w:rPr>
          <w:rFonts w:eastAsiaTheme="minorEastAsia" w:cs="Arial"/>
        </w:rPr>
        <w:t xml:space="preserve">in its CNA, SDP, and Evaluation Toolkits </w:t>
      </w:r>
      <w:r w:rsidRPr="00500A1F">
        <w:rPr>
          <w:rFonts w:eastAsiaTheme="minorEastAsia" w:cs="Arial"/>
        </w:rPr>
        <w:t>that includes:</w:t>
      </w:r>
    </w:p>
    <w:p w14:paraId="6FF764F2" w14:textId="77777777" w:rsidR="00BC6F24" w:rsidRPr="00500A1F" w:rsidRDefault="00BC6F24" w:rsidP="00500A1F">
      <w:pPr>
        <w:rPr>
          <w:rFonts w:eastAsiaTheme="minorEastAsia" w:cs="Arial"/>
        </w:rPr>
      </w:pPr>
    </w:p>
    <w:p w14:paraId="15829756" w14:textId="6809D90D" w:rsidR="00E9029A" w:rsidRDefault="00E9029A" w:rsidP="00E9029A">
      <w:pPr>
        <w:pStyle w:val="ExhibitLvl1"/>
      </w:pPr>
      <w:r>
        <w:t xml:space="preserve">Exhibit </w:t>
      </w:r>
      <w:fldSimple w:instr=" SEQ Exhibit \* ARABIC ">
        <w:r>
          <w:rPr>
            <w:noProof/>
          </w:rPr>
          <w:t>2</w:t>
        </w:r>
      </w:fldSimple>
      <w:r>
        <w:t>: Continuous Improvement Cycle</w:t>
      </w:r>
    </w:p>
    <w:p w14:paraId="3A7251CB" w14:textId="77777777" w:rsidR="00C22A68" w:rsidRPr="00C22A68" w:rsidRDefault="00500A1F" w:rsidP="00C22A68">
      <w:pPr>
        <w:ind w:left="360"/>
        <w:jc w:val="center"/>
        <w:rPr>
          <w:rFonts w:eastAsiaTheme="minorEastAsia" w:cs="Arial"/>
        </w:rPr>
      </w:pPr>
      <w:r w:rsidRPr="00500A1F">
        <w:rPr>
          <w:rFonts w:eastAsiaTheme="minorEastAsia" w:cs="Arial"/>
          <w:noProof/>
        </w:rPr>
        <w:drawing>
          <wp:inline distT="0" distB="0" distL="0" distR="0" wp14:anchorId="68172277" wp14:editId="7B9FFE46">
            <wp:extent cx="2388870" cy="2376170"/>
            <wp:effectExtent l="0" t="0" r="0" b="5080"/>
            <wp:docPr id="22" name="Picture 3" descr="The Continuous Improvement Cycle proposed by OME served as a model for the activities conducted through the update to the Alaska CNA. This model illustrates the relationship between the CNA, State plan for the delivery of services through the SDP process, and the evaluation of services." title="Picture of Continuous Improvement Cycle">
              <a:extLst xmlns:a="http://schemas.openxmlformats.org/drawingml/2006/main">
                <a:ext uri="{FF2B5EF4-FFF2-40B4-BE49-F238E27FC236}">
                  <a16:creationId xmlns:a16="http://schemas.microsoft.com/office/drawing/2014/main" id="{78636CA0-E07A-403E-9B6A-852CC0D7ED08}"/>
                </a:ext>
              </a:extLst>
            </wp:docPr>
            <wp:cNvGraphicFramePr/>
            <a:graphic xmlns:a="http://schemas.openxmlformats.org/drawingml/2006/main">
              <a:graphicData uri="http://schemas.openxmlformats.org/drawingml/2006/picture">
                <pic:pic xmlns:pic="http://schemas.openxmlformats.org/drawingml/2006/picture">
                  <pic:nvPicPr>
                    <pic:cNvPr id="4" name="Picture 3" descr="The Continuous Improvement Cycle proposed by OME served as a model for the activities conducted through the update to the Alaska CNA. This model illustrates the relationship between the CNA, State plan for the delivery of services through the SDP process, and the evaluation of services." title="Picture of Continuous Improvement Cycle">
                      <a:extLst>
                        <a:ext uri="{FF2B5EF4-FFF2-40B4-BE49-F238E27FC236}">
                          <a16:creationId xmlns:a16="http://schemas.microsoft.com/office/drawing/2014/main" id="{78636CA0-E07A-403E-9B6A-852CC0D7ED08}"/>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870" cy="2376170"/>
                    </a:xfrm>
                    <a:prstGeom prst="rect">
                      <a:avLst/>
                    </a:prstGeom>
                    <a:noFill/>
                  </pic:spPr>
                </pic:pic>
              </a:graphicData>
            </a:graphic>
          </wp:inline>
        </w:drawing>
      </w:r>
    </w:p>
    <w:p w14:paraId="6527FC04" w14:textId="0B2235B0" w:rsidR="00500A1F" w:rsidRPr="00500A1F" w:rsidRDefault="00500A1F" w:rsidP="00DF51E8">
      <w:pPr>
        <w:numPr>
          <w:ilvl w:val="0"/>
          <w:numId w:val="23"/>
        </w:numPr>
        <w:ind w:left="360"/>
        <w:rPr>
          <w:rFonts w:eastAsiaTheme="minorEastAsia" w:cs="Arial"/>
        </w:rPr>
      </w:pPr>
      <w:r w:rsidRPr="00500A1F">
        <w:rPr>
          <w:rFonts w:eastAsiaTheme="minorEastAsia" w:cs="Arial"/>
          <w:u w:val="single"/>
        </w:rPr>
        <w:t>CNA</w:t>
      </w:r>
      <w:r w:rsidRPr="00500A1F">
        <w:rPr>
          <w:rFonts w:eastAsiaTheme="minorEastAsia" w:cs="Arial"/>
        </w:rPr>
        <w:t>: A five-step process to identify major concerns</w:t>
      </w:r>
      <w:r w:rsidR="00D2072D">
        <w:rPr>
          <w:rFonts w:eastAsiaTheme="minorEastAsia" w:cs="Arial"/>
        </w:rPr>
        <w:t xml:space="preserve"> about migratory students</w:t>
      </w:r>
      <w:r w:rsidRPr="00500A1F">
        <w:rPr>
          <w:rFonts w:eastAsiaTheme="minorEastAsia" w:cs="Arial"/>
        </w:rPr>
        <w:t>, gather data to define needs, and select priority solutions.</w:t>
      </w:r>
    </w:p>
    <w:p w14:paraId="49FC0BCE" w14:textId="44709CA4" w:rsidR="00500A1F" w:rsidRPr="00500A1F" w:rsidRDefault="00500A1F" w:rsidP="00DF51E8">
      <w:pPr>
        <w:numPr>
          <w:ilvl w:val="0"/>
          <w:numId w:val="23"/>
        </w:numPr>
        <w:ind w:left="360"/>
        <w:rPr>
          <w:rFonts w:cs="Arial"/>
        </w:rPr>
      </w:pPr>
      <w:r w:rsidRPr="00500A1F">
        <w:rPr>
          <w:rFonts w:cs="Arial"/>
          <w:u w:val="single"/>
        </w:rPr>
        <w:t>SDP</w:t>
      </w:r>
      <w:r w:rsidRPr="00500A1F">
        <w:rPr>
          <w:rFonts w:cs="Arial"/>
        </w:rPr>
        <w:t xml:space="preserve">: A multi-step process to convene stakeholders to select </w:t>
      </w:r>
      <w:r w:rsidR="00D2072D">
        <w:rPr>
          <w:rFonts w:cs="Arial"/>
        </w:rPr>
        <w:t>evidence</w:t>
      </w:r>
      <w:r w:rsidRPr="00500A1F">
        <w:rPr>
          <w:rFonts w:cs="Arial"/>
        </w:rPr>
        <w:t>-based strategies (based on the CNA findings) to meet the needs of migratory children and youth, develop a plan to implement the strategies, and establish measurable goals and targets for accountability.</w:t>
      </w:r>
    </w:p>
    <w:p w14:paraId="655DBC52" w14:textId="77777777" w:rsidR="00500A1F" w:rsidRPr="00500A1F" w:rsidRDefault="00500A1F" w:rsidP="00DF51E8">
      <w:pPr>
        <w:numPr>
          <w:ilvl w:val="0"/>
          <w:numId w:val="23"/>
        </w:numPr>
        <w:ind w:left="360"/>
        <w:rPr>
          <w:rFonts w:cs="Arial"/>
        </w:rPr>
      </w:pPr>
      <w:r w:rsidRPr="00500A1F">
        <w:rPr>
          <w:rFonts w:cs="Arial"/>
          <w:u w:val="single"/>
        </w:rPr>
        <w:t>Implementation of SDP</w:t>
      </w:r>
      <w:r w:rsidRPr="00500A1F">
        <w:rPr>
          <w:rFonts w:cs="Arial"/>
        </w:rPr>
        <w:t>: Information dissemination and training to align project services and goals with the statewide plan, roll-out of strategies, and data collection for accountability.</w:t>
      </w:r>
    </w:p>
    <w:p w14:paraId="580E7180" w14:textId="77777777" w:rsidR="00500A1F" w:rsidRPr="00500A1F" w:rsidRDefault="00500A1F" w:rsidP="00DF51E8">
      <w:pPr>
        <w:numPr>
          <w:ilvl w:val="0"/>
          <w:numId w:val="23"/>
        </w:numPr>
        <w:ind w:left="360"/>
        <w:rPr>
          <w:rFonts w:cs="Arial"/>
        </w:rPr>
      </w:pPr>
      <w:r w:rsidRPr="00500A1F">
        <w:rPr>
          <w:rFonts w:cs="Arial"/>
          <w:u w:val="single"/>
        </w:rPr>
        <w:t>Evaluation</w:t>
      </w:r>
      <w:r w:rsidRPr="00500A1F">
        <w:rPr>
          <w:rFonts w:cs="Arial"/>
        </w:rPr>
        <w:t>: Measures the extent to which strategies were implemented with fidelity and the impact of those strategies on migratory student achievement.</w:t>
      </w:r>
    </w:p>
    <w:p w14:paraId="3D2521ED" w14:textId="77777777" w:rsidR="00500A1F" w:rsidRPr="00500A1F" w:rsidRDefault="00500A1F" w:rsidP="00500A1F">
      <w:pPr>
        <w:rPr>
          <w:rFonts w:cs="Arial"/>
          <w:u w:val="single"/>
        </w:rPr>
      </w:pPr>
    </w:p>
    <w:p w14:paraId="5493668D" w14:textId="470D3A46" w:rsidR="00500A1F" w:rsidRPr="00500A1F" w:rsidRDefault="00500A1F" w:rsidP="00500A1F">
      <w:pPr>
        <w:rPr>
          <w:rFonts w:cs="Arial"/>
        </w:rPr>
      </w:pPr>
      <w:r w:rsidRPr="00500A1F">
        <w:rPr>
          <w:rFonts w:cs="Arial"/>
        </w:rPr>
        <w:t xml:space="preserve">The </w:t>
      </w:r>
      <w:r>
        <w:rPr>
          <w:rFonts w:cs="Arial"/>
        </w:rPr>
        <w:t>Idaho</w:t>
      </w:r>
      <w:r w:rsidRPr="00500A1F">
        <w:rPr>
          <w:rFonts w:cs="Arial"/>
        </w:rPr>
        <w:t xml:space="preserve"> MEP SDP resulted from a systematic process that involved a broad-based representation of stakeholders whose experience lent authenticity and whose expertise directed the strategies that are presented in this report. The SDP Committee was composed of MEP administrators</w:t>
      </w:r>
      <w:r w:rsidR="001E11DB">
        <w:rPr>
          <w:rFonts w:cs="Arial"/>
        </w:rPr>
        <w:t>; MEP staff</w:t>
      </w:r>
      <w:r w:rsidRPr="00500A1F">
        <w:rPr>
          <w:rFonts w:cs="Arial"/>
        </w:rPr>
        <w:t xml:space="preserve">; </w:t>
      </w:r>
      <w:r w:rsidR="001E11DB">
        <w:rPr>
          <w:rFonts w:cs="Arial"/>
        </w:rPr>
        <w:t>ISDE staff</w:t>
      </w:r>
      <w:r w:rsidRPr="00500A1F">
        <w:rPr>
          <w:rFonts w:cs="Arial"/>
        </w:rPr>
        <w:t>; and individuals with expertise in reading, mathematics, graduation/dropout prevention, OSY, family literacy, professional development, ID&amp;R, and early childhood. Members of the SDP Committee also served on the Needs Assessment Committee (NAC) to provide continuity to the comprehensive process carried out to ensure that systems were aligned to meet migratory students’ unique needs.</w:t>
      </w:r>
    </w:p>
    <w:p w14:paraId="35D206D1" w14:textId="77777777" w:rsidR="00500A1F" w:rsidRPr="00500A1F" w:rsidRDefault="00500A1F" w:rsidP="00500A1F">
      <w:pPr>
        <w:rPr>
          <w:rFonts w:cs="Arial"/>
        </w:rPr>
      </w:pPr>
    </w:p>
    <w:p w14:paraId="555C405D" w14:textId="74A5CF2B" w:rsidR="00500A1F" w:rsidRPr="00500A1F" w:rsidRDefault="00500A1F" w:rsidP="00500A1F">
      <w:pPr>
        <w:rPr>
          <w:rFonts w:cs="Arial"/>
          <w:color w:val="031531" w:themeColor="accent2" w:themeShade="80"/>
        </w:rPr>
      </w:pPr>
      <w:r w:rsidRPr="00500A1F">
        <w:rPr>
          <w:rFonts w:cs="Arial"/>
          <w:bCs/>
        </w:rPr>
        <w:t xml:space="preserve">The </w:t>
      </w:r>
      <w:r>
        <w:rPr>
          <w:rFonts w:cs="Arial"/>
          <w:bCs/>
        </w:rPr>
        <w:t>Idaho</w:t>
      </w:r>
      <w:r w:rsidRPr="00500A1F">
        <w:rPr>
          <w:rFonts w:cs="Arial"/>
          <w:bCs/>
        </w:rPr>
        <w:t xml:space="preserve"> SDP Committee was led through the service delivery planning process by META Associates as guided by the </w:t>
      </w:r>
      <w:hyperlink r:id="rId16" w:history="1">
        <w:r w:rsidRPr="00500A1F">
          <w:rPr>
            <w:rFonts w:cs="Arial"/>
            <w:color w:val="031531" w:themeColor="accent2" w:themeShade="80"/>
            <w:u w:val="single"/>
          </w:rPr>
          <w:t>MEP SDP Toolkit</w:t>
        </w:r>
      </w:hyperlink>
      <w:r w:rsidRPr="00500A1F">
        <w:rPr>
          <w:rFonts w:cs="Arial"/>
          <w:color w:val="031531" w:themeColor="accent2" w:themeShade="80"/>
        </w:rPr>
        <w:t xml:space="preserve"> </w:t>
      </w:r>
      <w:r w:rsidRPr="00500A1F">
        <w:rPr>
          <w:rFonts w:cs="Arial"/>
          <w:bCs/>
        </w:rPr>
        <w:t xml:space="preserve">(U.S. Department of Education, 2018). In addition, the </w:t>
      </w:r>
      <w:r w:rsidR="001E11DB">
        <w:rPr>
          <w:rFonts w:cs="Arial"/>
          <w:bCs/>
        </w:rPr>
        <w:t xml:space="preserve">SDP </w:t>
      </w:r>
      <w:r w:rsidRPr="00500A1F">
        <w:rPr>
          <w:rFonts w:cs="Arial"/>
          <w:bCs/>
        </w:rPr>
        <w:t xml:space="preserve">Committee reviewed the work of the NAC during the CNA update process completed in </w:t>
      </w:r>
      <w:r w:rsidR="00D629A7">
        <w:rPr>
          <w:rFonts w:cs="Arial"/>
          <w:bCs/>
        </w:rPr>
        <w:t>June 2019</w:t>
      </w:r>
      <w:r w:rsidRPr="00500A1F">
        <w:rPr>
          <w:rFonts w:cs="Arial"/>
          <w:bCs/>
        </w:rPr>
        <w:t>. All aspects of the MEP were considered including the CNA, SDP, application, and evaluation tools to ensure continuity.</w:t>
      </w:r>
      <w:r w:rsidRPr="00500A1F">
        <w:rPr>
          <w:rFonts w:cs="Arial"/>
        </w:rPr>
        <w:t xml:space="preserve"> Exhibit </w:t>
      </w:r>
      <w:r w:rsidR="00044F5A">
        <w:rPr>
          <w:rFonts w:cs="Arial"/>
        </w:rPr>
        <w:t>2</w:t>
      </w:r>
      <w:r w:rsidRPr="00500A1F">
        <w:rPr>
          <w:rFonts w:cs="Arial"/>
        </w:rPr>
        <w:t xml:space="preserve"> highlights the process through the meeting objectives and outcomes.</w:t>
      </w:r>
      <w:r w:rsidRPr="00500A1F">
        <w:rPr>
          <w:rFonts w:cs="Arial"/>
          <w:bCs/>
          <w:noProof/>
        </w:rPr>
        <w:t xml:space="preserve"> </w:t>
      </w:r>
    </w:p>
    <w:p w14:paraId="4F1E11B7" w14:textId="77777777" w:rsidR="00500A1F" w:rsidRPr="00500A1F" w:rsidRDefault="00500A1F" w:rsidP="00500A1F">
      <w:pPr>
        <w:rPr>
          <w:rFonts w:cs="Arial"/>
          <w:bCs/>
          <w:noProof/>
        </w:rPr>
      </w:pPr>
    </w:p>
    <w:p w14:paraId="4F9A82D4" w14:textId="1FCE0F40" w:rsidR="00500A1F" w:rsidRPr="00500A1F" w:rsidRDefault="00E9029A" w:rsidP="00E9029A">
      <w:pPr>
        <w:pStyle w:val="ExhibitLvl1"/>
      </w:pPr>
      <w:r>
        <w:t xml:space="preserve">Exhibit </w:t>
      </w:r>
      <w:fldSimple w:instr=" SEQ Exhibit \* ARABIC ">
        <w:r>
          <w:rPr>
            <w:noProof/>
          </w:rPr>
          <w:t>3</w:t>
        </w:r>
      </w:fldSimple>
      <w:r>
        <w:t xml:space="preserve">: </w:t>
      </w:r>
      <w:r w:rsidRPr="002F05BB">
        <w:t>Idaho SDP Timelines</w:t>
      </w:r>
    </w:p>
    <w:tbl>
      <w:tblPr>
        <w:tblStyle w:val="TableGrid1"/>
        <w:tblW w:w="0" w:type="auto"/>
        <w:jc w:val="center"/>
        <w:tblLook w:val="04A0" w:firstRow="1" w:lastRow="0" w:firstColumn="1" w:lastColumn="0" w:noHBand="0" w:noVBand="1"/>
      </w:tblPr>
      <w:tblGrid>
        <w:gridCol w:w="7915"/>
        <w:gridCol w:w="1185"/>
      </w:tblGrid>
      <w:tr w:rsidR="00500A1F" w:rsidRPr="00500A1F" w14:paraId="1D94662D" w14:textId="77777777" w:rsidTr="00500A1F">
        <w:trPr>
          <w:trHeight w:val="70"/>
          <w:tblHeader/>
          <w:jc w:val="center"/>
        </w:trPr>
        <w:tc>
          <w:tcPr>
            <w:tcW w:w="7915" w:type="dxa"/>
            <w:shd w:val="clear" w:color="auto" w:fill="ACCBF9" w:themeFill="background2"/>
          </w:tcPr>
          <w:p w14:paraId="7599E7B0" w14:textId="77777777" w:rsidR="00500A1F" w:rsidRPr="00500A1F" w:rsidRDefault="00500A1F" w:rsidP="00500A1F">
            <w:pPr>
              <w:jc w:val="center"/>
              <w:rPr>
                <w:rFonts w:eastAsia="Calibri" w:cs="Arial"/>
                <w:b/>
                <w:sz w:val="20"/>
                <w:szCs w:val="20"/>
              </w:rPr>
            </w:pPr>
            <w:r w:rsidRPr="00500A1F">
              <w:rPr>
                <w:rFonts w:eastAsia="Calibri" w:cs="Arial"/>
                <w:b/>
                <w:sz w:val="20"/>
                <w:szCs w:val="20"/>
              </w:rPr>
              <w:t>Activity</w:t>
            </w:r>
          </w:p>
        </w:tc>
        <w:tc>
          <w:tcPr>
            <w:tcW w:w="1185" w:type="dxa"/>
            <w:shd w:val="clear" w:color="auto" w:fill="ACCBF9" w:themeFill="background2"/>
          </w:tcPr>
          <w:p w14:paraId="2C5A41A0" w14:textId="77777777" w:rsidR="00500A1F" w:rsidRPr="00500A1F" w:rsidRDefault="00500A1F" w:rsidP="00500A1F">
            <w:pPr>
              <w:jc w:val="center"/>
              <w:rPr>
                <w:rFonts w:eastAsia="Calibri" w:cs="Arial"/>
                <w:b/>
                <w:sz w:val="20"/>
                <w:szCs w:val="20"/>
              </w:rPr>
            </w:pPr>
            <w:r w:rsidRPr="00500A1F">
              <w:rPr>
                <w:rFonts w:eastAsia="Calibri" w:cs="Arial"/>
                <w:b/>
                <w:sz w:val="20"/>
                <w:szCs w:val="20"/>
              </w:rPr>
              <w:t>Timelines</w:t>
            </w:r>
          </w:p>
        </w:tc>
      </w:tr>
      <w:tr w:rsidR="00500A1F" w:rsidRPr="00500A1F" w14:paraId="36FC4B3A" w14:textId="77777777" w:rsidTr="00500A1F">
        <w:trPr>
          <w:jc w:val="center"/>
        </w:trPr>
        <w:tc>
          <w:tcPr>
            <w:tcW w:w="7915" w:type="dxa"/>
          </w:tcPr>
          <w:p w14:paraId="61209806" w14:textId="11DCD2D4" w:rsidR="00500A1F" w:rsidRPr="00500A1F" w:rsidRDefault="00500A1F" w:rsidP="00500A1F">
            <w:pPr>
              <w:rPr>
                <w:rFonts w:eastAsia="Calibri" w:cs="Arial"/>
                <w:sz w:val="20"/>
                <w:szCs w:val="20"/>
              </w:rPr>
            </w:pPr>
            <w:r w:rsidRPr="00500A1F">
              <w:rPr>
                <w:rFonts w:eastAsia="Calibri" w:cs="Arial"/>
                <w:sz w:val="20"/>
                <w:szCs w:val="20"/>
              </w:rPr>
              <w:t xml:space="preserve">SDP </w:t>
            </w:r>
            <w:r w:rsidR="00615758">
              <w:rPr>
                <w:rFonts w:eastAsia="Calibri" w:cs="Arial"/>
                <w:sz w:val="20"/>
                <w:szCs w:val="20"/>
              </w:rPr>
              <w:t xml:space="preserve">Committee </w:t>
            </w:r>
            <w:r w:rsidRPr="00500A1F">
              <w:rPr>
                <w:rFonts w:eastAsia="Calibri" w:cs="Arial"/>
                <w:sz w:val="20"/>
                <w:szCs w:val="20"/>
              </w:rPr>
              <w:t xml:space="preserve">Meeting: Create and prioritize strategies for meeting migratory student needs identified in the CNA; create MPOs that are aligned with the new strategies; identify resources for meeting migratory student needs; determine evaluation strategies and tools for strategies and MPOs; </w:t>
            </w:r>
            <w:r w:rsidR="00615758">
              <w:rPr>
                <w:rFonts w:eastAsia="Calibri" w:cs="Arial"/>
                <w:sz w:val="20"/>
                <w:szCs w:val="20"/>
              </w:rPr>
              <w:t xml:space="preserve">identified ways to implement the new strategies; </w:t>
            </w:r>
            <w:r w:rsidRPr="00500A1F">
              <w:rPr>
                <w:rFonts w:eastAsia="Calibri" w:cs="Arial"/>
                <w:sz w:val="20"/>
                <w:szCs w:val="20"/>
              </w:rPr>
              <w:t xml:space="preserve">and develop strategies for communicating the updated SDP to </w:t>
            </w:r>
            <w:r w:rsidR="0078590E">
              <w:rPr>
                <w:rFonts w:eastAsia="Calibri" w:cs="Arial"/>
                <w:sz w:val="20"/>
                <w:szCs w:val="20"/>
              </w:rPr>
              <w:t>local operating agencies (</w:t>
            </w:r>
            <w:r w:rsidRPr="00500A1F">
              <w:rPr>
                <w:rFonts w:eastAsia="Calibri" w:cs="Arial"/>
                <w:sz w:val="20"/>
                <w:szCs w:val="20"/>
              </w:rPr>
              <w:t>L</w:t>
            </w:r>
            <w:r w:rsidR="0078590E">
              <w:rPr>
                <w:rFonts w:eastAsia="Calibri" w:cs="Arial"/>
                <w:sz w:val="20"/>
                <w:szCs w:val="20"/>
              </w:rPr>
              <w:t>O</w:t>
            </w:r>
            <w:r w:rsidRPr="00500A1F">
              <w:rPr>
                <w:rFonts w:eastAsia="Calibri" w:cs="Arial"/>
                <w:sz w:val="20"/>
                <w:szCs w:val="20"/>
              </w:rPr>
              <w:t>As</w:t>
            </w:r>
            <w:r w:rsidR="0078590E">
              <w:rPr>
                <w:rFonts w:eastAsia="Calibri" w:cs="Arial"/>
                <w:sz w:val="20"/>
                <w:szCs w:val="20"/>
              </w:rPr>
              <w:t>)</w:t>
            </w:r>
          </w:p>
        </w:tc>
        <w:tc>
          <w:tcPr>
            <w:tcW w:w="1185" w:type="dxa"/>
          </w:tcPr>
          <w:p w14:paraId="3A75098D" w14:textId="0C652808" w:rsidR="00500A1F" w:rsidRPr="00500A1F" w:rsidRDefault="00D629A7" w:rsidP="00500A1F">
            <w:pPr>
              <w:jc w:val="center"/>
              <w:rPr>
                <w:rFonts w:eastAsia="Calibri" w:cs="Arial"/>
                <w:sz w:val="20"/>
                <w:szCs w:val="20"/>
              </w:rPr>
            </w:pPr>
            <w:r>
              <w:rPr>
                <w:rFonts w:eastAsia="Calibri" w:cs="Arial"/>
                <w:sz w:val="20"/>
                <w:szCs w:val="20"/>
              </w:rPr>
              <w:t>06/11/</w:t>
            </w:r>
            <w:r w:rsidR="00500A1F" w:rsidRPr="00500A1F">
              <w:rPr>
                <w:rFonts w:eastAsia="Calibri" w:cs="Arial"/>
                <w:sz w:val="20"/>
                <w:szCs w:val="20"/>
              </w:rPr>
              <w:t>19</w:t>
            </w:r>
          </w:p>
        </w:tc>
      </w:tr>
      <w:tr w:rsidR="00500A1F" w:rsidRPr="00500A1F" w14:paraId="73C1AA1F" w14:textId="77777777" w:rsidTr="00500A1F">
        <w:trPr>
          <w:jc w:val="center"/>
        </w:trPr>
        <w:tc>
          <w:tcPr>
            <w:tcW w:w="7915" w:type="dxa"/>
          </w:tcPr>
          <w:p w14:paraId="07DEC438" w14:textId="1FBD841D" w:rsidR="00500A1F" w:rsidRPr="00500A1F" w:rsidRDefault="00500A1F" w:rsidP="00500A1F">
            <w:pPr>
              <w:rPr>
                <w:rFonts w:eastAsia="Calibri" w:cs="Arial"/>
                <w:sz w:val="20"/>
                <w:szCs w:val="20"/>
              </w:rPr>
            </w:pPr>
            <w:r w:rsidRPr="00500A1F">
              <w:rPr>
                <w:rFonts w:eastAsia="Calibri" w:cs="Arial"/>
                <w:sz w:val="20"/>
                <w:szCs w:val="20"/>
              </w:rPr>
              <w:t>Draft the SDP report</w:t>
            </w:r>
          </w:p>
        </w:tc>
        <w:tc>
          <w:tcPr>
            <w:tcW w:w="1185" w:type="dxa"/>
          </w:tcPr>
          <w:p w14:paraId="081A4B26" w14:textId="0D6E1C9D" w:rsidR="00500A1F" w:rsidRPr="00500A1F" w:rsidRDefault="00D629A7" w:rsidP="00500A1F">
            <w:pPr>
              <w:jc w:val="center"/>
              <w:rPr>
                <w:rFonts w:eastAsia="Calibri" w:cs="Arial"/>
                <w:sz w:val="20"/>
                <w:szCs w:val="20"/>
              </w:rPr>
            </w:pPr>
            <w:r>
              <w:rPr>
                <w:rFonts w:eastAsia="Calibri" w:cs="Arial"/>
                <w:sz w:val="20"/>
                <w:szCs w:val="20"/>
              </w:rPr>
              <w:t>09/30</w:t>
            </w:r>
            <w:r w:rsidR="00500A1F" w:rsidRPr="00500A1F">
              <w:rPr>
                <w:rFonts w:eastAsia="Calibri" w:cs="Arial"/>
                <w:sz w:val="20"/>
                <w:szCs w:val="20"/>
              </w:rPr>
              <w:t>/19</w:t>
            </w:r>
          </w:p>
        </w:tc>
      </w:tr>
      <w:tr w:rsidR="00500A1F" w:rsidRPr="00500A1F" w14:paraId="29E620D3" w14:textId="77777777" w:rsidTr="00500A1F">
        <w:trPr>
          <w:jc w:val="center"/>
        </w:trPr>
        <w:tc>
          <w:tcPr>
            <w:tcW w:w="7915" w:type="dxa"/>
          </w:tcPr>
          <w:p w14:paraId="67A865BD" w14:textId="544C5D25" w:rsidR="00500A1F" w:rsidRPr="00500A1F" w:rsidRDefault="00500A1F" w:rsidP="00500A1F">
            <w:pPr>
              <w:rPr>
                <w:rFonts w:eastAsia="Calibri" w:cs="Arial"/>
                <w:sz w:val="20"/>
                <w:szCs w:val="20"/>
              </w:rPr>
            </w:pPr>
            <w:r w:rsidRPr="00500A1F">
              <w:rPr>
                <w:rFonts w:eastAsia="Calibri" w:cs="Arial"/>
                <w:sz w:val="20"/>
                <w:szCs w:val="20"/>
              </w:rPr>
              <w:t>Finalize the SDP report</w:t>
            </w:r>
          </w:p>
        </w:tc>
        <w:tc>
          <w:tcPr>
            <w:tcW w:w="1185" w:type="dxa"/>
          </w:tcPr>
          <w:p w14:paraId="4253F4E1" w14:textId="0780A7BC" w:rsidR="00500A1F" w:rsidRPr="00500A1F" w:rsidRDefault="00D629A7" w:rsidP="00500A1F">
            <w:pPr>
              <w:jc w:val="center"/>
              <w:rPr>
                <w:rFonts w:eastAsia="Calibri" w:cs="Arial"/>
                <w:sz w:val="20"/>
                <w:szCs w:val="20"/>
              </w:rPr>
            </w:pPr>
            <w:r>
              <w:rPr>
                <w:rFonts w:eastAsia="Calibri" w:cs="Arial"/>
                <w:sz w:val="20"/>
                <w:szCs w:val="20"/>
              </w:rPr>
              <w:t>10/15</w:t>
            </w:r>
            <w:r w:rsidR="00500A1F" w:rsidRPr="00500A1F">
              <w:rPr>
                <w:rFonts w:eastAsia="Calibri" w:cs="Arial"/>
                <w:sz w:val="20"/>
                <w:szCs w:val="20"/>
              </w:rPr>
              <w:t>/19</w:t>
            </w:r>
          </w:p>
        </w:tc>
      </w:tr>
    </w:tbl>
    <w:p w14:paraId="7C860442" w14:textId="77777777" w:rsidR="00500A1F" w:rsidRPr="00500A1F" w:rsidRDefault="00500A1F" w:rsidP="00500A1F">
      <w:pPr>
        <w:rPr>
          <w:rFonts w:eastAsiaTheme="minorEastAsia" w:cs="Arial"/>
        </w:rPr>
      </w:pPr>
    </w:p>
    <w:p w14:paraId="3C5E4E5D" w14:textId="77777777" w:rsidR="00500A1F" w:rsidRPr="00500A1F" w:rsidRDefault="00500A1F" w:rsidP="00500A1F">
      <w:pPr>
        <w:rPr>
          <w:rFonts w:eastAsiaTheme="minorEastAsia" w:cs="Arial"/>
        </w:rPr>
      </w:pPr>
      <w:r w:rsidRPr="00500A1F">
        <w:rPr>
          <w:rFonts w:cs="Arial"/>
        </w:rPr>
        <w:br w:type="page"/>
      </w:r>
    </w:p>
    <w:p w14:paraId="08F11F54" w14:textId="050E809D" w:rsidR="00500A1F" w:rsidRPr="008E2928" w:rsidRDefault="00500A1F" w:rsidP="00E9029A">
      <w:pPr>
        <w:pStyle w:val="AccessibleH1"/>
        <w:rPr>
          <w:sz w:val="32"/>
        </w:rPr>
      </w:pPr>
      <w:bookmarkStart w:id="23" w:name="_Toc28692071"/>
      <w:bookmarkStart w:id="24" w:name="_Toc28693931"/>
      <w:bookmarkStart w:id="25" w:name="_Toc28694665"/>
      <w:r w:rsidRPr="008E2928">
        <w:t>General Framework</w:t>
      </w:r>
      <w:r w:rsidR="00E13BC9">
        <w:t xml:space="preserve">: </w:t>
      </w:r>
      <w:r w:rsidRPr="008E2928">
        <w:t xml:space="preserve"> SDP Alignment</w:t>
      </w:r>
      <w:bookmarkEnd w:id="23"/>
      <w:bookmarkEnd w:id="24"/>
      <w:bookmarkEnd w:id="25"/>
      <w:r w:rsidRPr="008E2928">
        <w:t xml:space="preserve"> </w:t>
      </w:r>
    </w:p>
    <w:p w14:paraId="254B8F51" w14:textId="77777777" w:rsidR="00500A1F" w:rsidRPr="00500A1F" w:rsidRDefault="00500A1F" w:rsidP="00500A1F">
      <w:pPr>
        <w:rPr>
          <w:rFonts w:cs="Arial"/>
          <w:b/>
          <w:bCs/>
        </w:rPr>
      </w:pPr>
    </w:p>
    <w:p w14:paraId="5EC5D9EF" w14:textId="77777777" w:rsidR="00500A1F" w:rsidRPr="00500A1F" w:rsidRDefault="00500A1F" w:rsidP="00500A1F">
      <w:pPr>
        <w:rPr>
          <w:rFonts w:cs="Arial"/>
        </w:rPr>
      </w:pPr>
      <w:r w:rsidRPr="00500A1F">
        <w:rPr>
          <w:rFonts w:cs="Arial"/>
        </w:rPr>
        <w:t xml:space="preserve">This section shows the alignment of the required components of the SDP (State performance targets, needs assessment, service delivery strategies, MPOs, and evaluation). Each component has its own function in the SDP, but all are aligned to provide a cohesive and consistent approach to enable migratory students to achieve the State performance goals and targets. </w:t>
      </w:r>
    </w:p>
    <w:p w14:paraId="1A6522D9" w14:textId="070A5E73" w:rsidR="00500A1F" w:rsidRPr="00500A1F" w:rsidRDefault="00500A1F" w:rsidP="00A22F30">
      <w:pPr>
        <w:pStyle w:val="AccessibleH2"/>
      </w:pPr>
      <w:bookmarkStart w:id="26" w:name="_Toc28692072"/>
      <w:bookmarkStart w:id="27" w:name="_Toc28693932"/>
      <w:bookmarkStart w:id="28" w:name="_Toc28694666"/>
      <w:r w:rsidRPr="00500A1F">
        <w:t>State Performance Targets</w:t>
      </w:r>
      <w:bookmarkEnd w:id="26"/>
      <w:bookmarkEnd w:id="27"/>
      <w:bookmarkEnd w:id="28"/>
    </w:p>
    <w:p w14:paraId="34F6B081" w14:textId="772958DD" w:rsidR="00500A1F" w:rsidRPr="00500A1F" w:rsidRDefault="00500A1F" w:rsidP="00500A1F">
      <w:pPr>
        <w:rPr>
          <w:rFonts w:cs="Arial"/>
          <w:b/>
          <w:bCs/>
        </w:rPr>
      </w:pPr>
      <w:r w:rsidRPr="00500A1F">
        <w:rPr>
          <w:rFonts w:cs="Arial"/>
        </w:rPr>
        <w:t xml:space="preserve">The State </w:t>
      </w:r>
      <w:r w:rsidR="00094E72">
        <w:rPr>
          <w:rFonts w:cs="Arial"/>
        </w:rPr>
        <w:t>p</w:t>
      </w:r>
      <w:r w:rsidRPr="00500A1F">
        <w:rPr>
          <w:rFonts w:cs="Arial"/>
        </w:rPr>
        <w:t xml:space="preserve">erformance </w:t>
      </w:r>
      <w:r w:rsidR="00094E72">
        <w:rPr>
          <w:rFonts w:cs="Arial"/>
        </w:rPr>
        <w:t>t</w:t>
      </w:r>
      <w:r w:rsidRPr="00500A1F">
        <w:rPr>
          <w:rFonts w:cs="Arial"/>
        </w:rPr>
        <w:t xml:space="preserve">argets for migratory students in ELA, math, and graduation work in concert with the priorities and goals established by the State of </w:t>
      </w:r>
      <w:r>
        <w:rPr>
          <w:rFonts w:cs="Arial"/>
        </w:rPr>
        <w:t>Idaho</w:t>
      </w:r>
      <w:r w:rsidRPr="00500A1F">
        <w:rPr>
          <w:rFonts w:cs="Arial"/>
        </w:rPr>
        <w:t xml:space="preserve"> as part of its </w:t>
      </w:r>
      <w:hyperlink r:id="rId17" w:history="1">
        <w:r w:rsidRPr="00500A1F">
          <w:rPr>
            <w:rFonts w:cs="Arial"/>
            <w:color w:val="031531" w:themeColor="accent2" w:themeShade="80"/>
            <w:u w:val="single"/>
          </w:rPr>
          <w:t>ESSA Consolidated State Plan</w:t>
        </w:r>
      </w:hyperlink>
      <w:r w:rsidRPr="00500A1F">
        <w:rPr>
          <w:rFonts w:cs="Arial"/>
        </w:rPr>
        <w:t xml:space="preserve">. The Plan identifies </w:t>
      </w:r>
      <w:r w:rsidR="00074940">
        <w:rPr>
          <w:rFonts w:cs="Arial"/>
        </w:rPr>
        <w:t xml:space="preserve">measurements of </w:t>
      </w:r>
      <w:r w:rsidRPr="00500A1F">
        <w:rPr>
          <w:rFonts w:cs="Arial"/>
        </w:rPr>
        <w:t xml:space="preserve">interim </w:t>
      </w:r>
      <w:r w:rsidR="00074940">
        <w:rPr>
          <w:rFonts w:cs="Arial"/>
        </w:rPr>
        <w:t>progress toward meeting the long-terms goals (2022) for academic achievement and graduation rates. The plan includes 2016 baseline measurement</w:t>
      </w:r>
      <w:r w:rsidR="001008AA">
        <w:rPr>
          <w:rFonts w:cs="Arial"/>
        </w:rPr>
        <w:t>s</w:t>
      </w:r>
      <w:r w:rsidR="00074940">
        <w:rPr>
          <w:rFonts w:cs="Arial"/>
        </w:rPr>
        <w:t>, as well as interim targets for 2017-2021</w:t>
      </w:r>
      <w:r w:rsidR="001008AA">
        <w:rPr>
          <w:rFonts w:cs="Arial"/>
        </w:rPr>
        <w:t>,</w:t>
      </w:r>
      <w:r w:rsidR="00094E72">
        <w:rPr>
          <w:rFonts w:cs="Arial"/>
        </w:rPr>
        <w:t xml:space="preserve"> and </w:t>
      </w:r>
      <w:proofErr w:type="gramStart"/>
      <w:r w:rsidR="00094E72">
        <w:rPr>
          <w:rFonts w:cs="Arial"/>
        </w:rPr>
        <w:t>long term</w:t>
      </w:r>
      <w:proofErr w:type="gramEnd"/>
      <w:r w:rsidR="00094E72">
        <w:rPr>
          <w:rFonts w:cs="Arial"/>
        </w:rPr>
        <w:t xml:space="preserve"> goals for 2022</w:t>
      </w:r>
      <w:r w:rsidR="00074940">
        <w:rPr>
          <w:rFonts w:cs="Arial"/>
        </w:rPr>
        <w:t xml:space="preserve">. </w:t>
      </w:r>
    </w:p>
    <w:p w14:paraId="76DE1E40" w14:textId="77777777" w:rsidR="00500A1F" w:rsidRPr="00500A1F" w:rsidRDefault="00500A1F" w:rsidP="00500A1F">
      <w:pPr>
        <w:rPr>
          <w:rFonts w:cs="Arial"/>
          <w:b/>
          <w:bCs/>
          <w:i/>
        </w:rPr>
      </w:pPr>
    </w:p>
    <w:p w14:paraId="423B71D7" w14:textId="46FBADB5" w:rsidR="00500A1F" w:rsidRPr="00500A1F" w:rsidRDefault="00E9029A" w:rsidP="00E9029A">
      <w:pPr>
        <w:pStyle w:val="ExhibitLvl1"/>
        <w:rPr>
          <w:rFonts w:eastAsia="Arial"/>
        </w:rPr>
      </w:pPr>
      <w:r>
        <w:t xml:space="preserve">Exhibit </w:t>
      </w:r>
      <w:fldSimple w:instr=" SEQ Exhibit \* ARABIC ">
        <w:r>
          <w:rPr>
            <w:noProof/>
          </w:rPr>
          <w:t>4</w:t>
        </w:r>
      </w:fldSimple>
      <w:r>
        <w:t>:</w:t>
      </w:r>
      <w:r w:rsidRPr="00E43F62">
        <w:t xml:space="preserve"> Idaho Interim and Long-Term Goals for Academic Achievement</w:t>
      </w:r>
    </w:p>
    <w:tbl>
      <w:tblPr>
        <w:tblStyle w:val="TableGrid"/>
        <w:tblW w:w="0" w:type="auto"/>
        <w:jc w:val="center"/>
        <w:tblLook w:val="04A0" w:firstRow="1" w:lastRow="0" w:firstColumn="1" w:lastColumn="0" w:noHBand="0" w:noVBand="1"/>
      </w:tblPr>
      <w:tblGrid>
        <w:gridCol w:w="1237"/>
        <w:gridCol w:w="827"/>
        <w:gridCol w:w="771"/>
        <w:gridCol w:w="771"/>
        <w:gridCol w:w="771"/>
        <w:gridCol w:w="771"/>
        <w:gridCol w:w="771"/>
        <w:gridCol w:w="771"/>
      </w:tblGrid>
      <w:tr w:rsidR="00D629A7" w:rsidRPr="00500A1F" w14:paraId="52D3D71F" w14:textId="77777777" w:rsidTr="00500A1F">
        <w:trPr>
          <w:jc w:val="center"/>
        </w:trPr>
        <w:tc>
          <w:tcPr>
            <w:tcW w:w="1207" w:type="dxa"/>
            <w:tcBorders>
              <w:top w:val="nil"/>
              <w:left w:val="nil"/>
            </w:tcBorders>
            <w:shd w:val="clear" w:color="auto" w:fill="FFFFFF" w:themeFill="background1"/>
          </w:tcPr>
          <w:p w14:paraId="7D8B10DB" w14:textId="77777777" w:rsidR="00D629A7" w:rsidRPr="00500A1F" w:rsidRDefault="00D629A7" w:rsidP="00D629A7">
            <w:pPr>
              <w:rPr>
                <w:rFonts w:eastAsia="Arial" w:cs="Arial"/>
                <w:b/>
                <w:color w:val="FFFFFF" w:themeColor="background1"/>
                <w:sz w:val="18"/>
                <w:szCs w:val="18"/>
              </w:rPr>
            </w:pPr>
          </w:p>
        </w:tc>
        <w:tc>
          <w:tcPr>
            <w:tcW w:w="827" w:type="dxa"/>
            <w:shd w:val="clear" w:color="auto" w:fill="ACCBF9" w:themeFill="background2"/>
          </w:tcPr>
          <w:p w14:paraId="72C0BF96" w14:textId="59F893DD" w:rsidR="00D629A7" w:rsidRPr="00500A1F" w:rsidRDefault="00D629A7" w:rsidP="00D629A7">
            <w:pPr>
              <w:jc w:val="center"/>
              <w:rPr>
                <w:rFonts w:eastAsia="Arial" w:cs="Arial"/>
                <w:b/>
                <w:sz w:val="18"/>
                <w:szCs w:val="18"/>
              </w:rPr>
            </w:pPr>
            <w:r>
              <w:rPr>
                <w:rFonts w:eastAsia="Arial" w:cs="Arial"/>
                <w:b/>
                <w:sz w:val="18"/>
                <w:szCs w:val="18"/>
              </w:rPr>
              <w:t>2016</w:t>
            </w:r>
          </w:p>
        </w:tc>
        <w:tc>
          <w:tcPr>
            <w:tcW w:w="771" w:type="dxa"/>
            <w:shd w:val="clear" w:color="auto" w:fill="ACCBF9" w:themeFill="background2"/>
          </w:tcPr>
          <w:p w14:paraId="6782BFF2" w14:textId="77AA7E5D" w:rsidR="00D629A7" w:rsidRPr="00500A1F" w:rsidRDefault="00D629A7" w:rsidP="00D629A7">
            <w:pPr>
              <w:jc w:val="center"/>
              <w:rPr>
                <w:rFonts w:eastAsia="Arial" w:cs="Arial"/>
                <w:b/>
                <w:sz w:val="18"/>
                <w:szCs w:val="18"/>
              </w:rPr>
            </w:pPr>
            <w:r>
              <w:rPr>
                <w:rFonts w:eastAsia="Arial" w:cs="Arial"/>
                <w:b/>
                <w:sz w:val="18"/>
                <w:szCs w:val="18"/>
              </w:rPr>
              <w:t>2017</w:t>
            </w:r>
          </w:p>
        </w:tc>
        <w:tc>
          <w:tcPr>
            <w:tcW w:w="771" w:type="dxa"/>
            <w:shd w:val="clear" w:color="auto" w:fill="ACCBF9" w:themeFill="background2"/>
          </w:tcPr>
          <w:p w14:paraId="1E0A9AD5" w14:textId="34C31A22" w:rsidR="00D629A7" w:rsidRPr="00500A1F" w:rsidRDefault="00D629A7" w:rsidP="00D629A7">
            <w:pPr>
              <w:jc w:val="center"/>
              <w:rPr>
                <w:rFonts w:eastAsia="Arial" w:cs="Arial"/>
                <w:b/>
                <w:sz w:val="18"/>
                <w:szCs w:val="18"/>
              </w:rPr>
            </w:pPr>
            <w:r>
              <w:rPr>
                <w:rFonts w:eastAsia="Arial" w:cs="Arial"/>
                <w:b/>
                <w:sz w:val="18"/>
                <w:szCs w:val="18"/>
              </w:rPr>
              <w:t>2018</w:t>
            </w:r>
          </w:p>
        </w:tc>
        <w:tc>
          <w:tcPr>
            <w:tcW w:w="771" w:type="dxa"/>
            <w:shd w:val="clear" w:color="auto" w:fill="ACCBF9" w:themeFill="background2"/>
          </w:tcPr>
          <w:p w14:paraId="17E290C8" w14:textId="63C06AD3" w:rsidR="00D629A7" w:rsidRPr="00500A1F" w:rsidRDefault="00D629A7" w:rsidP="00D629A7">
            <w:pPr>
              <w:jc w:val="center"/>
              <w:rPr>
                <w:rFonts w:eastAsia="Arial" w:cs="Arial"/>
                <w:b/>
                <w:sz w:val="18"/>
                <w:szCs w:val="18"/>
              </w:rPr>
            </w:pPr>
            <w:r w:rsidRPr="00500A1F">
              <w:rPr>
                <w:rFonts w:eastAsia="Arial" w:cs="Arial"/>
                <w:b/>
                <w:sz w:val="18"/>
                <w:szCs w:val="18"/>
              </w:rPr>
              <w:t>2019</w:t>
            </w:r>
          </w:p>
        </w:tc>
        <w:tc>
          <w:tcPr>
            <w:tcW w:w="771" w:type="dxa"/>
            <w:shd w:val="clear" w:color="auto" w:fill="ACCBF9" w:themeFill="background2"/>
          </w:tcPr>
          <w:p w14:paraId="69D9135C" w14:textId="0F156FC7" w:rsidR="00D629A7" w:rsidRPr="00500A1F" w:rsidRDefault="00D629A7" w:rsidP="00D629A7">
            <w:pPr>
              <w:jc w:val="center"/>
              <w:rPr>
                <w:rFonts w:eastAsia="Arial" w:cs="Arial"/>
                <w:b/>
                <w:sz w:val="18"/>
                <w:szCs w:val="18"/>
              </w:rPr>
            </w:pPr>
            <w:r w:rsidRPr="00500A1F">
              <w:rPr>
                <w:rFonts w:eastAsia="Arial" w:cs="Arial"/>
                <w:b/>
                <w:sz w:val="18"/>
                <w:szCs w:val="18"/>
              </w:rPr>
              <w:t>2020</w:t>
            </w:r>
          </w:p>
        </w:tc>
        <w:tc>
          <w:tcPr>
            <w:tcW w:w="771" w:type="dxa"/>
            <w:shd w:val="clear" w:color="auto" w:fill="ACCBF9" w:themeFill="background2"/>
          </w:tcPr>
          <w:p w14:paraId="47C88DEF" w14:textId="477A9436" w:rsidR="00D629A7" w:rsidRPr="00500A1F" w:rsidRDefault="00D629A7" w:rsidP="00D629A7">
            <w:pPr>
              <w:jc w:val="center"/>
              <w:rPr>
                <w:rFonts w:eastAsia="Arial" w:cs="Arial"/>
                <w:b/>
                <w:sz w:val="18"/>
                <w:szCs w:val="18"/>
              </w:rPr>
            </w:pPr>
            <w:r w:rsidRPr="00500A1F">
              <w:rPr>
                <w:rFonts w:eastAsia="Arial" w:cs="Arial"/>
                <w:b/>
                <w:sz w:val="18"/>
                <w:szCs w:val="18"/>
              </w:rPr>
              <w:t>2021</w:t>
            </w:r>
          </w:p>
        </w:tc>
        <w:tc>
          <w:tcPr>
            <w:tcW w:w="771" w:type="dxa"/>
            <w:shd w:val="clear" w:color="auto" w:fill="ACCBF9" w:themeFill="background2"/>
          </w:tcPr>
          <w:p w14:paraId="73F9D7AC" w14:textId="1558D9D4" w:rsidR="00D629A7" w:rsidRPr="00500A1F" w:rsidRDefault="00D629A7" w:rsidP="00D629A7">
            <w:pPr>
              <w:jc w:val="center"/>
              <w:rPr>
                <w:rFonts w:eastAsia="Arial" w:cs="Arial"/>
                <w:b/>
                <w:sz w:val="18"/>
                <w:szCs w:val="18"/>
              </w:rPr>
            </w:pPr>
            <w:r w:rsidRPr="00500A1F">
              <w:rPr>
                <w:rFonts w:eastAsia="Arial" w:cs="Arial"/>
                <w:b/>
                <w:sz w:val="18"/>
                <w:szCs w:val="18"/>
              </w:rPr>
              <w:t>2022</w:t>
            </w:r>
          </w:p>
        </w:tc>
      </w:tr>
      <w:tr w:rsidR="00D629A7" w:rsidRPr="00500A1F" w14:paraId="7C555679" w14:textId="77777777" w:rsidTr="00500A1F">
        <w:trPr>
          <w:jc w:val="center"/>
        </w:trPr>
        <w:tc>
          <w:tcPr>
            <w:tcW w:w="1207" w:type="dxa"/>
          </w:tcPr>
          <w:p w14:paraId="23F0A0FF" w14:textId="445CC3FA" w:rsidR="00D629A7" w:rsidRPr="00500A1F" w:rsidRDefault="00D629A7" w:rsidP="00500A1F">
            <w:pPr>
              <w:rPr>
                <w:rFonts w:eastAsia="Arial" w:cs="Arial"/>
                <w:sz w:val="18"/>
                <w:szCs w:val="18"/>
              </w:rPr>
            </w:pPr>
            <w:r w:rsidRPr="00500A1F">
              <w:rPr>
                <w:rFonts w:eastAsia="Arial" w:cs="Arial"/>
                <w:sz w:val="18"/>
                <w:szCs w:val="18"/>
              </w:rPr>
              <w:t>ELA</w:t>
            </w:r>
            <w:r w:rsidR="00074940">
              <w:rPr>
                <w:rFonts w:eastAsia="Arial" w:cs="Arial"/>
                <w:sz w:val="18"/>
                <w:szCs w:val="18"/>
              </w:rPr>
              <w:t>/Literacy</w:t>
            </w:r>
          </w:p>
        </w:tc>
        <w:tc>
          <w:tcPr>
            <w:tcW w:w="827" w:type="dxa"/>
          </w:tcPr>
          <w:p w14:paraId="4C36CB3A" w14:textId="6064BF0D" w:rsidR="00D629A7" w:rsidRPr="00500A1F" w:rsidRDefault="00074940" w:rsidP="00500A1F">
            <w:pPr>
              <w:jc w:val="center"/>
              <w:rPr>
                <w:rFonts w:eastAsia="Arial" w:cs="Arial"/>
                <w:sz w:val="18"/>
                <w:szCs w:val="18"/>
              </w:rPr>
            </w:pPr>
            <w:r>
              <w:rPr>
                <w:rFonts w:eastAsia="Arial" w:cs="Arial"/>
                <w:sz w:val="18"/>
                <w:szCs w:val="18"/>
              </w:rPr>
              <w:t>53</w:t>
            </w:r>
            <w:r w:rsidR="00D629A7" w:rsidRPr="00500A1F">
              <w:rPr>
                <w:rFonts w:eastAsia="Arial" w:cs="Arial"/>
                <w:sz w:val="18"/>
                <w:szCs w:val="18"/>
              </w:rPr>
              <w:t>%</w:t>
            </w:r>
          </w:p>
        </w:tc>
        <w:tc>
          <w:tcPr>
            <w:tcW w:w="771" w:type="dxa"/>
          </w:tcPr>
          <w:p w14:paraId="6D1F60C3" w14:textId="4D7C6601" w:rsidR="00D629A7" w:rsidRPr="00500A1F" w:rsidRDefault="00074940" w:rsidP="00500A1F">
            <w:pPr>
              <w:jc w:val="center"/>
              <w:rPr>
                <w:rFonts w:eastAsia="Arial" w:cs="Arial"/>
                <w:sz w:val="18"/>
                <w:szCs w:val="18"/>
              </w:rPr>
            </w:pPr>
            <w:r>
              <w:rPr>
                <w:rFonts w:eastAsia="Arial" w:cs="Arial"/>
                <w:sz w:val="18"/>
                <w:szCs w:val="18"/>
              </w:rPr>
              <w:t>55.6</w:t>
            </w:r>
            <w:r w:rsidR="00D629A7" w:rsidRPr="00500A1F">
              <w:rPr>
                <w:rFonts w:eastAsia="Arial" w:cs="Arial"/>
                <w:sz w:val="18"/>
                <w:szCs w:val="18"/>
              </w:rPr>
              <w:t>%</w:t>
            </w:r>
          </w:p>
        </w:tc>
        <w:tc>
          <w:tcPr>
            <w:tcW w:w="771" w:type="dxa"/>
          </w:tcPr>
          <w:p w14:paraId="67CFF9DF" w14:textId="317160BE" w:rsidR="00D629A7" w:rsidRPr="00500A1F" w:rsidRDefault="00074940" w:rsidP="00500A1F">
            <w:pPr>
              <w:jc w:val="center"/>
              <w:rPr>
                <w:rFonts w:eastAsia="Arial" w:cs="Arial"/>
                <w:sz w:val="18"/>
                <w:szCs w:val="18"/>
              </w:rPr>
            </w:pPr>
            <w:r>
              <w:rPr>
                <w:rFonts w:eastAsia="Arial" w:cs="Arial"/>
                <w:sz w:val="18"/>
                <w:szCs w:val="18"/>
              </w:rPr>
              <w:t>58.2</w:t>
            </w:r>
            <w:r w:rsidR="00D629A7" w:rsidRPr="00500A1F">
              <w:rPr>
                <w:rFonts w:eastAsia="Arial" w:cs="Arial"/>
                <w:sz w:val="18"/>
                <w:szCs w:val="18"/>
              </w:rPr>
              <w:t>%</w:t>
            </w:r>
          </w:p>
        </w:tc>
        <w:tc>
          <w:tcPr>
            <w:tcW w:w="771" w:type="dxa"/>
          </w:tcPr>
          <w:p w14:paraId="30B1C28B" w14:textId="1A70F86D" w:rsidR="00D629A7" w:rsidRPr="00500A1F" w:rsidRDefault="00074940" w:rsidP="00500A1F">
            <w:pPr>
              <w:jc w:val="center"/>
              <w:rPr>
                <w:rFonts w:eastAsia="Arial" w:cs="Arial"/>
                <w:sz w:val="18"/>
                <w:szCs w:val="18"/>
              </w:rPr>
            </w:pPr>
            <w:r>
              <w:rPr>
                <w:rFonts w:eastAsia="Arial" w:cs="Arial"/>
                <w:sz w:val="18"/>
                <w:szCs w:val="18"/>
              </w:rPr>
              <w:t>60.8</w:t>
            </w:r>
            <w:r w:rsidR="00D629A7" w:rsidRPr="00500A1F">
              <w:rPr>
                <w:rFonts w:eastAsia="Arial" w:cs="Arial"/>
                <w:sz w:val="18"/>
                <w:szCs w:val="18"/>
              </w:rPr>
              <w:t>%</w:t>
            </w:r>
          </w:p>
        </w:tc>
        <w:tc>
          <w:tcPr>
            <w:tcW w:w="771" w:type="dxa"/>
          </w:tcPr>
          <w:p w14:paraId="2E8122DE" w14:textId="201C4371" w:rsidR="00D629A7" w:rsidRPr="00500A1F" w:rsidRDefault="00074940" w:rsidP="00500A1F">
            <w:pPr>
              <w:jc w:val="center"/>
              <w:rPr>
                <w:rFonts w:eastAsia="Arial" w:cs="Arial"/>
                <w:sz w:val="18"/>
                <w:szCs w:val="18"/>
              </w:rPr>
            </w:pPr>
            <w:r>
              <w:rPr>
                <w:rFonts w:eastAsia="Arial" w:cs="Arial"/>
                <w:sz w:val="18"/>
                <w:szCs w:val="18"/>
              </w:rPr>
              <w:t>63.4</w:t>
            </w:r>
            <w:r w:rsidR="00D629A7" w:rsidRPr="00500A1F">
              <w:rPr>
                <w:rFonts w:eastAsia="Arial" w:cs="Arial"/>
                <w:sz w:val="18"/>
                <w:szCs w:val="18"/>
              </w:rPr>
              <w:t>%</w:t>
            </w:r>
          </w:p>
        </w:tc>
        <w:tc>
          <w:tcPr>
            <w:tcW w:w="771" w:type="dxa"/>
          </w:tcPr>
          <w:p w14:paraId="2B23665B" w14:textId="556DA25B" w:rsidR="00D629A7" w:rsidRPr="00500A1F" w:rsidRDefault="00074940" w:rsidP="00500A1F">
            <w:pPr>
              <w:jc w:val="center"/>
              <w:rPr>
                <w:rFonts w:eastAsia="Arial" w:cs="Arial"/>
                <w:sz w:val="18"/>
                <w:szCs w:val="18"/>
              </w:rPr>
            </w:pPr>
            <w:r>
              <w:rPr>
                <w:rFonts w:eastAsia="Arial" w:cs="Arial"/>
                <w:sz w:val="18"/>
                <w:szCs w:val="18"/>
              </w:rPr>
              <w:t>66.1</w:t>
            </w:r>
            <w:r w:rsidR="00D629A7" w:rsidRPr="00500A1F">
              <w:rPr>
                <w:rFonts w:eastAsia="Arial" w:cs="Arial"/>
                <w:sz w:val="18"/>
                <w:szCs w:val="18"/>
              </w:rPr>
              <w:t>%</w:t>
            </w:r>
          </w:p>
        </w:tc>
        <w:tc>
          <w:tcPr>
            <w:tcW w:w="771" w:type="dxa"/>
          </w:tcPr>
          <w:p w14:paraId="081A8462" w14:textId="4D028ADF" w:rsidR="00D629A7" w:rsidRPr="00500A1F" w:rsidRDefault="00074940" w:rsidP="00500A1F">
            <w:pPr>
              <w:jc w:val="center"/>
              <w:rPr>
                <w:rFonts w:eastAsia="Arial" w:cs="Arial"/>
                <w:sz w:val="18"/>
                <w:szCs w:val="18"/>
              </w:rPr>
            </w:pPr>
            <w:r>
              <w:rPr>
                <w:rFonts w:eastAsia="Arial" w:cs="Arial"/>
                <w:sz w:val="18"/>
                <w:szCs w:val="18"/>
              </w:rPr>
              <w:t>68.7</w:t>
            </w:r>
            <w:r w:rsidR="00D629A7" w:rsidRPr="00500A1F">
              <w:rPr>
                <w:rFonts w:eastAsia="Arial" w:cs="Arial"/>
                <w:sz w:val="18"/>
                <w:szCs w:val="18"/>
              </w:rPr>
              <w:t>%</w:t>
            </w:r>
          </w:p>
        </w:tc>
      </w:tr>
      <w:tr w:rsidR="00D629A7" w:rsidRPr="00500A1F" w14:paraId="25FB85E1" w14:textId="77777777" w:rsidTr="00500A1F">
        <w:trPr>
          <w:jc w:val="center"/>
        </w:trPr>
        <w:tc>
          <w:tcPr>
            <w:tcW w:w="1207" w:type="dxa"/>
          </w:tcPr>
          <w:p w14:paraId="70E36CF8" w14:textId="77777777" w:rsidR="00D629A7" w:rsidRPr="00500A1F" w:rsidRDefault="00D629A7" w:rsidP="00500A1F">
            <w:pPr>
              <w:rPr>
                <w:rFonts w:eastAsia="Arial" w:cs="Arial"/>
                <w:sz w:val="18"/>
                <w:szCs w:val="18"/>
              </w:rPr>
            </w:pPr>
            <w:r w:rsidRPr="00500A1F">
              <w:rPr>
                <w:rFonts w:eastAsia="Arial" w:cs="Arial"/>
                <w:sz w:val="18"/>
                <w:szCs w:val="18"/>
              </w:rPr>
              <w:t>Math</w:t>
            </w:r>
          </w:p>
        </w:tc>
        <w:tc>
          <w:tcPr>
            <w:tcW w:w="827" w:type="dxa"/>
          </w:tcPr>
          <w:p w14:paraId="0AFECD30" w14:textId="4EB58733" w:rsidR="00D629A7" w:rsidRPr="00500A1F" w:rsidRDefault="00074940" w:rsidP="00500A1F">
            <w:pPr>
              <w:jc w:val="center"/>
              <w:rPr>
                <w:rFonts w:eastAsia="Arial" w:cs="Arial"/>
                <w:sz w:val="18"/>
                <w:szCs w:val="18"/>
              </w:rPr>
            </w:pPr>
            <w:r>
              <w:rPr>
                <w:rFonts w:eastAsia="Arial" w:cs="Arial"/>
                <w:sz w:val="18"/>
                <w:szCs w:val="18"/>
              </w:rPr>
              <w:t>41.6</w:t>
            </w:r>
            <w:r w:rsidR="00D629A7" w:rsidRPr="00500A1F">
              <w:rPr>
                <w:rFonts w:eastAsia="Arial" w:cs="Arial"/>
                <w:sz w:val="18"/>
                <w:szCs w:val="18"/>
              </w:rPr>
              <w:t>%</w:t>
            </w:r>
          </w:p>
        </w:tc>
        <w:tc>
          <w:tcPr>
            <w:tcW w:w="771" w:type="dxa"/>
          </w:tcPr>
          <w:p w14:paraId="6C126AB9" w14:textId="7C70254A" w:rsidR="00D629A7" w:rsidRPr="00500A1F" w:rsidRDefault="00074940" w:rsidP="00500A1F">
            <w:pPr>
              <w:jc w:val="center"/>
              <w:rPr>
                <w:rFonts w:eastAsia="Arial" w:cs="Arial"/>
                <w:sz w:val="18"/>
                <w:szCs w:val="18"/>
              </w:rPr>
            </w:pPr>
            <w:r>
              <w:rPr>
                <w:rFonts w:eastAsia="Arial" w:cs="Arial"/>
                <w:sz w:val="18"/>
                <w:szCs w:val="18"/>
              </w:rPr>
              <w:t>44.8</w:t>
            </w:r>
            <w:r w:rsidR="00D629A7" w:rsidRPr="00500A1F">
              <w:rPr>
                <w:rFonts w:eastAsia="Arial" w:cs="Arial"/>
                <w:sz w:val="18"/>
                <w:szCs w:val="18"/>
              </w:rPr>
              <w:t>%</w:t>
            </w:r>
          </w:p>
        </w:tc>
        <w:tc>
          <w:tcPr>
            <w:tcW w:w="771" w:type="dxa"/>
          </w:tcPr>
          <w:p w14:paraId="19953591" w14:textId="02229E3A" w:rsidR="00D629A7" w:rsidRPr="00500A1F" w:rsidRDefault="00074940" w:rsidP="00500A1F">
            <w:pPr>
              <w:jc w:val="center"/>
              <w:rPr>
                <w:rFonts w:eastAsia="Arial" w:cs="Arial"/>
                <w:sz w:val="18"/>
                <w:szCs w:val="18"/>
              </w:rPr>
            </w:pPr>
            <w:r>
              <w:rPr>
                <w:rFonts w:eastAsia="Arial" w:cs="Arial"/>
                <w:sz w:val="18"/>
                <w:szCs w:val="18"/>
              </w:rPr>
              <w:t>48.1</w:t>
            </w:r>
            <w:r w:rsidR="00D629A7" w:rsidRPr="00500A1F">
              <w:rPr>
                <w:rFonts w:eastAsia="Arial" w:cs="Arial"/>
                <w:sz w:val="18"/>
                <w:szCs w:val="18"/>
              </w:rPr>
              <w:t>%</w:t>
            </w:r>
          </w:p>
        </w:tc>
        <w:tc>
          <w:tcPr>
            <w:tcW w:w="771" w:type="dxa"/>
          </w:tcPr>
          <w:p w14:paraId="0C34C6FB" w14:textId="05B1E12A" w:rsidR="00D629A7" w:rsidRPr="00500A1F" w:rsidRDefault="00074940" w:rsidP="00500A1F">
            <w:pPr>
              <w:jc w:val="center"/>
              <w:rPr>
                <w:rFonts w:eastAsia="Arial" w:cs="Arial"/>
                <w:sz w:val="18"/>
                <w:szCs w:val="18"/>
              </w:rPr>
            </w:pPr>
            <w:r>
              <w:rPr>
                <w:rFonts w:eastAsia="Arial" w:cs="Arial"/>
                <w:sz w:val="18"/>
                <w:szCs w:val="18"/>
              </w:rPr>
              <w:t>51.3</w:t>
            </w:r>
            <w:r w:rsidR="00D629A7" w:rsidRPr="00500A1F">
              <w:rPr>
                <w:rFonts w:eastAsia="Arial" w:cs="Arial"/>
                <w:sz w:val="18"/>
                <w:szCs w:val="18"/>
              </w:rPr>
              <w:t>%</w:t>
            </w:r>
          </w:p>
        </w:tc>
        <w:tc>
          <w:tcPr>
            <w:tcW w:w="771" w:type="dxa"/>
          </w:tcPr>
          <w:p w14:paraId="5FC253B6" w14:textId="4DAA9934" w:rsidR="00D629A7" w:rsidRPr="00500A1F" w:rsidRDefault="00074940" w:rsidP="00500A1F">
            <w:pPr>
              <w:jc w:val="center"/>
              <w:rPr>
                <w:rFonts w:eastAsia="Arial" w:cs="Arial"/>
                <w:sz w:val="18"/>
                <w:szCs w:val="18"/>
              </w:rPr>
            </w:pPr>
            <w:r>
              <w:rPr>
                <w:rFonts w:eastAsia="Arial" w:cs="Arial"/>
                <w:sz w:val="18"/>
                <w:szCs w:val="18"/>
              </w:rPr>
              <w:t>54.6</w:t>
            </w:r>
            <w:r w:rsidR="00D629A7" w:rsidRPr="00500A1F">
              <w:rPr>
                <w:rFonts w:eastAsia="Arial" w:cs="Arial"/>
                <w:sz w:val="18"/>
                <w:szCs w:val="18"/>
              </w:rPr>
              <w:t>%</w:t>
            </w:r>
          </w:p>
        </w:tc>
        <w:tc>
          <w:tcPr>
            <w:tcW w:w="771" w:type="dxa"/>
          </w:tcPr>
          <w:p w14:paraId="3D1266BA" w14:textId="5C66B994" w:rsidR="00D629A7" w:rsidRPr="00500A1F" w:rsidRDefault="00074940" w:rsidP="00500A1F">
            <w:pPr>
              <w:jc w:val="center"/>
              <w:rPr>
                <w:rFonts w:eastAsia="Arial" w:cs="Arial"/>
                <w:sz w:val="18"/>
                <w:szCs w:val="18"/>
              </w:rPr>
            </w:pPr>
            <w:r>
              <w:rPr>
                <w:rFonts w:eastAsia="Arial" w:cs="Arial"/>
                <w:sz w:val="18"/>
                <w:szCs w:val="18"/>
              </w:rPr>
              <w:t>57.8</w:t>
            </w:r>
            <w:r w:rsidR="00D629A7" w:rsidRPr="00500A1F">
              <w:rPr>
                <w:rFonts w:eastAsia="Arial" w:cs="Arial"/>
                <w:sz w:val="18"/>
                <w:szCs w:val="18"/>
              </w:rPr>
              <w:t>%</w:t>
            </w:r>
          </w:p>
        </w:tc>
        <w:tc>
          <w:tcPr>
            <w:tcW w:w="771" w:type="dxa"/>
          </w:tcPr>
          <w:p w14:paraId="05FBBFD8" w14:textId="53EBC1E0" w:rsidR="00D629A7" w:rsidRPr="00500A1F" w:rsidRDefault="00074940" w:rsidP="00500A1F">
            <w:pPr>
              <w:jc w:val="center"/>
              <w:rPr>
                <w:rFonts w:eastAsia="Arial" w:cs="Arial"/>
                <w:sz w:val="18"/>
                <w:szCs w:val="18"/>
              </w:rPr>
            </w:pPr>
            <w:r>
              <w:rPr>
                <w:rFonts w:eastAsia="Arial" w:cs="Arial"/>
                <w:sz w:val="18"/>
                <w:szCs w:val="18"/>
              </w:rPr>
              <w:t>61.1</w:t>
            </w:r>
            <w:r w:rsidR="00D629A7" w:rsidRPr="00500A1F">
              <w:rPr>
                <w:rFonts w:eastAsia="Arial" w:cs="Arial"/>
                <w:sz w:val="18"/>
                <w:szCs w:val="18"/>
              </w:rPr>
              <w:t>%</w:t>
            </w:r>
          </w:p>
        </w:tc>
      </w:tr>
      <w:tr w:rsidR="00D629A7" w:rsidRPr="00500A1F" w14:paraId="06595F6B" w14:textId="77777777" w:rsidTr="00500A1F">
        <w:trPr>
          <w:jc w:val="center"/>
        </w:trPr>
        <w:tc>
          <w:tcPr>
            <w:tcW w:w="1207" w:type="dxa"/>
          </w:tcPr>
          <w:p w14:paraId="3D4BDC5C" w14:textId="77777777" w:rsidR="00D629A7" w:rsidRPr="00500A1F" w:rsidRDefault="00D629A7" w:rsidP="00500A1F">
            <w:pPr>
              <w:rPr>
                <w:rFonts w:eastAsia="Arial" w:cs="Arial"/>
                <w:sz w:val="18"/>
                <w:szCs w:val="18"/>
              </w:rPr>
            </w:pPr>
            <w:r w:rsidRPr="00500A1F">
              <w:rPr>
                <w:rFonts w:eastAsia="Arial" w:cs="Arial"/>
                <w:sz w:val="18"/>
                <w:szCs w:val="18"/>
              </w:rPr>
              <w:t>Graduation</w:t>
            </w:r>
          </w:p>
        </w:tc>
        <w:tc>
          <w:tcPr>
            <w:tcW w:w="827" w:type="dxa"/>
          </w:tcPr>
          <w:p w14:paraId="2C486227" w14:textId="25B19614" w:rsidR="00D629A7" w:rsidRPr="00500A1F" w:rsidRDefault="00074940" w:rsidP="00500A1F">
            <w:pPr>
              <w:jc w:val="center"/>
              <w:rPr>
                <w:rFonts w:eastAsia="Arial" w:cs="Arial"/>
                <w:sz w:val="18"/>
                <w:szCs w:val="18"/>
              </w:rPr>
            </w:pPr>
            <w:r>
              <w:rPr>
                <w:rFonts w:eastAsia="Arial" w:cs="Arial"/>
                <w:sz w:val="18"/>
                <w:szCs w:val="18"/>
              </w:rPr>
              <w:t>79.7</w:t>
            </w:r>
            <w:r w:rsidR="00D629A7" w:rsidRPr="00500A1F">
              <w:rPr>
                <w:rFonts w:eastAsia="Arial" w:cs="Arial"/>
                <w:sz w:val="18"/>
                <w:szCs w:val="18"/>
              </w:rPr>
              <w:t>%</w:t>
            </w:r>
          </w:p>
        </w:tc>
        <w:tc>
          <w:tcPr>
            <w:tcW w:w="771" w:type="dxa"/>
          </w:tcPr>
          <w:p w14:paraId="6FEA47A9" w14:textId="7273BCAB" w:rsidR="00D629A7" w:rsidRPr="00500A1F" w:rsidRDefault="00074940" w:rsidP="00500A1F">
            <w:pPr>
              <w:jc w:val="center"/>
              <w:rPr>
                <w:rFonts w:eastAsia="Arial" w:cs="Arial"/>
                <w:sz w:val="18"/>
                <w:szCs w:val="18"/>
              </w:rPr>
            </w:pPr>
            <w:r>
              <w:rPr>
                <w:rFonts w:eastAsia="Arial" w:cs="Arial"/>
                <w:sz w:val="18"/>
                <w:szCs w:val="18"/>
              </w:rPr>
              <w:t>82.2</w:t>
            </w:r>
            <w:r w:rsidR="00D629A7" w:rsidRPr="00500A1F">
              <w:rPr>
                <w:rFonts w:eastAsia="Arial" w:cs="Arial"/>
                <w:sz w:val="18"/>
                <w:szCs w:val="18"/>
              </w:rPr>
              <w:t>%</w:t>
            </w:r>
          </w:p>
        </w:tc>
        <w:tc>
          <w:tcPr>
            <w:tcW w:w="771" w:type="dxa"/>
          </w:tcPr>
          <w:p w14:paraId="09CC01E7" w14:textId="3BFFBD57" w:rsidR="00D629A7" w:rsidRPr="00500A1F" w:rsidRDefault="00074940" w:rsidP="00500A1F">
            <w:pPr>
              <w:jc w:val="center"/>
              <w:rPr>
                <w:rFonts w:eastAsia="Arial" w:cs="Arial"/>
                <w:sz w:val="18"/>
                <w:szCs w:val="18"/>
              </w:rPr>
            </w:pPr>
            <w:r>
              <w:rPr>
                <w:rFonts w:eastAsia="Arial" w:cs="Arial"/>
                <w:sz w:val="18"/>
                <w:szCs w:val="18"/>
              </w:rPr>
              <w:t>84.8</w:t>
            </w:r>
            <w:r w:rsidR="00D629A7" w:rsidRPr="00500A1F">
              <w:rPr>
                <w:rFonts w:eastAsia="Arial" w:cs="Arial"/>
                <w:sz w:val="18"/>
                <w:szCs w:val="18"/>
              </w:rPr>
              <w:t>%</w:t>
            </w:r>
          </w:p>
        </w:tc>
        <w:tc>
          <w:tcPr>
            <w:tcW w:w="771" w:type="dxa"/>
          </w:tcPr>
          <w:p w14:paraId="7271B6C8" w14:textId="50470660" w:rsidR="00D629A7" w:rsidRPr="00500A1F" w:rsidRDefault="00074940" w:rsidP="00500A1F">
            <w:pPr>
              <w:jc w:val="center"/>
              <w:rPr>
                <w:rFonts w:eastAsia="Arial" w:cs="Arial"/>
                <w:sz w:val="18"/>
                <w:szCs w:val="18"/>
              </w:rPr>
            </w:pPr>
            <w:r>
              <w:rPr>
                <w:rFonts w:eastAsia="Arial" w:cs="Arial"/>
                <w:sz w:val="18"/>
                <w:szCs w:val="18"/>
              </w:rPr>
              <w:t>87.3</w:t>
            </w:r>
            <w:r w:rsidR="00D629A7" w:rsidRPr="00500A1F">
              <w:rPr>
                <w:rFonts w:eastAsia="Arial" w:cs="Arial"/>
                <w:sz w:val="18"/>
                <w:szCs w:val="18"/>
              </w:rPr>
              <w:t>%</w:t>
            </w:r>
          </w:p>
        </w:tc>
        <w:tc>
          <w:tcPr>
            <w:tcW w:w="771" w:type="dxa"/>
          </w:tcPr>
          <w:p w14:paraId="0F7E1BE2" w14:textId="240651AC" w:rsidR="00D629A7" w:rsidRPr="00500A1F" w:rsidRDefault="00074940" w:rsidP="00500A1F">
            <w:pPr>
              <w:jc w:val="center"/>
              <w:rPr>
                <w:rFonts w:eastAsia="Arial" w:cs="Arial"/>
                <w:sz w:val="18"/>
                <w:szCs w:val="18"/>
              </w:rPr>
            </w:pPr>
            <w:r>
              <w:rPr>
                <w:rFonts w:eastAsia="Arial" w:cs="Arial"/>
                <w:sz w:val="18"/>
                <w:szCs w:val="18"/>
              </w:rPr>
              <w:t>89.9</w:t>
            </w:r>
            <w:r w:rsidR="00D629A7" w:rsidRPr="00500A1F">
              <w:rPr>
                <w:rFonts w:eastAsia="Arial" w:cs="Arial"/>
                <w:sz w:val="18"/>
                <w:szCs w:val="18"/>
              </w:rPr>
              <w:t>%</w:t>
            </w:r>
          </w:p>
        </w:tc>
        <w:tc>
          <w:tcPr>
            <w:tcW w:w="771" w:type="dxa"/>
          </w:tcPr>
          <w:p w14:paraId="74005F13" w14:textId="631076CF" w:rsidR="00D629A7" w:rsidRPr="00500A1F" w:rsidRDefault="00074940" w:rsidP="00500A1F">
            <w:pPr>
              <w:jc w:val="center"/>
              <w:rPr>
                <w:rFonts w:eastAsia="Arial" w:cs="Arial"/>
                <w:sz w:val="18"/>
                <w:szCs w:val="18"/>
              </w:rPr>
            </w:pPr>
            <w:r>
              <w:rPr>
                <w:rFonts w:eastAsia="Arial" w:cs="Arial"/>
                <w:sz w:val="18"/>
                <w:szCs w:val="18"/>
              </w:rPr>
              <w:t>92.4</w:t>
            </w:r>
            <w:r w:rsidR="00D629A7" w:rsidRPr="00500A1F">
              <w:rPr>
                <w:rFonts w:eastAsia="Arial" w:cs="Arial"/>
                <w:sz w:val="18"/>
                <w:szCs w:val="18"/>
              </w:rPr>
              <w:t>%</w:t>
            </w:r>
          </w:p>
        </w:tc>
        <w:tc>
          <w:tcPr>
            <w:tcW w:w="771" w:type="dxa"/>
          </w:tcPr>
          <w:p w14:paraId="4D4C6206" w14:textId="35051BC7" w:rsidR="00D629A7" w:rsidRPr="00500A1F" w:rsidRDefault="00074940" w:rsidP="00500A1F">
            <w:pPr>
              <w:jc w:val="center"/>
              <w:rPr>
                <w:rFonts w:eastAsia="Arial" w:cs="Arial"/>
                <w:sz w:val="18"/>
                <w:szCs w:val="18"/>
              </w:rPr>
            </w:pPr>
            <w:r>
              <w:rPr>
                <w:rFonts w:eastAsia="Arial" w:cs="Arial"/>
                <w:sz w:val="18"/>
                <w:szCs w:val="18"/>
              </w:rPr>
              <w:t>94.9</w:t>
            </w:r>
            <w:r w:rsidR="00D629A7" w:rsidRPr="00500A1F">
              <w:rPr>
                <w:rFonts w:eastAsia="Arial" w:cs="Arial"/>
                <w:sz w:val="18"/>
                <w:szCs w:val="18"/>
              </w:rPr>
              <w:t>%</w:t>
            </w:r>
          </w:p>
        </w:tc>
      </w:tr>
    </w:tbl>
    <w:p w14:paraId="2DAE3A2E" w14:textId="0842FC1E" w:rsidR="00500A1F" w:rsidRPr="00044F5A" w:rsidRDefault="00044F5A" w:rsidP="001008AA">
      <w:pPr>
        <w:jc w:val="center"/>
        <w:rPr>
          <w:rFonts w:cs="Arial"/>
          <w:i/>
          <w:sz w:val="18"/>
          <w:szCs w:val="18"/>
        </w:rPr>
      </w:pPr>
      <w:r w:rsidRPr="00044F5A">
        <w:rPr>
          <w:rFonts w:cs="Arial"/>
          <w:i/>
          <w:sz w:val="18"/>
          <w:szCs w:val="18"/>
        </w:rPr>
        <w:t>Source: Idaho ESSA State Plan</w:t>
      </w:r>
    </w:p>
    <w:p w14:paraId="0FFAB3EE" w14:textId="33D61747" w:rsidR="00500A1F" w:rsidRPr="00500A1F" w:rsidRDefault="00500A1F" w:rsidP="00A22F30">
      <w:pPr>
        <w:pStyle w:val="AccessibleH2"/>
      </w:pPr>
      <w:bookmarkStart w:id="29" w:name="_Toc28692073"/>
      <w:bookmarkStart w:id="30" w:name="_Toc28693933"/>
      <w:bookmarkStart w:id="31" w:name="_Toc28694667"/>
      <w:r w:rsidRPr="00500A1F">
        <w:t>Needs Assessment</w:t>
      </w:r>
      <w:bookmarkEnd w:id="29"/>
      <w:bookmarkEnd w:id="30"/>
      <w:bookmarkEnd w:id="31"/>
    </w:p>
    <w:p w14:paraId="1FD5744D" w14:textId="6E2796C6" w:rsidR="00500A1F" w:rsidRPr="00500A1F" w:rsidRDefault="00500A1F" w:rsidP="00BC6F24">
      <w:pPr>
        <w:rPr>
          <w:rFonts w:cs="Arial"/>
          <w:bCs/>
          <w:iCs/>
        </w:rPr>
      </w:pPr>
      <w:r w:rsidRPr="00500A1F">
        <w:rPr>
          <w:rFonts w:cs="Arial"/>
          <w:bCs/>
          <w:iCs/>
        </w:rPr>
        <w:t xml:space="preserve">In the </w:t>
      </w:r>
      <w:r w:rsidR="00074940">
        <w:rPr>
          <w:rFonts w:cs="Arial"/>
          <w:bCs/>
          <w:iCs/>
        </w:rPr>
        <w:t>summer</w:t>
      </w:r>
      <w:r w:rsidRPr="00500A1F">
        <w:rPr>
          <w:rFonts w:cs="Arial"/>
          <w:bCs/>
          <w:iCs/>
        </w:rPr>
        <w:t xml:space="preserve"> of 201</w:t>
      </w:r>
      <w:r w:rsidR="00074940">
        <w:rPr>
          <w:rFonts w:cs="Arial"/>
          <w:bCs/>
          <w:iCs/>
        </w:rPr>
        <w:t>9</w:t>
      </w:r>
      <w:r w:rsidRPr="00500A1F">
        <w:rPr>
          <w:rFonts w:cs="Arial"/>
          <w:bCs/>
          <w:iCs/>
        </w:rPr>
        <w:t xml:space="preserve">, the </w:t>
      </w:r>
      <w:r>
        <w:rPr>
          <w:rFonts w:cs="Arial"/>
          <w:bCs/>
          <w:iCs/>
        </w:rPr>
        <w:t>Idaho</w:t>
      </w:r>
      <w:r w:rsidRPr="00500A1F">
        <w:rPr>
          <w:rFonts w:cs="Arial"/>
          <w:bCs/>
          <w:iCs/>
        </w:rPr>
        <w:t xml:space="preserve"> NAC worked through the process outlined in the </w:t>
      </w:r>
      <w:hyperlink r:id="rId18" w:history="1">
        <w:r w:rsidRPr="00500A1F">
          <w:rPr>
            <w:rFonts w:cs="Arial"/>
            <w:bCs/>
            <w:iCs/>
            <w:u w:val="single"/>
          </w:rPr>
          <w:t>MEP CNA Toolkit</w:t>
        </w:r>
      </w:hyperlink>
      <w:r w:rsidRPr="00500A1F">
        <w:rPr>
          <w:rFonts w:cs="Arial"/>
          <w:bCs/>
          <w:iCs/>
        </w:rPr>
        <w:t xml:space="preserve"> (U.S. Department of Education, 2018). Data on migratory student achievement and outcomes were used by the NAC to develop </w:t>
      </w:r>
      <w:r w:rsidR="00DA28BF">
        <w:rPr>
          <w:rFonts w:cs="Arial"/>
          <w:bCs/>
          <w:iCs/>
        </w:rPr>
        <w:t>c</w:t>
      </w:r>
      <w:r w:rsidRPr="00500A1F">
        <w:rPr>
          <w:rFonts w:cs="Arial"/>
          <w:bCs/>
          <w:iCs/>
        </w:rPr>
        <w:t xml:space="preserve">oncern </w:t>
      </w:r>
      <w:r w:rsidR="00DA28BF">
        <w:rPr>
          <w:rFonts w:cs="Arial"/>
          <w:bCs/>
          <w:iCs/>
        </w:rPr>
        <w:t>s</w:t>
      </w:r>
      <w:r w:rsidRPr="00500A1F">
        <w:rPr>
          <w:rFonts w:cs="Arial"/>
          <w:bCs/>
          <w:iCs/>
        </w:rPr>
        <w:t xml:space="preserve">tatements. Data for the CNA was collected through </w:t>
      </w:r>
      <w:r w:rsidR="00DA28BF">
        <w:rPr>
          <w:rFonts w:cs="Arial"/>
          <w:bCs/>
          <w:iCs/>
        </w:rPr>
        <w:t xml:space="preserve">Idaho’s </w:t>
      </w:r>
      <w:r w:rsidRPr="00500A1F">
        <w:rPr>
          <w:rFonts w:cs="Arial"/>
          <w:bCs/>
          <w:iCs/>
        </w:rPr>
        <w:t xml:space="preserve">Migrant </w:t>
      </w:r>
      <w:r w:rsidR="00074940">
        <w:rPr>
          <w:rFonts w:cs="Arial"/>
          <w:bCs/>
          <w:iCs/>
        </w:rPr>
        <w:t xml:space="preserve">Student </w:t>
      </w:r>
      <w:r w:rsidRPr="00500A1F">
        <w:rPr>
          <w:rFonts w:cs="Arial"/>
          <w:bCs/>
          <w:iCs/>
        </w:rPr>
        <w:t xml:space="preserve">Information System </w:t>
      </w:r>
      <w:r w:rsidR="00DA28BF">
        <w:rPr>
          <w:rFonts w:cs="Arial"/>
          <w:bCs/>
          <w:iCs/>
        </w:rPr>
        <w:t>(</w:t>
      </w:r>
      <w:r w:rsidR="00074940">
        <w:rPr>
          <w:rFonts w:cs="Arial"/>
          <w:bCs/>
          <w:iCs/>
        </w:rPr>
        <w:t>MSIS</w:t>
      </w:r>
      <w:r w:rsidR="00DA28BF">
        <w:rPr>
          <w:rFonts w:cs="Arial"/>
          <w:bCs/>
          <w:iCs/>
        </w:rPr>
        <w:t xml:space="preserve">); the ISDE assessment database; and </w:t>
      </w:r>
      <w:r w:rsidRPr="00500A1F">
        <w:rPr>
          <w:rFonts w:cs="Arial"/>
          <w:bCs/>
          <w:iCs/>
        </w:rPr>
        <w:t>via surveys of parents, students, and staff</w:t>
      </w:r>
      <w:r w:rsidR="00DA28BF">
        <w:rPr>
          <w:rFonts w:cs="Arial"/>
          <w:bCs/>
          <w:iCs/>
        </w:rPr>
        <w:t>. Based on this data, a</w:t>
      </w:r>
      <w:r w:rsidRPr="00500A1F">
        <w:rPr>
          <w:rFonts w:cs="Arial"/>
          <w:bCs/>
          <w:iCs/>
        </w:rPr>
        <w:t xml:space="preserve"> </w:t>
      </w:r>
      <w:r w:rsidR="00DA28BF">
        <w:rPr>
          <w:rFonts w:cs="Arial"/>
          <w:bCs/>
          <w:iCs/>
        </w:rPr>
        <w:t xml:space="preserve">State </w:t>
      </w:r>
      <w:r w:rsidRPr="00500A1F">
        <w:rPr>
          <w:rFonts w:cs="Arial"/>
          <w:bCs/>
          <w:iCs/>
        </w:rPr>
        <w:t xml:space="preserve">data profile was written; possible solutions were identified; and priorities for services based on the data were determined. At the NAC meeting held in </w:t>
      </w:r>
      <w:r w:rsidR="00074940">
        <w:rPr>
          <w:rFonts w:cs="Arial"/>
          <w:bCs/>
          <w:iCs/>
        </w:rPr>
        <w:t>Boise</w:t>
      </w:r>
      <w:r w:rsidRPr="00500A1F">
        <w:rPr>
          <w:rFonts w:cs="Arial"/>
          <w:bCs/>
          <w:iCs/>
        </w:rPr>
        <w:t xml:space="preserve">, the group reached consensus about the decisions on how to identify needs, additional issues/data to explore, and how to proceed with the next steps in determining a plan for addressing migratory student needs. This CNA process resulted in the development of the </w:t>
      </w:r>
      <w:r>
        <w:rPr>
          <w:rFonts w:cs="Arial"/>
          <w:bCs/>
          <w:iCs/>
        </w:rPr>
        <w:t>Idaho</w:t>
      </w:r>
      <w:r w:rsidRPr="00500A1F">
        <w:rPr>
          <w:rFonts w:cs="Arial"/>
          <w:bCs/>
          <w:iCs/>
        </w:rPr>
        <w:t xml:space="preserve"> MEP CNA Report. </w:t>
      </w:r>
    </w:p>
    <w:p w14:paraId="5ADB6259" w14:textId="77777777" w:rsidR="00500A1F" w:rsidRPr="00500A1F" w:rsidRDefault="00500A1F" w:rsidP="00500A1F">
      <w:pPr>
        <w:rPr>
          <w:rFonts w:cs="Arial"/>
          <w:iCs/>
        </w:rPr>
      </w:pPr>
    </w:p>
    <w:p w14:paraId="5DF4BD47" w14:textId="200F81F2" w:rsidR="00500A1F" w:rsidRDefault="00500A1F" w:rsidP="00500A1F">
      <w:pPr>
        <w:rPr>
          <w:rFonts w:cs="Arial"/>
          <w:iCs/>
        </w:rPr>
      </w:pPr>
      <w:r w:rsidRPr="00500A1F">
        <w:rPr>
          <w:rFonts w:cs="Arial"/>
          <w:iCs/>
        </w:rPr>
        <w:t xml:space="preserve">The </w:t>
      </w:r>
      <w:r>
        <w:rPr>
          <w:rFonts w:cs="Arial"/>
          <w:iCs/>
        </w:rPr>
        <w:t>Idaho</w:t>
      </w:r>
      <w:r w:rsidRPr="00500A1F">
        <w:rPr>
          <w:rFonts w:cs="Arial"/>
          <w:iCs/>
        </w:rPr>
        <w:t xml:space="preserve"> MEP CNA results provided the State with clear direction for planning services to be delivered to migratory children and youth. An SDP </w:t>
      </w:r>
      <w:r w:rsidR="00DA28BF">
        <w:rPr>
          <w:rFonts w:cs="Arial"/>
          <w:iCs/>
        </w:rPr>
        <w:t>C</w:t>
      </w:r>
      <w:r w:rsidRPr="00500A1F">
        <w:rPr>
          <w:rFonts w:cs="Arial"/>
          <w:iCs/>
        </w:rPr>
        <w:t xml:space="preserve">ommittee was formed by the State with representatives from </w:t>
      </w:r>
      <w:r w:rsidR="0078590E">
        <w:rPr>
          <w:rFonts w:cs="Arial"/>
          <w:iCs/>
        </w:rPr>
        <w:t xml:space="preserve">LOAs </w:t>
      </w:r>
      <w:r w:rsidRPr="00500A1F">
        <w:rPr>
          <w:rFonts w:cs="Arial"/>
          <w:iCs/>
        </w:rPr>
        <w:t xml:space="preserve">and individuals with content expertise in reading, mathematics, graduation/dropout prevention, OSY, early childhood education, professional development, ID&amp;R, and parent involvement. The needs assessment results described in the CNA </w:t>
      </w:r>
      <w:r w:rsidR="00DA28BF">
        <w:rPr>
          <w:rFonts w:cs="Arial"/>
          <w:iCs/>
        </w:rPr>
        <w:t>R</w:t>
      </w:r>
      <w:r w:rsidR="00074940">
        <w:rPr>
          <w:rFonts w:cs="Arial"/>
          <w:iCs/>
        </w:rPr>
        <w:t>eport</w:t>
      </w:r>
      <w:r w:rsidRPr="00500A1F">
        <w:rPr>
          <w:rFonts w:cs="Arial"/>
          <w:iCs/>
        </w:rPr>
        <w:t xml:space="preserve"> have been used as a foundation for the services described in </w:t>
      </w:r>
      <w:r w:rsidR="00074940">
        <w:rPr>
          <w:rFonts w:cs="Arial"/>
          <w:iCs/>
        </w:rPr>
        <w:t xml:space="preserve">this </w:t>
      </w:r>
      <w:r w:rsidRPr="00500A1F">
        <w:rPr>
          <w:rFonts w:cs="Arial"/>
          <w:iCs/>
        </w:rPr>
        <w:t xml:space="preserve">SDP </w:t>
      </w:r>
      <w:r w:rsidR="00DA28BF">
        <w:rPr>
          <w:rFonts w:cs="Arial"/>
          <w:iCs/>
        </w:rPr>
        <w:t>R</w:t>
      </w:r>
      <w:r w:rsidRPr="00500A1F">
        <w:rPr>
          <w:rFonts w:cs="Arial"/>
          <w:iCs/>
        </w:rPr>
        <w:t xml:space="preserve">eport. Following is the </w:t>
      </w:r>
      <w:r>
        <w:rPr>
          <w:rFonts w:cs="Arial"/>
          <w:iCs/>
        </w:rPr>
        <w:t>Idaho</w:t>
      </w:r>
      <w:r w:rsidRPr="00500A1F">
        <w:rPr>
          <w:rFonts w:cs="Arial"/>
          <w:iCs/>
        </w:rPr>
        <w:t xml:space="preserve"> Migratory Student Profile contained in the CNA Report using data from 2017-18 </w:t>
      </w:r>
      <w:r w:rsidR="00DA28BF">
        <w:rPr>
          <w:rFonts w:cs="Arial"/>
          <w:iCs/>
        </w:rPr>
        <w:t>that</w:t>
      </w:r>
      <w:r w:rsidRPr="00500A1F">
        <w:rPr>
          <w:rFonts w:cs="Arial"/>
          <w:iCs/>
        </w:rPr>
        <w:t xml:space="preserve"> lists the needs identified in numerous categories. </w:t>
      </w:r>
    </w:p>
    <w:p w14:paraId="31EA5ED1" w14:textId="0744493A" w:rsidR="00876B53" w:rsidRDefault="00876B53" w:rsidP="00500A1F">
      <w:pPr>
        <w:rPr>
          <w:rFonts w:cs="Arial"/>
          <w:iCs/>
        </w:rPr>
      </w:pPr>
    </w:p>
    <w:p w14:paraId="69FAC358" w14:textId="5D99D96A" w:rsidR="00500A1F" w:rsidRPr="00500A1F" w:rsidRDefault="00E9029A" w:rsidP="00E9029A">
      <w:pPr>
        <w:pStyle w:val="ExhibitLvl1"/>
      </w:pPr>
      <w:r>
        <w:t xml:space="preserve">Exhibit </w:t>
      </w:r>
      <w:fldSimple w:instr=" SEQ Exhibit \* ARABIC ">
        <w:r>
          <w:rPr>
            <w:noProof/>
          </w:rPr>
          <w:t>5</w:t>
        </w:r>
      </w:fldSimple>
      <w:r>
        <w:t>:</w:t>
      </w:r>
      <w:r w:rsidRPr="00836220">
        <w:t xml:space="preserve"> Idaho Migratory Student Profile (Most recent data from 2017-18)</w:t>
      </w:r>
    </w:p>
    <w:tbl>
      <w:tblPr>
        <w:tblStyle w:val="TableGrid"/>
        <w:tblW w:w="9355" w:type="dxa"/>
        <w:tblLook w:val="01E0" w:firstRow="1" w:lastRow="1" w:firstColumn="1" w:lastColumn="1" w:noHBand="0" w:noVBand="0"/>
      </w:tblPr>
      <w:tblGrid>
        <w:gridCol w:w="4027"/>
        <w:gridCol w:w="5328"/>
      </w:tblGrid>
      <w:tr w:rsidR="00074940" w:rsidRPr="00D151C2" w14:paraId="2F18A7CB" w14:textId="77777777" w:rsidTr="00BC6F24">
        <w:tc>
          <w:tcPr>
            <w:tcW w:w="4027" w:type="dxa"/>
            <w:shd w:val="clear" w:color="auto" w:fill="ACCBF9" w:themeFill="background2"/>
          </w:tcPr>
          <w:p w14:paraId="4EE00150" w14:textId="35491ADA" w:rsidR="00074940" w:rsidRPr="00D62A77" w:rsidRDefault="00074940" w:rsidP="00376D42">
            <w:pPr>
              <w:rPr>
                <w:rFonts w:eastAsia="Times New Roman" w:cs="Arial"/>
              </w:rPr>
            </w:pPr>
            <w:r w:rsidRPr="00D62A77">
              <w:rPr>
                <w:rFonts w:eastAsia="Times New Roman" w:cs="Arial"/>
              </w:rPr>
              <w:t>Eligible Migratory Students</w:t>
            </w:r>
            <w:r w:rsidR="00427F46">
              <w:rPr>
                <w:rFonts w:eastAsia="Times New Roman" w:cs="Arial"/>
              </w:rPr>
              <w:t xml:space="preserve"> ages 0-21</w:t>
            </w:r>
          </w:p>
        </w:tc>
        <w:tc>
          <w:tcPr>
            <w:tcW w:w="5328" w:type="dxa"/>
          </w:tcPr>
          <w:p w14:paraId="029F29F1" w14:textId="5BF460B7" w:rsidR="00074940" w:rsidRPr="00D151C2" w:rsidRDefault="00074940" w:rsidP="00376D42">
            <w:pPr>
              <w:rPr>
                <w:rFonts w:eastAsia="Times New Roman" w:cs="Arial"/>
              </w:rPr>
            </w:pPr>
            <w:r>
              <w:rPr>
                <w:rFonts w:eastAsia="Times New Roman" w:cs="Arial"/>
              </w:rPr>
              <w:t>5,184</w:t>
            </w:r>
          </w:p>
        </w:tc>
      </w:tr>
      <w:tr w:rsidR="00074940" w:rsidRPr="00D151C2" w14:paraId="7C723381" w14:textId="77777777" w:rsidTr="00BC6F24">
        <w:tc>
          <w:tcPr>
            <w:tcW w:w="4027" w:type="dxa"/>
            <w:shd w:val="clear" w:color="auto" w:fill="ACCBF9" w:themeFill="background2"/>
          </w:tcPr>
          <w:p w14:paraId="5FE9D4CA" w14:textId="77777777" w:rsidR="00074940" w:rsidRPr="00D62A77" w:rsidRDefault="00074940" w:rsidP="00376D42">
            <w:pPr>
              <w:rPr>
                <w:rFonts w:eastAsia="Times New Roman" w:cs="Arial"/>
              </w:rPr>
            </w:pPr>
            <w:r w:rsidRPr="00D62A77">
              <w:rPr>
                <w:rFonts w:eastAsia="Times New Roman" w:cs="Arial"/>
              </w:rPr>
              <w:t>Grade Distribution</w:t>
            </w:r>
          </w:p>
        </w:tc>
        <w:tc>
          <w:tcPr>
            <w:tcW w:w="5328" w:type="dxa"/>
          </w:tcPr>
          <w:p w14:paraId="28952326" w14:textId="77777777" w:rsidR="00074940" w:rsidRPr="00D151C2" w:rsidRDefault="00074940" w:rsidP="00376D42">
            <w:pPr>
              <w:rPr>
                <w:rFonts w:eastAsia="Times New Roman" w:cs="Arial"/>
              </w:rPr>
            </w:pPr>
            <w:r>
              <w:rPr>
                <w:rFonts w:eastAsia="Times New Roman" w:cs="Arial"/>
              </w:rPr>
              <w:t xml:space="preserve">Ages 0-2 (5%), </w:t>
            </w:r>
            <w:r w:rsidRPr="00D151C2">
              <w:rPr>
                <w:rFonts w:eastAsia="Times New Roman" w:cs="Arial"/>
              </w:rPr>
              <w:t>Ages 3-5 (1</w:t>
            </w:r>
            <w:r>
              <w:rPr>
                <w:rFonts w:eastAsia="Times New Roman" w:cs="Arial"/>
              </w:rPr>
              <w:t>6</w:t>
            </w:r>
            <w:r w:rsidRPr="00D151C2">
              <w:rPr>
                <w:rFonts w:eastAsia="Times New Roman" w:cs="Arial"/>
              </w:rPr>
              <w:t xml:space="preserve">%), </w:t>
            </w:r>
            <w:r>
              <w:rPr>
                <w:rFonts w:eastAsia="Times New Roman" w:cs="Arial"/>
              </w:rPr>
              <w:t>Grades K-</w:t>
            </w:r>
            <w:r w:rsidRPr="00D151C2">
              <w:rPr>
                <w:rFonts w:eastAsia="Times New Roman" w:cs="Arial"/>
              </w:rPr>
              <w:t>5 (4</w:t>
            </w:r>
            <w:r>
              <w:rPr>
                <w:rFonts w:eastAsia="Times New Roman" w:cs="Arial"/>
              </w:rPr>
              <w:t>2</w:t>
            </w:r>
            <w:r w:rsidRPr="00D151C2">
              <w:rPr>
                <w:rFonts w:eastAsia="Times New Roman" w:cs="Arial"/>
              </w:rPr>
              <w:t xml:space="preserve">%), </w:t>
            </w:r>
            <w:r>
              <w:rPr>
                <w:rFonts w:eastAsia="Times New Roman" w:cs="Arial"/>
              </w:rPr>
              <w:t xml:space="preserve">Grades </w:t>
            </w:r>
            <w:r w:rsidRPr="00D151C2">
              <w:rPr>
                <w:rFonts w:eastAsia="Times New Roman" w:cs="Arial"/>
              </w:rPr>
              <w:t>6-8 (1</w:t>
            </w:r>
            <w:r>
              <w:rPr>
                <w:rFonts w:eastAsia="Times New Roman" w:cs="Arial"/>
              </w:rPr>
              <w:t>9</w:t>
            </w:r>
            <w:r w:rsidRPr="00D151C2">
              <w:rPr>
                <w:rFonts w:eastAsia="Times New Roman" w:cs="Arial"/>
              </w:rPr>
              <w:t xml:space="preserve">%), </w:t>
            </w:r>
            <w:r>
              <w:rPr>
                <w:rFonts w:eastAsia="Times New Roman" w:cs="Arial"/>
              </w:rPr>
              <w:t xml:space="preserve">Grades </w:t>
            </w:r>
            <w:r w:rsidRPr="00D151C2">
              <w:rPr>
                <w:rFonts w:eastAsia="Times New Roman" w:cs="Arial"/>
              </w:rPr>
              <w:t>9-12 (1</w:t>
            </w:r>
            <w:r>
              <w:rPr>
                <w:rFonts w:eastAsia="Times New Roman" w:cs="Arial"/>
              </w:rPr>
              <w:t>9</w:t>
            </w:r>
            <w:r w:rsidRPr="00D151C2">
              <w:rPr>
                <w:rFonts w:eastAsia="Times New Roman" w:cs="Arial"/>
              </w:rPr>
              <w:t>%), OSY (</w:t>
            </w:r>
            <w:r>
              <w:rPr>
                <w:rFonts w:eastAsia="Times New Roman" w:cs="Arial"/>
              </w:rPr>
              <w:t>6</w:t>
            </w:r>
            <w:r w:rsidRPr="00D151C2">
              <w:rPr>
                <w:rFonts w:eastAsia="Times New Roman" w:cs="Arial"/>
              </w:rPr>
              <w:t>%)</w:t>
            </w:r>
          </w:p>
        </w:tc>
      </w:tr>
      <w:tr w:rsidR="00074940" w:rsidRPr="00D151C2" w14:paraId="184127DE" w14:textId="77777777" w:rsidTr="00BC6F24">
        <w:tc>
          <w:tcPr>
            <w:tcW w:w="4027" w:type="dxa"/>
            <w:shd w:val="clear" w:color="auto" w:fill="ACCBF9" w:themeFill="background2"/>
          </w:tcPr>
          <w:p w14:paraId="442EDFBD" w14:textId="27D8D1D7" w:rsidR="00074940" w:rsidRPr="00D62A77" w:rsidRDefault="00074940" w:rsidP="00376D42">
            <w:pPr>
              <w:rPr>
                <w:rFonts w:eastAsia="Times New Roman" w:cs="Arial"/>
              </w:rPr>
            </w:pPr>
            <w:r w:rsidRPr="00D62A77">
              <w:rPr>
                <w:rFonts w:eastAsia="Times New Roman" w:cs="Arial"/>
              </w:rPr>
              <w:t>Priority for Services</w:t>
            </w:r>
            <w:r w:rsidR="00871968">
              <w:rPr>
                <w:rFonts w:eastAsia="Times New Roman" w:cs="Arial"/>
              </w:rPr>
              <w:t xml:space="preserve"> (PFS)</w:t>
            </w:r>
          </w:p>
        </w:tc>
        <w:tc>
          <w:tcPr>
            <w:tcW w:w="5328" w:type="dxa"/>
          </w:tcPr>
          <w:p w14:paraId="554A2382" w14:textId="77777777" w:rsidR="00074940" w:rsidRPr="00D151C2" w:rsidRDefault="00074940" w:rsidP="00376D42">
            <w:pPr>
              <w:rPr>
                <w:rFonts w:eastAsia="Times New Roman" w:cs="Arial"/>
              </w:rPr>
            </w:pPr>
            <w:r>
              <w:rPr>
                <w:rFonts w:eastAsia="Times New Roman" w:cs="Arial"/>
              </w:rPr>
              <w:t>1,691</w:t>
            </w:r>
            <w:r w:rsidRPr="00D151C2">
              <w:rPr>
                <w:rFonts w:eastAsia="Times New Roman" w:cs="Arial"/>
              </w:rPr>
              <w:t xml:space="preserve"> (</w:t>
            </w:r>
            <w:r>
              <w:rPr>
                <w:rFonts w:eastAsia="Times New Roman" w:cs="Arial"/>
              </w:rPr>
              <w:t>34</w:t>
            </w:r>
            <w:r w:rsidRPr="00D151C2">
              <w:rPr>
                <w:rFonts w:eastAsia="Times New Roman" w:cs="Arial"/>
              </w:rPr>
              <w:t xml:space="preserve">%) </w:t>
            </w:r>
            <w:r>
              <w:rPr>
                <w:rFonts w:eastAsia="Times New Roman" w:cs="Arial"/>
              </w:rPr>
              <w:t>of the 4,917 eligible children ages 3-21</w:t>
            </w:r>
          </w:p>
        </w:tc>
      </w:tr>
      <w:tr w:rsidR="00074940" w:rsidRPr="00D151C2" w14:paraId="267AFB29" w14:textId="77777777" w:rsidTr="00BC6F24">
        <w:tc>
          <w:tcPr>
            <w:tcW w:w="4027" w:type="dxa"/>
            <w:shd w:val="clear" w:color="auto" w:fill="ACCBF9" w:themeFill="background2"/>
          </w:tcPr>
          <w:p w14:paraId="16A329DF" w14:textId="77777777" w:rsidR="00074940" w:rsidRPr="00D62A77" w:rsidRDefault="00074940" w:rsidP="00376D42">
            <w:pPr>
              <w:rPr>
                <w:rFonts w:eastAsia="Times New Roman" w:cs="Arial"/>
              </w:rPr>
            </w:pPr>
            <w:r>
              <w:rPr>
                <w:rFonts w:eastAsia="Times New Roman" w:cs="Arial"/>
              </w:rPr>
              <w:t>English learners (ELs)</w:t>
            </w:r>
          </w:p>
        </w:tc>
        <w:tc>
          <w:tcPr>
            <w:tcW w:w="5328" w:type="dxa"/>
          </w:tcPr>
          <w:p w14:paraId="0C8A08A9" w14:textId="77777777" w:rsidR="00074940" w:rsidRDefault="00074940" w:rsidP="00376D42">
            <w:pPr>
              <w:rPr>
                <w:rFonts w:eastAsia="Times New Roman" w:cs="Arial"/>
              </w:rPr>
            </w:pPr>
            <w:r>
              <w:rPr>
                <w:rFonts w:eastAsia="Times New Roman" w:cs="Arial"/>
              </w:rPr>
              <w:t>2,395 (49%) of the 4,917 eligible children ages 3-21</w:t>
            </w:r>
          </w:p>
        </w:tc>
      </w:tr>
      <w:tr w:rsidR="00074940" w:rsidRPr="00D151C2" w14:paraId="13E27F36" w14:textId="77777777" w:rsidTr="00BC6F24">
        <w:tc>
          <w:tcPr>
            <w:tcW w:w="4027" w:type="dxa"/>
            <w:shd w:val="clear" w:color="auto" w:fill="ACCBF9" w:themeFill="background2"/>
          </w:tcPr>
          <w:p w14:paraId="57021D79" w14:textId="77777777" w:rsidR="00074940" w:rsidRPr="00D62A77" w:rsidRDefault="00074940" w:rsidP="00376D42">
            <w:pPr>
              <w:rPr>
                <w:rFonts w:eastAsia="Times New Roman" w:cs="Arial"/>
              </w:rPr>
            </w:pPr>
            <w:r w:rsidRPr="00D62A77">
              <w:rPr>
                <w:rFonts w:eastAsia="Times New Roman" w:cs="Arial"/>
              </w:rPr>
              <w:t>Disrupted Schooling</w:t>
            </w:r>
          </w:p>
        </w:tc>
        <w:tc>
          <w:tcPr>
            <w:tcW w:w="5328" w:type="dxa"/>
          </w:tcPr>
          <w:p w14:paraId="07319309" w14:textId="7151F3D6" w:rsidR="00074940" w:rsidRPr="00D151C2" w:rsidRDefault="00074940" w:rsidP="00376D42">
            <w:pPr>
              <w:rPr>
                <w:rFonts w:eastAsia="Times New Roman" w:cs="Arial"/>
              </w:rPr>
            </w:pPr>
            <w:r>
              <w:rPr>
                <w:rFonts w:eastAsia="Times New Roman" w:cs="Arial"/>
              </w:rPr>
              <w:t xml:space="preserve">1,933 </w:t>
            </w:r>
            <w:r w:rsidRPr="00D151C2">
              <w:rPr>
                <w:rFonts w:eastAsia="Times New Roman" w:cs="Arial"/>
              </w:rPr>
              <w:t>(</w:t>
            </w:r>
            <w:r>
              <w:rPr>
                <w:rFonts w:eastAsia="Times New Roman" w:cs="Arial"/>
              </w:rPr>
              <w:t>37</w:t>
            </w:r>
            <w:r w:rsidRPr="00D151C2">
              <w:rPr>
                <w:rFonts w:eastAsia="Times New Roman" w:cs="Arial"/>
              </w:rPr>
              <w:t xml:space="preserve">%) of </w:t>
            </w:r>
            <w:r>
              <w:rPr>
                <w:rFonts w:eastAsia="Times New Roman" w:cs="Arial"/>
              </w:rPr>
              <w:t xml:space="preserve">all </w:t>
            </w:r>
            <w:r w:rsidRPr="00D151C2">
              <w:rPr>
                <w:rFonts w:eastAsia="Times New Roman" w:cs="Arial"/>
              </w:rPr>
              <w:t xml:space="preserve">eligible </w:t>
            </w:r>
            <w:r>
              <w:rPr>
                <w:rFonts w:eastAsia="Times New Roman" w:cs="Arial"/>
              </w:rPr>
              <w:t>migratory</w:t>
            </w:r>
            <w:r w:rsidRPr="00D151C2">
              <w:rPr>
                <w:rFonts w:eastAsia="Times New Roman" w:cs="Arial"/>
              </w:rPr>
              <w:t xml:space="preserve"> students had a QAD within the last 12 months</w:t>
            </w:r>
          </w:p>
        </w:tc>
      </w:tr>
      <w:tr w:rsidR="00074940" w:rsidRPr="00D151C2" w14:paraId="770FA580" w14:textId="77777777" w:rsidTr="00BC6F24">
        <w:tc>
          <w:tcPr>
            <w:tcW w:w="4027" w:type="dxa"/>
            <w:shd w:val="clear" w:color="auto" w:fill="ACCBF9" w:themeFill="background2"/>
          </w:tcPr>
          <w:p w14:paraId="73370445" w14:textId="77777777" w:rsidR="00074940" w:rsidRPr="00D62A77" w:rsidRDefault="00074940" w:rsidP="00376D42">
            <w:pPr>
              <w:rPr>
                <w:rFonts w:eastAsia="Times New Roman" w:cs="Arial"/>
              </w:rPr>
            </w:pPr>
            <w:r w:rsidRPr="00D62A77">
              <w:rPr>
                <w:rFonts w:eastAsia="Times New Roman" w:cs="Arial"/>
              </w:rPr>
              <w:t>Migratory students served during the performance period</w:t>
            </w:r>
          </w:p>
        </w:tc>
        <w:tc>
          <w:tcPr>
            <w:tcW w:w="5328" w:type="dxa"/>
          </w:tcPr>
          <w:p w14:paraId="20ABBA1D" w14:textId="03BF8168" w:rsidR="00074940" w:rsidRPr="00D151C2" w:rsidRDefault="00074940" w:rsidP="00376D42">
            <w:pPr>
              <w:rPr>
                <w:rFonts w:eastAsia="Times New Roman" w:cs="Arial"/>
              </w:rPr>
            </w:pPr>
            <w:r>
              <w:rPr>
                <w:rFonts w:eastAsia="Times New Roman" w:cs="Arial"/>
              </w:rPr>
              <w:t>3,634</w:t>
            </w:r>
            <w:r w:rsidRPr="00D151C2">
              <w:rPr>
                <w:rFonts w:eastAsia="Times New Roman" w:cs="Arial"/>
              </w:rPr>
              <w:t xml:space="preserve"> (</w:t>
            </w:r>
            <w:r>
              <w:rPr>
                <w:rFonts w:eastAsia="Times New Roman" w:cs="Arial"/>
              </w:rPr>
              <w:t>70</w:t>
            </w:r>
            <w:r w:rsidRPr="00D151C2">
              <w:rPr>
                <w:rFonts w:eastAsia="Times New Roman" w:cs="Arial"/>
              </w:rPr>
              <w:t>%)</w:t>
            </w:r>
            <w:r w:rsidR="00427F46">
              <w:rPr>
                <w:rFonts w:eastAsia="Times New Roman" w:cs="Arial"/>
              </w:rPr>
              <w:t xml:space="preserve"> of all eligible migratory students</w:t>
            </w:r>
          </w:p>
        </w:tc>
      </w:tr>
      <w:tr w:rsidR="00074940" w:rsidRPr="00D151C2" w14:paraId="073BBDAE" w14:textId="77777777" w:rsidTr="00BC6F24">
        <w:tc>
          <w:tcPr>
            <w:tcW w:w="4027" w:type="dxa"/>
            <w:shd w:val="clear" w:color="auto" w:fill="ACCBF9" w:themeFill="background2"/>
          </w:tcPr>
          <w:p w14:paraId="2E4D1DD5" w14:textId="77777777" w:rsidR="00074940" w:rsidRPr="00D62A77" w:rsidRDefault="00074940" w:rsidP="00376D42">
            <w:pPr>
              <w:rPr>
                <w:rFonts w:eastAsia="Times New Roman" w:cs="Arial"/>
              </w:rPr>
            </w:pPr>
            <w:r w:rsidRPr="00D62A77">
              <w:rPr>
                <w:rFonts w:eastAsia="Times New Roman" w:cs="Arial"/>
              </w:rPr>
              <w:t>Migratory students receiving instructional services</w:t>
            </w:r>
          </w:p>
        </w:tc>
        <w:tc>
          <w:tcPr>
            <w:tcW w:w="5328" w:type="dxa"/>
          </w:tcPr>
          <w:p w14:paraId="5F7E3172" w14:textId="19A62E7F" w:rsidR="00074940" w:rsidRPr="00D151C2" w:rsidRDefault="00074940" w:rsidP="00376D42">
            <w:pPr>
              <w:rPr>
                <w:rFonts w:eastAsia="Times New Roman" w:cs="Arial"/>
              </w:rPr>
            </w:pPr>
            <w:r>
              <w:rPr>
                <w:rFonts w:eastAsia="Times New Roman" w:cs="Arial"/>
              </w:rPr>
              <w:t>1,357</w:t>
            </w:r>
            <w:r w:rsidRPr="00D151C2">
              <w:rPr>
                <w:rFonts w:eastAsia="Times New Roman" w:cs="Arial"/>
              </w:rPr>
              <w:t xml:space="preserve"> (</w:t>
            </w:r>
            <w:r>
              <w:rPr>
                <w:rFonts w:eastAsia="Times New Roman" w:cs="Arial"/>
              </w:rPr>
              <w:t>26</w:t>
            </w:r>
            <w:r w:rsidRPr="00D151C2">
              <w:rPr>
                <w:rFonts w:eastAsia="Times New Roman" w:cs="Arial"/>
              </w:rPr>
              <w:t>%)</w:t>
            </w:r>
            <w:r w:rsidR="00427F46">
              <w:rPr>
                <w:rFonts w:eastAsia="Times New Roman" w:cs="Arial"/>
              </w:rPr>
              <w:t xml:space="preserve"> of all eligible migratory students</w:t>
            </w:r>
          </w:p>
        </w:tc>
      </w:tr>
      <w:tr w:rsidR="00074940" w:rsidRPr="00D151C2" w14:paraId="4F6722C6" w14:textId="77777777" w:rsidTr="00BC6F24">
        <w:tc>
          <w:tcPr>
            <w:tcW w:w="4027" w:type="dxa"/>
            <w:shd w:val="clear" w:color="auto" w:fill="ACCBF9" w:themeFill="background2"/>
          </w:tcPr>
          <w:p w14:paraId="19E878D5" w14:textId="77777777" w:rsidR="00074940" w:rsidRPr="00D62A77" w:rsidRDefault="00074940" w:rsidP="00376D42">
            <w:pPr>
              <w:rPr>
                <w:rFonts w:eastAsia="Times New Roman" w:cs="Arial"/>
              </w:rPr>
            </w:pPr>
            <w:r w:rsidRPr="00D62A77">
              <w:rPr>
                <w:rFonts w:eastAsia="Times New Roman" w:cs="Arial"/>
              </w:rPr>
              <w:t>Migratory students receiving reading and math instruction provided by a teacher (not para)</w:t>
            </w:r>
          </w:p>
        </w:tc>
        <w:tc>
          <w:tcPr>
            <w:tcW w:w="5328" w:type="dxa"/>
          </w:tcPr>
          <w:p w14:paraId="067034D6" w14:textId="18A93661" w:rsidR="00074940" w:rsidRPr="00D151C2" w:rsidRDefault="00074940" w:rsidP="00376D42">
            <w:pPr>
              <w:rPr>
                <w:rFonts w:eastAsia="Times New Roman" w:cs="Arial"/>
              </w:rPr>
            </w:pPr>
            <w:r w:rsidRPr="00D151C2">
              <w:rPr>
                <w:rFonts w:eastAsia="Times New Roman" w:cs="Arial"/>
              </w:rPr>
              <w:t xml:space="preserve">Reading Instruction – </w:t>
            </w:r>
            <w:r>
              <w:rPr>
                <w:rFonts w:eastAsia="Times New Roman" w:cs="Arial"/>
              </w:rPr>
              <w:t>378</w:t>
            </w:r>
            <w:r w:rsidRPr="00D151C2">
              <w:rPr>
                <w:rFonts w:eastAsia="Times New Roman" w:cs="Arial"/>
              </w:rPr>
              <w:t xml:space="preserve"> (</w:t>
            </w:r>
            <w:r>
              <w:rPr>
                <w:rFonts w:eastAsia="Times New Roman" w:cs="Arial"/>
              </w:rPr>
              <w:t>7</w:t>
            </w:r>
            <w:r w:rsidRPr="00D151C2">
              <w:rPr>
                <w:rFonts w:eastAsia="Times New Roman" w:cs="Arial"/>
              </w:rPr>
              <w:t>%)</w:t>
            </w:r>
          </w:p>
          <w:p w14:paraId="19A7A4BA" w14:textId="77777777" w:rsidR="00074940" w:rsidRPr="00D151C2" w:rsidRDefault="00074940" w:rsidP="00376D42">
            <w:pPr>
              <w:rPr>
                <w:rFonts w:eastAsia="Times New Roman" w:cs="Arial"/>
              </w:rPr>
            </w:pPr>
            <w:r w:rsidRPr="00D151C2">
              <w:rPr>
                <w:rFonts w:eastAsia="Times New Roman" w:cs="Arial"/>
              </w:rPr>
              <w:t xml:space="preserve">Math Instruction – </w:t>
            </w:r>
            <w:r>
              <w:rPr>
                <w:rFonts w:eastAsia="Times New Roman" w:cs="Arial"/>
              </w:rPr>
              <w:t>684</w:t>
            </w:r>
            <w:r w:rsidRPr="00D151C2">
              <w:rPr>
                <w:rFonts w:eastAsia="Times New Roman" w:cs="Arial"/>
              </w:rPr>
              <w:t xml:space="preserve"> (</w:t>
            </w:r>
            <w:r>
              <w:rPr>
                <w:rFonts w:eastAsia="Times New Roman" w:cs="Arial"/>
              </w:rPr>
              <w:t>13</w:t>
            </w:r>
            <w:r w:rsidRPr="00D151C2">
              <w:rPr>
                <w:rFonts w:eastAsia="Times New Roman" w:cs="Arial"/>
              </w:rPr>
              <w:t>%)</w:t>
            </w:r>
          </w:p>
        </w:tc>
      </w:tr>
      <w:tr w:rsidR="00074940" w:rsidRPr="00D151C2" w14:paraId="7C988346" w14:textId="77777777" w:rsidTr="00BC6F24">
        <w:tc>
          <w:tcPr>
            <w:tcW w:w="4027" w:type="dxa"/>
            <w:shd w:val="clear" w:color="auto" w:fill="ACCBF9" w:themeFill="background2"/>
          </w:tcPr>
          <w:p w14:paraId="42ADF067" w14:textId="77777777" w:rsidR="00074940" w:rsidRPr="00D62A77" w:rsidRDefault="00074940" w:rsidP="00376D42">
            <w:pPr>
              <w:rPr>
                <w:rFonts w:eastAsia="Times New Roman" w:cs="Arial"/>
              </w:rPr>
            </w:pPr>
            <w:r w:rsidRPr="00D62A77">
              <w:rPr>
                <w:rFonts w:eastAsia="Times New Roman" w:cs="Arial"/>
              </w:rPr>
              <w:t>Migratory students receiving support services</w:t>
            </w:r>
          </w:p>
        </w:tc>
        <w:tc>
          <w:tcPr>
            <w:tcW w:w="5328" w:type="dxa"/>
          </w:tcPr>
          <w:p w14:paraId="25EC7D88" w14:textId="6B095270" w:rsidR="00074940" w:rsidRPr="00D151C2" w:rsidRDefault="00074940" w:rsidP="00376D42">
            <w:pPr>
              <w:rPr>
                <w:rFonts w:eastAsia="Times New Roman" w:cs="Arial"/>
              </w:rPr>
            </w:pPr>
            <w:r>
              <w:rPr>
                <w:rFonts w:eastAsia="Times New Roman" w:cs="Arial"/>
              </w:rPr>
              <w:t>3,573</w:t>
            </w:r>
            <w:r w:rsidRPr="00D151C2">
              <w:rPr>
                <w:rFonts w:eastAsia="Times New Roman" w:cs="Arial"/>
              </w:rPr>
              <w:t xml:space="preserve"> </w:t>
            </w:r>
            <w:r>
              <w:rPr>
                <w:rFonts w:eastAsia="Times New Roman" w:cs="Arial"/>
              </w:rPr>
              <w:t>(69</w:t>
            </w:r>
            <w:r w:rsidRPr="00D151C2">
              <w:rPr>
                <w:rFonts w:eastAsia="Times New Roman" w:cs="Arial"/>
              </w:rPr>
              <w:t>%)</w:t>
            </w:r>
            <w:r w:rsidR="00427F46">
              <w:rPr>
                <w:rFonts w:eastAsia="Times New Roman" w:cs="Arial"/>
              </w:rPr>
              <w:t xml:space="preserve"> of all eligible migratory students</w:t>
            </w:r>
          </w:p>
        </w:tc>
      </w:tr>
      <w:tr w:rsidR="00074940" w:rsidRPr="00D151C2" w14:paraId="2E428F5C" w14:textId="77777777" w:rsidTr="00BC6F24">
        <w:tc>
          <w:tcPr>
            <w:tcW w:w="4027" w:type="dxa"/>
            <w:shd w:val="clear" w:color="auto" w:fill="ACCBF9" w:themeFill="background2"/>
          </w:tcPr>
          <w:p w14:paraId="01F10F77" w14:textId="77777777" w:rsidR="00074940" w:rsidRPr="00D62A77" w:rsidRDefault="00074940" w:rsidP="00376D42">
            <w:pPr>
              <w:rPr>
                <w:rFonts w:eastAsia="Times New Roman" w:cs="Arial"/>
              </w:rPr>
            </w:pPr>
            <w:r w:rsidRPr="00D62A77">
              <w:rPr>
                <w:rFonts w:eastAsia="Times New Roman" w:cs="Arial"/>
              </w:rPr>
              <w:t>Migratory students receiving counseling services</w:t>
            </w:r>
          </w:p>
        </w:tc>
        <w:tc>
          <w:tcPr>
            <w:tcW w:w="5328" w:type="dxa"/>
          </w:tcPr>
          <w:p w14:paraId="17EB0599" w14:textId="295BD008" w:rsidR="00074940" w:rsidRPr="00D151C2" w:rsidRDefault="00074940" w:rsidP="00376D42">
            <w:pPr>
              <w:rPr>
                <w:rFonts w:eastAsia="Times New Roman" w:cs="Arial"/>
              </w:rPr>
            </w:pPr>
            <w:r>
              <w:rPr>
                <w:rFonts w:eastAsia="Times New Roman" w:cs="Arial"/>
              </w:rPr>
              <w:t xml:space="preserve">1,199 </w:t>
            </w:r>
            <w:r w:rsidRPr="00D151C2">
              <w:rPr>
                <w:rFonts w:eastAsia="Times New Roman" w:cs="Arial"/>
              </w:rPr>
              <w:t>(</w:t>
            </w:r>
            <w:r>
              <w:rPr>
                <w:rFonts w:eastAsia="Times New Roman" w:cs="Arial"/>
              </w:rPr>
              <w:t>23</w:t>
            </w:r>
            <w:r w:rsidRPr="00D151C2">
              <w:rPr>
                <w:rFonts w:eastAsia="Times New Roman" w:cs="Arial"/>
              </w:rPr>
              <w:t>%)</w:t>
            </w:r>
            <w:r w:rsidR="00427F46">
              <w:rPr>
                <w:rFonts w:eastAsia="Times New Roman" w:cs="Arial"/>
              </w:rPr>
              <w:t xml:space="preserve"> of all eligible migratory students</w:t>
            </w:r>
          </w:p>
        </w:tc>
      </w:tr>
      <w:tr w:rsidR="00074940" w:rsidRPr="00D151C2" w14:paraId="66049578" w14:textId="77777777" w:rsidTr="00BC6F24">
        <w:tc>
          <w:tcPr>
            <w:tcW w:w="4027" w:type="dxa"/>
            <w:shd w:val="clear" w:color="auto" w:fill="ACCBF9" w:themeFill="background2"/>
          </w:tcPr>
          <w:p w14:paraId="4A827F8F" w14:textId="77777777" w:rsidR="00074940" w:rsidRPr="00D62A77" w:rsidRDefault="00074940" w:rsidP="00376D42">
            <w:pPr>
              <w:rPr>
                <w:rFonts w:eastAsia="Times New Roman" w:cs="Arial"/>
              </w:rPr>
            </w:pPr>
            <w:r w:rsidRPr="00D62A77">
              <w:rPr>
                <w:rFonts w:eastAsia="Times New Roman" w:cs="Arial"/>
              </w:rPr>
              <w:t xml:space="preserve">Migratory students scoring proficient on </w:t>
            </w:r>
            <w:r>
              <w:rPr>
                <w:rFonts w:eastAsia="Times New Roman" w:cs="Arial"/>
              </w:rPr>
              <w:t>S</w:t>
            </w:r>
            <w:r w:rsidRPr="00D62A77">
              <w:rPr>
                <w:rFonts w:eastAsia="Times New Roman" w:cs="Arial"/>
              </w:rPr>
              <w:t>tate ELA and math assessments</w:t>
            </w:r>
          </w:p>
        </w:tc>
        <w:tc>
          <w:tcPr>
            <w:tcW w:w="5328" w:type="dxa"/>
          </w:tcPr>
          <w:p w14:paraId="0B646133" w14:textId="77777777" w:rsidR="00074940" w:rsidRPr="00D151C2" w:rsidRDefault="00074940" w:rsidP="00376D42">
            <w:pPr>
              <w:rPr>
                <w:rFonts w:eastAsia="Times New Roman" w:cs="Arial"/>
              </w:rPr>
            </w:pPr>
            <w:r w:rsidRPr="00D151C2">
              <w:rPr>
                <w:rFonts w:eastAsia="Times New Roman" w:cs="Arial"/>
              </w:rPr>
              <w:t xml:space="preserve">ELA - </w:t>
            </w:r>
            <w:r>
              <w:rPr>
                <w:rFonts w:eastAsia="Times New Roman" w:cs="Arial"/>
              </w:rPr>
              <w:t>25</w:t>
            </w:r>
            <w:r w:rsidRPr="00D151C2">
              <w:rPr>
                <w:rFonts w:eastAsia="Times New Roman" w:cs="Arial"/>
              </w:rPr>
              <w:t>% (</w:t>
            </w:r>
            <w:r>
              <w:rPr>
                <w:rFonts w:eastAsia="Times New Roman" w:cs="Arial"/>
              </w:rPr>
              <w:t>54</w:t>
            </w:r>
            <w:r w:rsidRPr="00D151C2">
              <w:rPr>
                <w:rFonts w:eastAsia="Times New Roman" w:cs="Arial"/>
              </w:rPr>
              <w:t>% for non-</w:t>
            </w:r>
            <w:r>
              <w:rPr>
                <w:rFonts w:eastAsia="Times New Roman" w:cs="Arial"/>
              </w:rPr>
              <w:t>migratory</w:t>
            </w:r>
            <w:r w:rsidRPr="00D151C2">
              <w:rPr>
                <w:rFonts w:eastAsia="Times New Roman" w:cs="Arial"/>
              </w:rPr>
              <w:t xml:space="preserve"> students)</w:t>
            </w:r>
          </w:p>
          <w:p w14:paraId="24F1A99C" w14:textId="77777777" w:rsidR="00074940" w:rsidRPr="00D151C2" w:rsidRDefault="00074940" w:rsidP="00376D42">
            <w:pPr>
              <w:rPr>
                <w:rFonts w:eastAsia="Times New Roman" w:cs="Arial"/>
              </w:rPr>
            </w:pPr>
            <w:r w:rsidRPr="00D151C2">
              <w:rPr>
                <w:rFonts w:eastAsia="Times New Roman" w:cs="Arial"/>
              </w:rPr>
              <w:t>Math</w:t>
            </w:r>
            <w:r>
              <w:rPr>
                <w:rFonts w:eastAsia="Times New Roman" w:cs="Arial"/>
              </w:rPr>
              <w:t xml:space="preserve"> - 16</w:t>
            </w:r>
            <w:r w:rsidRPr="00D151C2">
              <w:rPr>
                <w:rFonts w:eastAsia="Times New Roman" w:cs="Arial"/>
              </w:rPr>
              <w:t>% (</w:t>
            </w:r>
            <w:r>
              <w:rPr>
                <w:rFonts w:eastAsia="Times New Roman" w:cs="Arial"/>
              </w:rPr>
              <w:t>44</w:t>
            </w:r>
            <w:r w:rsidRPr="00D151C2">
              <w:rPr>
                <w:rFonts w:eastAsia="Times New Roman" w:cs="Arial"/>
              </w:rPr>
              <w:t>% for non-</w:t>
            </w:r>
            <w:r>
              <w:rPr>
                <w:rFonts w:eastAsia="Times New Roman" w:cs="Arial"/>
              </w:rPr>
              <w:t>migratory</w:t>
            </w:r>
            <w:r w:rsidRPr="00D151C2">
              <w:rPr>
                <w:rFonts w:eastAsia="Times New Roman" w:cs="Arial"/>
              </w:rPr>
              <w:t xml:space="preserve"> students)</w:t>
            </w:r>
          </w:p>
        </w:tc>
      </w:tr>
      <w:tr w:rsidR="00074940" w:rsidRPr="00D151C2" w14:paraId="53E9B5FD" w14:textId="77777777" w:rsidTr="00BC6F24">
        <w:tc>
          <w:tcPr>
            <w:tcW w:w="4027" w:type="dxa"/>
            <w:shd w:val="clear" w:color="auto" w:fill="ACCBF9" w:themeFill="background2"/>
          </w:tcPr>
          <w:p w14:paraId="58E70797" w14:textId="77777777" w:rsidR="00074940" w:rsidRPr="00D62A77" w:rsidRDefault="00074940" w:rsidP="00376D42">
            <w:pPr>
              <w:rPr>
                <w:rFonts w:eastAsia="Times New Roman" w:cs="Arial"/>
              </w:rPr>
            </w:pPr>
            <w:r w:rsidRPr="00D62A77">
              <w:rPr>
                <w:rFonts w:eastAsia="Times New Roman" w:cs="Arial"/>
              </w:rPr>
              <w:t xml:space="preserve">OSY </w:t>
            </w:r>
            <w:r>
              <w:rPr>
                <w:rFonts w:eastAsia="Times New Roman" w:cs="Arial"/>
              </w:rPr>
              <w:t>eligible/</w:t>
            </w:r>
            <w:r w:rsidRPr="00D62A77">
              <w:rPr>
                <w:rFonts w:eastAsia="Times New Roman" w:cs="Arial"/>
              </w:rPr>
              <w:t>served</w:t>
            </w:r>
          </w:p>
        </w:tc>
        <w:tc>
          <w:tcPr>
            <w:tcW w:w="5328" w:type="dxa"/>
          </w:tcPr>
          <w:p w14:paraId="321B1462" w14:textId="77777777" w:rsidR="00074940" w:rsidRPr="00D151C2" w:rsidRDefault="00074940" w:rsidP="00376D42">
            <w:pPr>
              <w:rPr>
                <w:rFonts w:eastAsia="Times New Roman" w:cs="Arial"/>
              </w:rPr>
            </w:pPr>
            <w:r>
              <w:rPr>
                <w:rFonts w:eastAsia="Times New Roman" w:cs="Arial"/>
              </w:rPr>
              <w:t>296 eligible, 173 (58%) served</w:t>
            </w:r>
          </w:p>
        </w:tc>
      </w:tr>
      <w:tr w:rsidR="00074940" w:rsidRPr="0099621E" w14:paraId="3A137758" w14:textId="77777777" w:rsidTr="00BC6F24">
        <w:tc>
          <w:tcPr>
            <w:tcW w:w="4027" w:type="dxa"/>
            <w:shd w:val="clear" w:color="auto" w:fill="ACCBF9" w:themeFill="background2"/>
          </w:tcPr>
          <w:p w14:paraId="47F78234" w14:textId="77777777" w:rsidR="00074940" w:rsidRPr="00521EED" w:rsidRDefault="00074940" w:rsidP="00376D42">
            <w:pPr>
              <w:rPr>
                <w:rFonts w:eastAsia="Times New Roman" w:cs="Arial"/>
              </w:rPr>
            </w:pPr>
            <w:r w:rsidRPr="00521EED">
              <w:rPr>
                <w:rFonts w:eastAsia="Times New Roman" w:cs="Arial"/>
              </w:rPr>
              <w:t>High School Graduation Rate</w:t>
            </w:r>
          </w:p>
        </w:tc>
        <w:tc>
          <w:tcPr>
            <w:tcW w:w="5328" w:type="dxa"/>
          </w:tcPr>
          <w:p w14:paraId="7D4ACFD1" w14:textId="444C6BE2" w:rsidR="00074940" w:rsidRPr="000B2037" w:rsidRDefault="00074940" w:rsidP="00376D42">
            <w:pPr>
              <w:rPr>
                <w:rFonts w:eastAsia="MS Mincho" w:cs="Arial"/>
              </w:rPr>
            </w:pPr>
            <w:r w:rsidRPr="000B2037">
              <w:rPr>
                <w:rFonts w:eastAsia="MS Mincho" w:cs="Arial"/>
              </w:rPr>
              <w:t>70% (</w:t>
            </w:r>
            <w:r w:rsidR="00C000E3">
              <w:rPr>
                <w:rFonts w:eastAsia="MS Mincho" w:cs="Arial"/>
              </w:rPr>
              <w:t xml:space="preserve">compared to </w:t>
            </w:r>
            <w:r w:rsidRPr="000B2037">
              <w:rPr>
                <w:rFonts w:eastAsia="MS Mincho" w:cs="Arial"/>
              </w:rPr>
              <w:t>81% for non-migratory students)</w:t>
            </w:r>
          </w:p>
        </w:tc>
      </w:tr>
    </w:tbl>
    <w:p w14:paraId="07B739B4" w14:textId="77777777" w:rsidR="00500A1F" w:rsidRPr="00500A1F" w:rsidRDefault="00500A1F" w:rsidP="00500A1F">
      <w:pPr>
        <w:rPr>
          <w:rFonts w:eastAsia="Times New Roman" w:cs="Arial"/>
        </w:rPr>
      </w:pPr>
    </w:p>
    <w:p w14:paraId="1B2D6ED5" w14:textId="4D5E1DCF" w:rsidR="00500A1F" w:rsidRPr="00500A1F" w:rsidRDefault="00500A1F" w:rsidP="00500A1F">
      <w:pPr>
        <w:rPr>
          <w:rFonts w:eastAsiaTheme="minorEastAsia" w:cs="Arial"/>
          <w:i/>
        </w:rPr>
      </w:pPr>
      <w:r w:rsidRPr="00500A1F">
        <w:rPr>
          <w:rFonts w:eastAsiaTheme="minorEastAsia" w:cs="Arial"/>
        </w:rPr>
        <w:t xml:space="preserve">The CNA </w:t>
      </w:r>
      <w:r w:rsidR="004663F7">
        <w:rPr>
          <w:rFonts w:eastAsiaTheme="minorEastAsia" w:cs="Arial"/>
        </w:rPr>
        <w:t>R</w:t>
      </w:r>
      <w:r w:rsidRPr="00500A1F">
        <w:rPr>
          <w:rFonts w:eastAsiaTheme="minorEastAsia" w:cs="Arial"/>
        </w:rPr>
        <w:t xml:space="preserve">eport shows the final recommendations for concerns, data sources for the concerns, need indicators and statements, and the solutions </w:t>
      </w:r>
      <w:r w:rsidR="004663F7">
        <w:rPr>
          <w:rFonts w:eastAsiaTheme="minorEastAsia" w:cs="Arial"/>
        </w:rPr>
        <w:t>created</w:t>
      </w:r>
      <w:r w:rsidRPr="00500A1F">
        <w:rPr>
          <w:rFonts w:eastAsiaTheme="minorEastAsia" w:cs="Arial"/>
        </w:rPr>
        <w:t xml:space="preserve"> by the NAC for each of goal area. The NAC identified possible solutions which the SDP Committee used for the development of strategies during the SDP planning process. The solutions are general guidelines based on the examination of migratory student needs. </w:t>
      </w:r>
      <w:r w:rsidR="00965D8B">
        <w:rPr>
          <w:rFonts w:eastAsiaTheme="minorEastAsia" w:cs="Arial"/>
        </w:rPr>
        <w:t>Prioritized solutions from the CNA can be found in the Idaho MEP 2019 SDP Decisions and Planning Chart in Appendix B of this report.</w:t>
      </w:r>
    </w:p>
    <w:p w14:paraId="0DEED944" w14:textId="3747CCCB" w:rsidR="00500A1F" w:rsidRPr="00500A1F" w:rsidRDefault="00500A1F" w:rsidP="00A22F30">
      <w:pPr>
        <w:pStyle w:val="AccessibleH2"/>
      </w:pPr>
      <w:bookmarkStart w:id="32" w:name="_Toc28692074"/>
      <w:bookmarkStart w:id="33" w:name="_Toc28693934"/>
      <w:bookmarkStart w:id="34" w:name="_Toc28694668"/>
      <w:r w:rsidRPr="00500A1F">
        <w:t>Service Delivery Strategies</w:t>
      </w:r>
      <w:bookmarkEnd w:id="32"/>
      <w:bookmarkEnd w:id="33"/>
      <w:bookmarkEnd w:id="34"/>
    </w:p>
    <w:p w14:paraId="1F11C804" w14:textId="7D5830D8" w:rsidR="00500A1F" w:rsidRPr="00500A1F" w:rsidRDefault="00500A1F" w:rsidP="00500A1F">
      <w:pPr>
        <w:rPr>
          <w:rFonts w:eastAsiaTheme="minorEastAsia" w:cs="Arial"/>
        </w:rPr>
      </w:pPr>
      <w:r w:rsidRPr="00500A1F">
        <w:rPr>
          <w:rFonts w:eastAsiaTheme="minorEastAsia" w:cs="Arial"/>
        </w:rPr>
        <w:t xml:space="preserve">The service delivery strategies identified by the SDP Committee took into consideration the needs identified during the CNA process as well as the solution strategies determined. There are </w:t>
      </w:r>
      <w:r w:rsidR="007E466B">
        <w:rPr>
          <w:rFonts w:eastAsiaTheme="minorEastAsia" w:cs="Arial"/>
        </w:rPr>
        <w:t xml:space="preserve">two strategies for School Readiness, </w:t>
      </w:r>
      <w:r w:rsidRPr="00500A1F">
        <w:rPr>
          <w:rFonts w:eastAsiaTheme="minorEastAsia" w:cs="Arial"/>
        </w:rPr>
        <w:t>three strategies for ELA</w:t>
      </w:r>
      <w:r w:rsidR="007E466B">
        <w:rPr>
          <w:rFonts w:eastAsiaTheme="minorEastAsia" w:cs="Arial"/>
        </w:rPr>
        <w:t>/Mathematics</w:t>
      </w:r>
      <w:r w:rsidRPr="00500A1F">
        <w:rPr>
          <w:rFonts w:eastAsiaTheme="minorEastAsia" w:cs="Arial"/>
        </w:rPr>
        <w:t xml:space="preserve">, </w:t>
      </w:r>
      <w:r w:rsidR="007E466B">
        <w:rPr>
          <w:rFonts w:eastAsiaTheme="minorEastAsia" w:cs="Arial"/>
        </w:rPr>
        <w:t>two</w:t>
      </w:r>
      <w:r w:rsidRPr="00500A1F">
        <w:rPr>
          <w:rFonts w:eastAsiaTheme="minorEastAsia" w:cs="Arial"/>
        </w:rPr>
        <w:t xml:space="preserve"> strategies for Graduation/Services to OSY</w:t>
      </w:r>
      <w:r w:rsidR="007E466B">
        <w:rPr>
          <w:rFonts w:eastAsiaTheme="minorEastAsia" w:cs="Arial"/>
        </w:rPr>
        <w:t>, and three strategies for Support Services</w:t>
      </w:r>
      <w:r w:rsidRPr="00500A1F">
        <w:rPr>
          <w:rFonts w:eastAsiaTheme="minorEastAsia" w:cs="Arial"/>
        </w:rPr>
        <w:t xml:space="preserve">. The strategies will </w:t>
      </w:r>
      <w:r w:rsidR="00FC545F">
        <w:rPr>
          <w:rFonts w:eastAsiaTheme="minorEastAsia" w:cs="Arial"/>
        </w:rPr>
        <w:t xml:space="preserve">serve </w:t>
      </w:r>
      <w:r w:rsidR="004663F7">
        <w:rPr>
          <w:rFonts w:eastAsiaTheme="minorEastAsia" w:cs="Arial"/>
        </w:rPr>
        <w:t xml:space="preserve">as the foundation for the </w:t>
      </w:r>
      <w:r w:rsidRPr="00500A1F">
        <w:rPr>
          <w:rFonts w:eastAsiaTheme="minorEastAsia" w:cs="Arial"/>
        </w:rPr>
        <w:t xml:space="preserve">implementation of the </w:t>
      </w:r>
      <w:r w:rsidR="00FC545F">
        <w:rPr>
          <w:rFonts w:eastAsiaTheme="minorEastAsia" w:cs="Arial"/>
        </w:rPr>
        <w:t xml:space="preserve">Idaho </w:t>
      </w:r>
      <w:r w:rsidRPr="00500A1F">
        <w:rPr>
          <w:rFonts w:eastAsiaTheme="minorEastAsia" w:cs="Arial"/>
        </w:rPr>
        <w:t xml:space="preserve">MEP. </w:t>
      </w:r>
    </w:p>
    <w:p w14:paraId="2A3DCE58" w14:textId="588864F5" w:rsidR="00500A1F" w:rsidRPr="00500A1F" w:rsidRDefault="00500A1F" w:rsidP="00A22F30">
      <w:pPr>
        <w:pStyle w:val="AccessibleH2"/>
      </w:pPr>
      <w:bookmarkStart w:id="35" w:name="_Toc28692075"/>
      <w:bookmarkStart w:id="36" w:name="_Toc28693935"/>
      <w:bookmarkStart w:id="37" w:name="_Toc28694669"/>
      <w:r w:rsidRPr="00500A1F">
        <w:t>Measurable Program Outcomes</w:t>
      </w:r>
      <w:bookmarkEnd w:id="35"/>
      <w:bookmarkEnd w:id="36"/>
      <w:bookmarkEnd w:id="37"/>
    </w:p>
    <w:p w14:paraId="2021D1A6" w14:textId="2FC158F6" w:rsidR="00500A1F" w:rsidRPr="00500A1F" w:rsidRDefault="00500A1F" w:rsidP="00500A1F">
      <w:pPr>
        <w:rPr>
          <w:rFonts w:eastAsiaTheme="minorEastAsia" w:cs="Arial"/>
        </w:rPr>
      </w:pPr>
      <w:r w:rsidRPr="00500A1F">
        <w:rPr>
          <w:rFonts w:eastAsiaTheme="minorEastAsia" w:cs="Arial"/>
        </w:rPr>
        <w:t xml:space="preserve">The SDP Committee </w:t>
      </w:r>
      <w:r w:rsidR="00876B53">
        <w:rPr>
          <w:rFonts w:eastAsiaTheme="minorEastAsia" w:cs="Arial"/>
        </w:rPr>
        <w:t xml:space="preserve">revised/created new </w:t>
      </w:r>
      <w:r w:rsidRPr="00500A1F">
        <w:rPr>
          <w:rFonts w:eastAsiaTheme="minorEastAsia" w:cs="Arial"/>
        </w:rPr>
        <w:t>MPOs to reflect the State performance targets, needs identified in the 201</w:t>
      </w:r>
      <w:r w:rsidR="00876B53">
        <w:rPr>
          <w:rFonts w:eastAsiaTheme="minorEastAsia" w:cs="Arial"/>
        </w:rPr>
        <w:t>9</w:t>
      </w:r>
      <w:r w:rsidRPr="00500A1F">
        <w:rPr>
          <w:rFonts w:eastAsiaTheme="minorEastAsia" w:cs="Arial"/>
        </w:rPr>
        <w:t xml:space="preserve"> CNA, and solutions identified during the CNA process. MPOs are the desired outcomes of the strategies that quantify the difference that the MEP will make</w:t>
      </w:r>
      <w:r w:rsidR="00876B53">
        <w:rPr>
          <w:rFonts w:eastAsiaTheme="minorEastAsia" w:cs="Arial"/>
        </w:rPr>
        <w:t xml:space="preserve"> for migratory students, parents, and/or staff</w:t>
      </w:r>
      <w:r w:rsidRPr="00500A1F">
        <w:rPr>
          <w:rFonts w:eastAsiaTheme="minorEastAsia" w:cs="Arial"/>
        </w:rPr>
        <w:t xml:space="preserve">. MPOs provide the foundation for the SDP and can be clearly communicated, implemented with fidelity, and evaluated. </w:t>
      </w:r>
    </w:p>
    <w:p w14:paraId="2F1DEC11" w14:textId="0395E359" w:rsidR="00500A1F" w:rsidRPr="00500A1F" w:rsidRDefault="00500A1F" w:rsidP="00A22F30">
      <w:pPr>
        <w:pStyle w:val="AccessibleH2"/>
      </w:pPr>
      <w:bookmarkStart w:id="38" w:name="_Toc28692076"/>
      <w:bookmarkStart w:id="39" w:name="_Toc28693936"/>
      <w:bookmarkStart w:id="40" w:name="_Toc28694670"/>
      <w:r w:rsidRPr="00500A1F">
        <w:t>Evaluation Questions</w:t>
      </w:r>
      <w:bookmarkEnd w:id="38"/>
      <w:bookmarkEnd w:id="39"/>
      <w:bookmarkEnd w:id="40"/>
    </w:p>
    <w:p w14:paraId="29F61C52" w14:textId="3142C6BF" w:rsidR="00500A1F" w:rsidRPr="00500A1F" w:rsidRDefault="00500A1F" w:rsidP="00500A1F">
      <w:pPr>
        <w:rPr>
          <w:rFonts w:cs="Arial"/>
        </w:rPr>
      </w:pPr>
      <w:r w:rsidRPr="00500A1F">
        <w:rPr>
          <w:rFonts w:cs="Arial"/>
        </w:rPr>
        <w:t xml:space="preserve">The SDP Committee developed an Evaluation Plan for results (that relate to the State performance indicators/targets and MPOs) and for implementation (that relate to the strategies). The </w:t>
      </w:r>
      <w:r w:rsidR="00876B53">
        <w:rPr>
          <w:rFonts w:cs="Arial"/>
        </w:rPr>
        <w:t xml:space="preserve">CNA/SDP/Evaluation </w:t>
      </w:r>
      <w:r w:rsidRPr="00500A1F">
        <w:rPr>
          <w:rFonts w:cs="Arial"/>
        </w:rPr>
        <w:t xml:space="preserve">Alignment Chart that follows provides a foundation for the MEP evaluation based on the questions identified during the SDP planning process. Please refer to the </w:t>
      </w:r>
      <w:r w:rsidRPr="00500A1F">
        <w:rPr>
          <w:rFonts w:cs="Arial"/>
          <w:i/>
        </w:rPr>
        <w:t xml:space="preserve">Evaluation Plan </w:t>
      </w:r>
      <w:r w:rsidRPr="00500A1F">
        <w:rPr>
          <w:rFonts w:cs="Arial"/>
        </w:rPr>
        <w:t xml:space="preserve">located in the next section of this SDP for a detailed description of the </w:t>
      </w:r>
      <w:r>
        <w:rPr>
          <w:rFonts w:cs="Arial"/>
        </w:rPr>
        <w:t>Idaho</w:t>
      </w:r>
      <w:r w:rsidRPr="00500A1F">
        <w:rPr>
          <w:rFonts w:cs="Arial"/>
        </w:rPr>
        <w:t xml:space="preserve"> MEP Evaluation Plan. </w:t>
      </w:r>
    </w:p>
    <w:p w14:paraId="61A94EF4" w14:textId="77777777" w:rsidR="00500A1F" w:rsidRPr="00500A1F" w:rsidRDefault="00500A1F" w:rsidP="00500A1F">
      <w:pPr>
        <w:rPr>
          <w:rFonts w:cs="Arial"/>
          <w:highlight w:val="yellow"/>
        </w:rPr>
      </w:pPr>
      <w:r w:rsidRPr="00500A1F">
        <w:rPr>
          <w:rFonts w:cs="Arial"/>
          <w:highlight w:val="yellow"/>
        </w:rPr>
        <w:br w:type="page"/>
      </w:r>
    </w:p>
    <w:p w14:paraId="3746C653" w14:textId="77777777" w:rsidR="00500A1F" w:rsidRPr="00500A1F" w:rsidRDefault="00500A1F" w:rsidP="00500A1F">
      <w:pPr>
        <w:rPr>
          <w:rFonts w:cs="Arial"/>
          <w:highlight w:val="yellow"/>
        </w:rPr>
        <w:sectPr w:rsidR="00500A1F" w:rsidRPr="00500A1F" w:rsidSect="00FB1E68">
          <w:footerReference w:type="default" r:id="rId19"/>
          <w:pgSz w:w="12240" w:h="15840" w:code="1"/>
          <w:pgMar w:top="1152" w:right="1440" w:bottom="1152" w:left="1440" w:header="288" w:footer="432" w:gutter="0"/>
          <w:pgNumType w:start="1"/>
          <w:cols w:space="720"/>
          <w:docGrid w:linePitch="360"/>
        </w:sectPr>
      </w:pPr>
    </w:p>
    <w:p w14:paraId="14B5BFEC" w14:textId="77777777" w:rsidR="00500A1F" w:rsidRPr="00A22F30" w:rsidRDefault="00500A1F" w:rsidP="00A22F30">
      <w:pPr>
        <w:pStyle w:val="AccessibleH2"/>
        <w:jc w:val="center"/>
        <w:rPr>
          <w:i w:val="0"/>
          <w:sz w:val="48"/>
          <w:szCs w:val="48"/>
        </w:rPr>
      </w:pPr>
      <w:bookmarkStart w:id="41" w:name="_Toc28692077"/>
      <w:bookmarkStart w:id="42" w:name="_Toc28693937"/>
      <w:bookmarkStart w:id="43" w:name="_Toc28694671"/>
      <w:bookmarkStart w:id="44" w:name="_Ref388353706"/>
      <w:bookmarkStart w:id="45" w:name="_Toc388358301"/>
      <w:r w:rsidRPr="00A22F30">
        <w:rPr>
          <w:i w:val="0"/>
          <w:sz w:val="48"/>
          <w:szCs w:val="48"/>
        </w:rPr>
        <w:t>2019-20 CNA/SDP/Evaluation Alignment Chart</w:t>
      </w:r>
      <w:bookmarkEnd w:id="41"/>
      <w:bookmarkEnd w:id="42"/>
      <w:bookmarkEnd w:id="43"/>
    </w:p>
    <w:bookmarkEnd w:id="44"/>
    <w:bookmarkEnd w:id="45"/>
    <w:p w14:paraId="126A8EE7" w14:textId="4F0737E8" w:rsidR="00500A1F" w:rsidRPr="00AB36B9" w:rsidRDefault="00500A1F" w:rsidP="00AB36B9">
      <w:pPr>
        <w:pStyle w:val="Heading3"/>
        <w:rPr>
          <w:rFonts w:ascii="Arial" w:hAnsi="Arial" w:cs="Arial"/>
          <w:sz w:val="32"/>
        </w:rPr>
      </w:pPr>
      <w:r w:rsidRPr="00AB36B9">
        <w:rPr>
          <w:rFonts w:ascii="Arial" w:hAnsi="Arial" w:cs="Arial"/>
          <w:sz w:val="32"/>
        </w:rPr>
        <w:t xml:space="preserve">GOAL AREA #1: </w:t>
      </w:r>
      <w:r w:rsidR="007E466B" w:rsidRPr="00AB36B9">
        <w:rPr>
          <w:rFonts w:ascii="Arial" w:hAnsi="Arial" w:cs="Arial"/>
          <w:sz w:val="32"/>
        </w:rPr>
        <w:t>School Readiness</w:t>
      </w:r>
    </w:p>
    <w:p w14:paraId="1CF8DD95" w14:textId="77777777" w:rsidR="00500A1F" w:rsidRPr="00500A1F" w:rsidRDefault="00500A1F" w:rsidP="00500A1F"/>
    <w:p w14:paraId="1259504F" w14:textId="16391F8C" w:rsidR="00500A1F" w:rsidRPr="00500A1F" w:rsidRDefault="00500A1F" w:rsidP="00500A1F">
      <w:pPr>
        <w:rPr>
          <w:rFonts w:eastAsiaTheme="minorEastAsia" w:cs="Arial"/>
        </w:rPr>
      </w:pPr>
      <w:r w:rsidRPr="00500A1F">
        <w:rPr>
          <w:rFonts w:eastAsiaTheme="minorEastAsia" w:cs="Arial"/>
          <w:b/>
          <w:u w:val="single"/>
        </w:rPr>
        <w:t>State Performance Target</w:t>
      </w:r>
      <w:r w:rsidRPr="00500A1F">
        <w:rPr>
          <w:rFonts w:eastAsiaTheme="minorEastAsia" w:cs="Arial"/>
          <w:b/>
        </w:rPr>
        <w:t xml:space="preserve">: </w:t>
      </w:r>
      <w:r w:rsidR="001A7340" w:rsidRPr="001A7340">
        <w:rPr>
          <w:rFonts w:eastAsiaTheme="minorEastAsia" w:cs="Arial"/>
        </w:rPr>
        <w:t>Idaho does not have a State Performance Target related to school readiness.</w:t>
      </w:r>
    </w:p>
    <w:p w14:paraId="076A9C80" w14:textId="7E2BD4AE" w:rsidR="00500A1F" w:rsidRPr="00500A1F" w:rsidRDefault="00500A1F" w:rsidP="00500A1F">
      <w:pPr>
        <w:rPr>
          <w:rFonts w:eastAsiaTheme="minorEastAsia" w:cs="Arial"/>
          <w:b/>
          <w:u w:val="single"/>
        </w:rPr>
      </w:pPr>
      <w:r w:rsidRPr="00500A1F">
        <w:rPr>
          <w:rFonts w:eastAsiaTheme="minorEastAsia" w:cs="Arial"/>
          <w:b/>
          <w:u w:val="single"/>
        </w:rPr>
        <w:t>Concern Statement</w:t>
      </w:r>
      <w:r w:rsidR="007E466B">
        <w:rPr>
          <w:rFonts w:eastAsiaTheme="minorEastAsia" w:cs="Arial"/>
          <w:b/>
          <w:u w:val="single"/>
        </w:rPr>
        <w:t>s</w:t>
      </w:r>
      <w:r w:rsidRPr="00500A1F">
        <w:rPr>
          <w:rFonts w:eastAsiaTheme="minorEastAsia" w:cs="Arial"/>
          <w:b/>
        </w:rPr>
        <w:t xml:space="preserve">: </w:t>
      </w:r>
      <w:r w:rsidR="007E466B">
        <w:rPr>
          <w:rFonts w:eastAsiaTheme="minorEastAsia" w:cs="Arial"/>
        </w:rPr>
        <w:t>T</w:t>
      </w:r>
      <w:r w:rsidR="007E466B" w:rsidRPr="007E466B">
        <w:rPr>
          <w:rFonts w:eastAsiaTheme="minorEastAsia" w:cs="Arial"/>
        </w:rPr>
        <w:t>oo few migratory preschool children are equipped with the right skills to start kindergarten</w:t>
      </w:r>
      <w:r w:rsidR="007E466B">
        <w:rPr>
          <w:rFonts w:eastAsiaTheme="minorEastAsia" w:cs="Arial"/>
        </w:rPr>
        <w:t xml:space="preserve">; </w:t>
      </w:r>
      <w:r w:rsidR="007E466B" w:rsidRPr="007E466B">
        <w:rPr>
          <w:rFonts w:eastAsiaTheme="minorEastAsia" w:cs="Arial"/>
        </w:rPr>
        <w:t>migratory families underestimate the importance of the use of their native oral language in the home to help their children be ready for school</w:t>
      </w:r>
      <w:r w:rsidR="007E466B">
        <w:rPr>
          <w:rFonts w:eastAsiaTheme="minorEastAsia" w:cs="Arial"/>
        </w:rPr>
        <w:t>; and</w:t>
      </w:r>
      <w:r w:rsidR="007E466B" w:rsidRPr="007E466B">
        <w:rPr>
          <w:rFonts w:eastAsiaTheme="minorEastAsia" w:cs="Arial"/>
        </w:rPr>
        <w:t xml:space="preserve"> there is a lack of staff to fulfill the need for all preschool children.</w:t>
      </w:r>
    </w:p>
    <w:p w14:paraId="20029E03" w14:textId="74438126" w:rsidR="00500A1F" w:rsidRPr="00500A1F" w:rsidRDefault="00500A1F" w:rsidP="00500A1F">
      <w:pPr>
        <w:rPr>
          <w:rFonts w:eastAsiaTheme="minorEastAsia" w:cs="Arial"/>
          <w:sz w:val="28"/>
        </w:rPr>
      </w:pPr>
      <w:r w:rsidRPr="00500A1F">
        <w:rPr>
          <w:rFonts w:eastAsiaTheme="minorEastAsia" w:cs="Arial"/>
          <w:b/>
          <w:u w:val="single"/>
        </w:rPr>
        <w:t>Data Summary</w:t>
      </w:r>
      <w:r w:rsidRPr="00500A1F">
        <w:rPr>
          <w:rFonts w:eastAsiaTheme="minorEastAsia" w:cs="Arial"/>
          <w:b/>
        </w:rPr>
        <w:t xml:space="preserve">: </w:t>
      </w:r>
      <w:r w:rsidRPr="00500A1F">
        <w:rPr>
          <w:rFonts w:eastAsiaTheme="minorEastAsia" w:cs="Arial"/>
        </w:rPr>
        <w:t xml:space="preserve">In 2017-18, </w:t>
      </w:r>
      <w:r w:rsidR="007E466B" w:rsidRPr="007E466B">
        <w:rPr>
          <w:rFonts w:eastAsiaTheme="minorEastAsia" w:cs="Arial"/>
        </w:rPr>
        <w:t xml:space="preserve">54% of preschool-age migratory children assessed on the </w:t>
      </w:r>
      <w:r w:rsidR="007E466B">
        <w:rPr>
          <w:rFonts w:eastAsiaTheme="minorEastAsia" w:cs="Arial"/>
        </w:rPr>
        <w:t>Individual Growth and Development Indicators (</w:t>
      </w:r>
      <w:r w:rsidR="007E466B" w:rsidRPr="007E466B">
        <w:rPr>
          <w:rFonts w:eastAsiaTheme="minorEastAsia" w:cs="Arial"/>
        </w:rPr>
        <w:t>IGDI</w:t>
      </w:r>
      <w:r w:rsidR="007E466B">
        <w:rPr>
          <w:rFonts w:eastAsiaTheme="minorEastAsia" w:cs="Arial"/>
        </w:rPr>
        <w:t>)</w:t>
      </w:r>
      <w:r w:rsidR="007E466B" w:rsidRPr="007E466B">
        <w:rPr>
          <w:rFonts w:eastAsiaTheme="minorEastAsia" w:cs="Arial"/>
        </w:rPr>
        <w:t xml:space="preserve"> scored at mastery.</w:t>
      </w:r>
    </w:p>
    <w:p w14:paraId="5B6F1D3D" w14:textId="50C19C47" w:rsidR="00FE0539" w:rsidRPr="00500A1F" w:rsidRDefault="00500A1F" w:rsidP="00FE0539">
      <w:pPr>
        <w:spacing w:after="120"/>
        <w:rPr>
          <w:rFonts w:eastAsiaTheme="minorEastAsia" w:cs="Arial"/>
          <w:sz w:val="18"/>
        </w:rPr>
      </w:pPr>
      <w:r w:rsidRPr="00500A1F">
        <w:rPr>
          <w:rFonts w:eastAsiaTheme="minorEastAsia" w:cs="Arial"/>
          <w:b/>
          <w:u w:val="single"/>
        </w:rPr>
        <w:t>Need Statement</w:t>
      </w:r>
      <w:r w:rsidRPr="00500A1F">
        <w:rPr>
          <w:rFonts w:eastAsiaTheme="minorEastAsia" w:cs="Arial"/>
          <w:b/>
        </w:rPr>
        <w:t>:</w:t>
      </w:r>
      <w:r w:rsidRPr="00500A1F">
        <w:rPr>
          <w:rFonts w:eastAsiaTheme="minorEastAsia" w:cs="Arial"/>
        </w:rPr>
        <w:t xml:space="preserve"> </w:t>
      </w:r>
      <w:r w:rsidR="007E466B" w:rsidRPr="007E466B">
        <w:rPr>
          <w:rFonts w:eastAsiaTheme="minorEastAsia" w:cs="Arial"/>
        </w:rPr>
        <w:t>More preschool-age migratory children need to score at mastery on the IGDI and other school readiness assessments.</w:t>
      </w:r>
    </w:p>
    <w:tbl>
      <w:tblPr>
        <w:tblStyle w:val="TableGrid"/>
        <w:tblW w:w="0" w:type="auto"/>
        <w:shd w:val="clear" w:color="auto" w:fill="0D0D0D" w:themeFill="text1" w:themeFillTint="F2"/>
        <w:tblLook w:val="04A0" w:firstRow="1" w:lastRow="0" w:firstColumn="1" w:lastColumn="0" w:noHBand="0" w:noVBand="1"/>
      </w:tblPr>
      <w:tblGrid>
        <w:gridCol w:w="12950"/>
      </w:tblGrid>
      <w:tr w:rsidR="00500A1F" w:rsidRPr="00500A1F" w14:paraId="73FE5CDF" w14:textId="77777777" w:rsidTr="00500A1F">
        <w:tc>
          <w:tcPr>
            <w:tcW w:w="13176" w:type="dxa"/>
            <w:shd w:val="clear" w:color="auto" w:fill="0D0D0D" w:themeFill="text1" w:themeFillTint="F2"/>
          </w:tcPr>
          <w:p w14:paraId="590A1CC3" w14:textId="77777777" w:rsidR="00500A1F" w:rsidRPr="00500A1F" w:rsidRDefault="00500A1F" w:rsidP="00500A1F">
            <w:pPr>
              <w:rPr>
                <w:rFonts w:eastAsiaTheme="minorEastAsia" w:cs="Arial"/>
                <w:b/>
                <w:sz w:val="12"/>
              </w:rPr>
            </w:pPr>
          </w:p>
        </w:tc>
      </w:tr>
    </w:tbl>
    <w:p w14:paraId="5F64EB80" w14:textId="4B62B119" w:rsidR="00500A1F" w:rsidRPr="00500A1F" w:rsidRDefault="00500A1F" w:rsidP="00FE0539">
      <w:pPr>
        <w:widowControl w:val="0"/>
        <w:autoSpaceDE w:val="0"/>
        <w:autoSpaceDN w:val="0"/>
        <w:spacing w:before="120"/>
        <w:rPr>
          <w:rFonts w:eastAsia="Calibri Light" w:cs="Arial"/>
          <w:lang w:bidi="en-US"/>
        </w:rPr>
      </w:pPr>
      <w:r w:rsidRPr="00500A1F">
        <w:rPr>
          <w:rFonts w:eastAsia="Calibri Light" w:cs="Arial"/>
          <w:b/>
          <w:u w:val="single"/>
          <w:lang w:bidi="en-US"/>
        </w:rPr>
        <w:t>Strategy 1.1</w:t>
      </w:r>
      <w:r w:rsidRPr="00500A1F">
        <w:rPr>
          <w:rFonts w:eastAsia="Calibri Light" w:cs="Arial"/>
          <w:lang w:bidi="en-US"/>
        </w:rPr>
        <w:t xml:space="preserve">: </w:t>
      </w:r>
      <w:r w:rsidR="007E466B" w:rsidRPr="007E466B">
        <w:rPr>
          <w:rFonts w:eastAsia="Calibri Light" w:cs="Arial"/>
          <w:lang w:bidi="en-US"/>
        </w:rPr>
        <w:t>Provide MEP-funded supplemental instructional services to migratory children ages 3-5 (e.g., site-based, home-based, regular school year, summer services, parent volunteer program).</w:t>
      </w:r>
    </w:p>
    <w:p w14:paraId="3DAB8696" w14:textId="07145150" w:rsidR="00500A1F" w:rsidRPr="00500A1F" w:rsidRDefault="00500A1F" w:rsidP="00500A1F">
      <w:pPr>
        <w:widowControl w:val="0"/>
        <w:autoSpaceDE w:val="0"/>
        <w:autoSpaceDN w:val="0"/>
        <w:rPr>
          <w:rFonts w:eastAsia="Calibri Light" w:cs="Arial"/>
          <w:lang w:bidi="en-US"/>
        </w:rPr>
      </w:pPr>
      <w:r w:rsidRPr="00500A1F">
        <w:rPr>
          <w:rFonts w:eastAsia="Calibri Light" w:cs="Arial"/>
          <w:b/>
          <w:u w:val="single"/>
          <w:lang w:bidi="en-US"/>
        </w:rPr>
        <w:t>Strategy 1.2</w:t>
      </w:r>
      <w:r w:rsidRPr="00500A1F">
        <w:rPr>
          <w:rFonts w:eastAsia="Calibri Light" w:cs="Arial"/>
          <w:lang w:bidi="en-US"/>
        </w:rPr>
        <w:t xml:space="preserve">: </w:t>
      </w:r>
      <w:r w:rsidR="007E466B" w:rsidRPr="007E466B">
        <w:rPr>
          <w:rFonts w:eastAsia="Calibri Light" w:cs="Arial"/>
          <w:lang w:bidi="en-US"/>
        </w:rPr>
        <w:t xml:space="preserve">Provide parents with ideas, activities, and materials for use at home with their children to promote first language development, family literacy, and school readiness (e.g., parent activities, trainings, PAC meetings, home visits, family nights, mini workshops, small group and one-on-one parent/ child activities, </w:t>
      </w:r>
      <w:r w:rsidR="00D045EB">
        <w:rPr>
          <w:rFonts w:eastAsia="Calibri Light" w:cs="Arial"/>
          <w:lang w:bidi="en-US"/>
        </w:rPr>
        <w:t>Preschool Initiative (</w:t>
      </w:r>
      <w:r w:rsidR="007E466B" w:rsidRPr="007E466B">
        <w:rPr>
          <w:rFonts w:eastAsia="Calibri Light" w:cs="Arial"/>
          <w:lang w:bidi="en-US"/>
        </w:rPr>
        <w:t>PI</w:t>
      </w:r>
      <w:r w:rsidR="00D045EB">
        <w:rPr>
          <w:rFonts w:eastAsia="Calibri Light" w:cs="Arial"/>
          <w:lang w:bidi="en-US"/>
        </w:rPr>
        <w:t>)</w:t>
      </w:r>
      <w:r w:rsidR="007E466B" w:rsidRPr="007E466B">
        <w:rPr>
          <w:rFonts w:eastAsia="Calibri Light" w:cs="Arial"/>
          <w:lang w:bidi="en-US"/>
        </w:rPr>
        <w:t xml:space="preserve"> </w:t>
      </w:r>
      <w:r w:rsidR="00D045EB">
        <w:rPr>
          <w:rFonts w:eastAsia="Calibri Light" w:cs="Arial"/>
          <w:lang w:bidi="en-US"/>
        </w:rPr>
        <w:t>Consortium incentive Grant (</w:t>
      </w:r>
      <w:r w:rsidR="007E466B" w:rsidRPr="007E466B">
        <w:rPr>
          <w:rFonts w:eastAsia="Calibri Light" w:cs="Arial"/>
          <w:lang w:bidi="en-US"/>
        </w:rPr>
        <w:t>CIG</w:t>
      </w:r>
      <w:r w:rsidR="00D045EB">
        <w:rPr>
          <w:rFonts w:eastAsia="Calibri Light" w:cs="Arial"/>
          <w:lang w:bidi="en-US"/>
        </w:rPr>
        <w:t>)</w:t>
      </w:r>
      <w:r w:rsidR="007E466B" w:rsidRPr="007E466B">
        <w:rPr>
          <w:rFonts w:eastAsia="Calibri Light" w:cs="Arial"/>
          <w:lang w:bidi="en-US"/>
        </w:rPr>
        <w:t xml:space="preserve"> materials including preschool learning kits).</w:t>
      </w:r>
    </w:p>
    <w:p w14:paraId="3C774EC2" w14:textId="77777777" w:rsidR="00500A1F" w:rsidRPr="00500A1F" w:rsidRDefault="00500A1F" w:rsidP="00500A1F">
      <w:pPr>
        <w:autoSpaceDE w:val="0"/>
        <w:autoSpaceDN w:val="0"/>
        <w:adjustRightInd w:val="0"/>
        <w:rPr>
          <w:rFonts w:eastAsia="Calibri Light" w:cs="Arial"/>
          <w:color w:val="000000"/>
          <w:sz w:val="24"/>
          <w:szCs w:val="28"/>
        </w:rPr>
      </w:pPr>
    </w:p>
    <w:tbl>
      <w:tblPr>
        <w:tblStyle w:val="TableGrid"/>
        <w:tblW w:w="13356" w:type="dxa"/>
        <w:tblLayout w:type="fixed"/>
        <w:tblLook w:val="01E0" w:firstRow="1" w:lastRow="1" w:firstColumn="1" w:lastColumn="1" w:noHBand="0" w:noVBand="0"/>
      </w:tblPr>
      <w:tblGrid>
        <w:gridCol w:w="5760"/>
        <w:gridCol w:w="4050"/>
        <w:gridCol w:w="3546"/>
      </w:tblGrid>
      <w:tr w:rsidR="00500A1F" w:rsidRPr="00500A1F" w14:paraId="4670FCA5" w14:textId="77777777" w:rsidTr="00026014">
        <w:tc>
          <w:tcPr>
            <w:tcW w:w="5760" w:type="dxa"/>
            <w:shd w:val="clear" w:color="auto" w:fill="ACCBF9" w:themeFill="background2"/>
            <w:vAlign w:val="bottom"/>
          </w:tcPr>
          <w:p w14:paraId="48154803" w14:textId="77777777" w:rsidR="00500A1F" w:rsidRPr="00500A1F" w:rsidRDefault="00500A1F" w:rsidP="00026014">
            <w:pPr>
              <w:jc w:val="center"/>
              <w:rPr>
                <w:rFonts w:cs="Arial"/>
                <w:b/>
                <w:szCs w:val="18"/>
              </w:rPr>
            </w:pPr>
            <w:r w:rsidRPr="00500A1F">
              <w:rPr>
                <w:rFonts w:cs="Arial"/>
                <w:b/>
                <w:szCs w:val="18"/>
              </w:rPr>
              <w:t>Measurable Program Outcomes (MPOs)</w:t>
            </w:r>
          </w:p>
        </w:tc>
        <w:tc>
          <w:tcPr>
            <w:tcW w:w="4050" w:type="dxa"/>
            <w:shd w:val="clear" w:color="auto" w:fill="ACCBF9" w:themeFill="background2"/>
            <w:vAlign w:val="bottom"/>
          </w:tcPr>
          <w:p w14:paraId="73786544" w14:textId="77777777" w:rsidR="00500A1F" w:rsidRPr="00376D42" w:rsidRDefault="00500A1F" w:rsidP="00026014">
            <w:pPr>
              <w:jc w:val="center"/>
              <w:rPr>
                <w:rFonts w:cs="Arial"/>
                <w:b/>
                <w:szCs w:val="18"/>
              </w:rPr>
            </w:pPr>
            <w:r w:rsidRPr="00376D42">
              <w:rPr>
                <w:rFonts w:cs="Arial"/>
                <w:b/>
                <w:szCs w:val="18"/>
              </w:rPr>
              <w:t>Evaluation Questions for</w:t>
            </w:r>
          </w:p>
          <w:p w14:paraId="6CD1DB29" w14:textId="77777777" w:rsidR="00500A1F" w:rsidRPr="00376D42" w:rsidRDefault="00500A1F" w:rsidP="00026014">
            <w:pPr>
              <w:jc w:val="center"/>
              <w:rPr>
                <w:rFonts w:cs="Arial"/>
                <w:b/>
                <w:szCs w:val="18"/>
              </w:rPr>
            </w:pPr>
            <w:r w:rsidRPr="00376D42">
              <w:rPr>
                <w:rFonts w:cs="Arial"/>
                <w:b/>
                <w:szCs w:val="18"/>
              </w:rPr>
              <w:t>Program Results</w:t>
            </w:r>
          </w:p>
        </w:tc>
        <w:tc>
          <w:tcPr>
            <w:tcW w:w="3546" w:type="dxa"/>
            <w:shd w:val="clear" w:color="auto" w:fill="ACCBF9" w:themeFill="background2"/>
            <w:vAlign w:val="bottom"/>
          </w:tcPr>
          <w:p w14:paraId="49D19EAB" w14:textId="77777777" w:rsidR="00500A1F" w:rsidRPr="00376D42" w:rsidRDefault="00500A1F" w:rsidP="00026014">
            <w:pPr>
              <w:jc w:val="center"/>
              <w:rPr>
                <w:rFonts w:cs="Arial"/>
                <w:b/>
                <w:szCs w:val="18"/>
              </w:rPr>
            </w:pPr>
            <w:r w:rsidRPr="00376D42">
              <w:rPr>
                <w:rFonts w:cs="Arial"/>
                <w:b/>
                <w:szCs w:val="18"/>
              </w:rPr>
              <w:t>Evaluation Questions for</w:t>
            </w:r>
          </w:p>
          <w:p w14:paraId="09C0D9D2" w14:textId="77777777" w:rsidR="00500A1F" w:rsidRPr="00376D42" w:rsidRDefault="00500A1F" w:rsidP="00026014">
            <w:pPr>
              <w:jc w:val="center"/>
              <w:rPr>
                <w:rFonts w:cs="Arial"/>
                <w:b/>
                <w:szCs w:val="18"/>
              </w:rPr>
            </w:pPr>
            <w:r w:rsidRPr="00376D42">
              <w:rPr>
                <w:rFonts w:cs="Arial"/>
                <w:b/>
                <w:szCs w:val="18"/>
              </w:rPr>
              <w:t>Program Implementation</w:t>
            </w:r>
          </w:p>
        </w:tc>
      </w:tr>
      <w:tr w:rsidR="00500A1F" w:rsidRPr="00500A1F" w14:paraId="28560E63" w14:textId="77777777" w:rsidTr="00026014">
        <w:tc>
          <w:tcPr>
            <w:tcW w:w="5760" w:type="dxa"/>
          </w:tcPr>
          <w:p w14:paraId="779917FC" w14:textId="4D44D1F7" w:rsidR="00500A1F" w:rsidRPr="00500A1F" w:rsidRDefault="00500A1F" w:rsidP="00500A1F">
            <w:pPr>
              <w:rPr>
                <w:rFonts w:cs="Arial"/>
                <w:bCs/>
                <w:szCs w:val="18"/>
              </w:rPr>
            </w:pPr>
            <w:bookmarkStart w:id="46" w:name="_Hlk5739011"/>
            <w:r w:rsidRPr="00500A1F">
              <w:rPr>
                <w:rFonts w:cs="Arial"/>
                <w:b/>
                <w:bCs/>
                <w:szCs w:val="18"/>
              </w:rPr>
              <w:t>1a)</w:t>
            </w:r>
            <w:r w:rsidRPr="00500A1F">
              <w:rPr>
                <w:rFonts w:cs="Arial"/>
                <w:bCs/>
                <w:szCs w:val="18"/>
              </w:rPr>
              <w:t xml:space="preserve"> </w:t>
            </w:r>
            <w:r w:rsidR="007E466B" w:rsidRPr="007E466B">
              <w:rPr>
                <w:rFonts w:cs="Arial"/>
                <w:bCs/>
                <w:szCs w:val="18"/>
              </w:rPr>
              <w:t xml:space="preserve">By the end of the 2020-21 program year, 70% of migratory preschool children ages 3-5 attending MEP-funded preschool will show a 5% gain on school readiness </w:t>
            </w:r>
            <w:r w:rsidR="00D13466">
              <w:rPr>
                <w:rFonts w:cs="Arial"/>
                <w:bCs/>
                <w:szCs w:val="18"/>
              </w:rPr>
              <w:t>as measure</w:t>
            </w:r>
            <w:r w:rsidR="00BA4F4B">
              <w:rPr>
                <w:rFonts w:cs="Arial"/>
                <w:bCs/>
                <w:szCs w:val="18"/>
              </w:rPr>
              <w:t>d</w:t>
            </w:r>
            <w:r w:rsidR="00D13466">
              <w:rPr>
                <w:rFonts w:cs="Arial"/>
                <w:bCs/>
                <w:szCs w:val="18"/>
              </w:rPr>
              <w:t xml:space="preserve"> by a pre/post</w:t>
            </w:r>
            <w:r w:rsidR="00BA4F4B" w:rsidRPr="007E466B">
              <w:rPr>
                <w:rFonts w:cs="Arial"/>
                <w:bCs/>
                <w:szCs w:val="18"/>
              </w:rPr>
              <w:t xml:space="preserve"> assessment</w:t>
            </w:r>
            <w:r w:rsidR="007E466B" w:rsidRPr="007E466B">
              <w:rPr>
                <w:rFonts w:cs="Arial"/>
                <w:bCs/>
                <w:szCs w:val="18"/>
              </w:rPr>
              <w:t>.</w:t>
            </w:r>
          </w:p>
        </w:tc>
        <w:tc>
          <w:tcPr>
            <w:tcW w:w="4050" w:type="dxa"/>
          </w:tcPr>
          <w:p w14:paraId="473A1AC7" w14:textId="46D67332" w:rsidR="00500A1F" w:rsidRPr="007E466B" w:rsidRDefault="00500A1F" w:rsidP="00500A1F">
            <w:pPr>
              <w:rPr>
                <w:rFonts w:cs="Arial"/>
                <w:szCs w:val="18"/>
                <w:highlight w:val="yellow"/>
              </w:rPr>
            </w:pPr>
            <w:r w:rsidRPr="00376D42">
              <w:rPr>
                <w:rFonts w:cs="Arial"/>
                <w:b/>
                <w:szCs w:val="18"/>
              </w:rPr>
              <w:t>1a.1</w:t>
            </w:r>
            <w:r w:rsidRPr="00376D42">
              <w:rPr>
                <w:rFonts w:cs="Arial"/>
                <w:szCs w:val="18"/>
              </w:rPr>
              <w:t xml:space="preserve"> What percentage of </w:t>
            </w:r>
            <w:r w:rsidR="00376D42" w:rsidRPr="00376D42">
              <w:rPr>
                <w:rFonts w:cs="Arial"/>
                <w:szCs w:val="18"/>
              </w:rPr>
              <w:t>migratory preschool children ages 3-5 attending MEP-funded preschool show</w:t>
            </w:r>
            <w:r w:rsidR="00376D42">
              <w:rPr>
                <w:rFonts w:cs="Arial"/>
                <w:szCs w:val="18"/>
              </w:rPr>
              <w:t>ed</w:t>
            </w:r>
            <w:r w:rsidR="00376D42" w:rsidRPr="00376D42">
              <w:rPr>
                <w:rFonts w:cs="Arial"/>
                <w:szCs w:val="18"/>
              </w:rPr>
              <w:t xml:space="preserve"> a 5% gain on </w:t>
            </w:r>
            <w:r w:rsidR="00C13393">
              <w:rPr>
                <w:rFonts w:cs="Arial"/>
                <w:szCs w:val="18"/>
              </w:rPr>
              <w:t xml:space="preserve">a pre/post </w:t>
            </w:r>
            <w:r w:rsidR="00376D42" w:rsidRPr="00376D42">
              <w:rPr>
                <w:rFonts w:cs="Arial"/>
                <w:szCs w:val="18"/>
              </w:rPr>
              <w:t>school readiness assessment</w:t>
            </w:r>
            <w:r w:rsidRPr="00376D42">
              <w:rPr>
                <w:rFonts w:cs="Arial"/>
                <w:szCs w:val="18"/>
              </w:rPr>
              <w:t>?</w:t>
            </w:r>
          </w:p>
        </w:tc>
        <w:tc>
          <w:tcPr>
            <w:tcW w:w="3546" w:type="dxa"/>
          </w:tcPr>
          <w:p w14:paraId="07DC452A" w14:textId="68CE18A2" w:rsidR="00500A1F" w:rsidRPr="00CF3228" w:rsidRDefault="00500A1F" w:rsidP="00CF3228">
            <w:pPr>
              <w:ind w:hanging="9"/>
              <w:rPr>
                <w:rFonts w:cs="Arial"/>
                <w:szCs w:val="18"/>
              </w:rPr>
            </w:pPr>
            <w:r w:rsidRPr="00376D42">
              <w:rPr>
                <w:rFonts w:cs="Arial"/>
                <w:b/>
                <w:szCs w:val="18"/>
              </w:rPr>
              <w:t xml:space="preserve">1a.2 </w:t>
            </w:r>
            <w:r w:rsidR="00376D42" w:rsidRPr="00376D42">
              <w:rPr>
                <w:rFonts w:cs="Arial"/>
                <w:szCs w:val="18"/>
              </w:rPr>
              <w:t>What types of MEP-funded preschool services were offered to migratory preschool-aged children</w:t>
            </w:r>
            <w:r w:rsidRPr="00376D42">
              <w:rPr>
                <w:rFonts w:cs="Arial"/>
                <w:szCs w:val="18"/>
              </w:rPr>
              <w:t>?</w:t>
            </w:r>
          </w:p>
        </w:tc>
      </w:tr>
      <w:tr w:rsidR="00500A1F" w:rsidRPr="00500A1F" w14:paraId="2D1CA68B" w14:textId="77777777" w:rsidTr="00026014">
        <w:tc>
          <w:tcPr>
            <w:tcW w:w="5760" w:type="dxa"/>
          </w:tcPr>
          <w:p w14:paraId="0872B34D" w14:textId="515B0E32" w:rsidR="00500A1F" w:rsidRPr="00500A1F" w:rsidRDefault="00500A1F" w:rsidP="00500A1F">
            <w:pPr>
              <w:rPr>
                <w:rFonts w:cs="Arial"/>
                <w:b/>
                <w:bCs/>
                <w:szCs w:val="18"/>
              </w:rPr>
            </w:pPr>
            <w:r w:rsidRPr="00500A1F">
              <w:rPr>
                <w:rFonts w:cs="Arial"/>
                <w:b/>
                <w:bCs/>
                <w:szCs w:val="18"/>
              </w:rPr>
              <w:t>1b)</w:t>
            </w:r>
            <w:r w:rsidRPr="00500A1F">
              <w:rPr>
                <w:rFonts w:cs="Arial"/>
                <w:bCs/>
                <w:szCs w:val="18"/>
              </w:rPr>
              <w:t xml:space="preserve"> </w:t>
            </w:r>
            <w:r w:rsidR="007E466B" w:rsidRPr="007E466B">
              <w:rPr>
                <w:rFonts w:cs="Arial"/>
                <w:bCs/>
                <w:szCs w:val="18"/>
              </w:rPr>
              <w:t>By the end of the 2020-21 program year, 80% of parents of preschool-aged children participating in at least two parent/child activities will report on a survey that they increased their skills for supporting their child’s school readiness skills in the home.</w:t>
            </w:r>
          </w:p>
        </w:tc>
        <w:tc>
          <w:tcPr>
            <w:tcW w:w="4050" w:type="dxa"/>
          </w:tcPr>
          <w:p w14:paraId="33554174" w14:textId="07C0711E" w:rsidR="00500A1F" w:rsidRPr="007E466B" w:rsidRDefault="00500A1F" w:rsidP="00500A1F">
            <w:pPr>
              <w:rPr>
                <w:rFonts w:cs="Arial"/>
                <w:b/>
                <w:szCs w:val="18"/>
                <w:highlight w:val="yellow"/>
              </w:rPr>
            </w:pPr>
            <w:r w:rsidRPr="00376D42">
              <w:rPr>
                <w:rFonts w:cs="Arial"/>
                <w:b/>
                <w:szCs w:val="18"/>
              </w:rPr>
              <w:t>1b.1</w:t>
            </w:r>
            <w:r w:rsidRPr="00376D42">
              <w:rPr>
                <w:rFonts w:cs="Arial"/>
                <w:szCs w:val="18"/>
              </w:rPr>
              <w:t xml:space="preserve"> What percentage of parents </w:t>
            </w:r>
            <w:r w:rsidR="00376D42" w:rsidRPr="00376D42">
              <w:rPr>
                <w:rFonts w:cs="Arial"/>
                <w:szCs w:val="18"/>
              </w:rPr>
              <w:t>of preschool-aged children participating in at least two parent/child activities report</w:t>
            </w:r>
            <w:r w:rsidR="00376D42">
              <w:rPr>
                <w:rFonts w:cs="Arial"/>
                <w:szCs w:val="18"/>
              </w:rPr>
              <w:t>ed</w:t>
            </w:r>
            <w:r w:rsidR="00376D42" w:rsidRPr="00376D42">
              <w:rPr>
                <w:rFonts w:cs="Arial"/>
                <w:szCs w:val="18"/>
              </w:rPr>
              <w:t xml:space="preserve"> that they increased their skills for supporting their child’s school readiness skills in the home</w:t>
            </w:r>
            <w:r w:rsidRPr="00376D42">
              <w:rPr>
                <w:rFonts w:cs="Arial"/>
                <w:szCs w:val="18"/>
              </w:rPr>
              <w:t>?</w:t>
            </w:r>
          </w:p>
        </w:tc>
        <w:tc>
          <w:tcPr>
            <w:tcW w:w="3546" w:type="dxa"/>
          </w:tcPr>
          <w:p w14:paraId="3ABCAC35" w14:textId="77777777" w:rsidR="00500A1F" w:rsidRDefault="00500A1F" w:rsidP="00500A1F">
            <w:pPr>
              <w:ind w:hanging="9"/>
              <w:rPr>
                <w:rFonts w:cs="Arial"/>
                <w:szCs w:val="18"/>
              </w:rPr>
            </w:pPr>
            <w:r w:rsidRPr="00376D42">
              <w:rPr>
                <w:rFonts w:cs="Arial"/>
                <w:b/>
                <w:szCs w:val="18"/>
              </w:rPr>
              <w:t>1b.2</w:t>
            </w:r>
            <w:r w:rsidRPr="00376D42">
              <w:rPr>
                <w:rFonts w:cs="Arial"/>
                <w:szCs w:val="18"/>
              </w:rPr>
              <w:t xml:space="preserve"> What </w:t>
            </w:r>
            <w:r w:rsidR="00270DFE">
              <w:rPr>
                <w:rFonts w:cs="Arial"/>
                <w:szCs w:val="18"/>
              </w:rPr>
              <w:t xml:space="preserve">parent </w:t>
            </w:r>
            <w:r w:rsidR="00376D42" w:rsidRPr="00376D42">
              <w:rPr>
                <w:rFonts w:cs="Arial"/>
                <w:szCs w:val="18"/>
              </w:rPr>
              <w:t xml:space="preserve">activities </w:t>
            </w:r>
            <w:r w:rsidR="00270DFE">
              <w:rPr>
                <w:rFonts w:cs="Arial"/>
                <w:szCs w:val="18"/>
              </w:rPr>
              <w:t>addressing school readiness were provided to migratory parents?</w:t>
            </w:r>
          </w:p>
          <w:p w14:paraId="68BCC69F" w14:textId="12990207" w:rsidR="000C043A" w:rsidRPr="007E466B" w:rsidRDefault="000C043A" w:rsidP="00500A1F">
            <w:pPr>
              <w:ind w:hanging="9"/>
              <w:rPr>
                <w:rFonts w:cs="Arial"/>
                <w:b/>
                <w:szCs w:val="18"/>
                <w:highlight w:val="yellow"/>
              </w:rPr>
            </w:pPr>
            <w:r w:rsidRPr="000C043A">
              <w:rPr>
                <w:rFonts w:cs="Arial"/>
                <w:b/>
                <w:bCs/>
                <w:szCs w:val="18"/>
              </w:rPr>
              <w:t>1b.3</w:t>
            </w:r>
            <w:r>
              <w:rPr>
                <w:rFonts w:cs="Arial"/>
                <w:szCs w:val="18"/>
              </w:rPr>
              <w:t xml:space="preserve"> How many parents participated in school readiness parent activities?</w:t>
            </w:r>
          </w:p>
        </w:tc>
      </w:tr>
      <w:bookmarkEnd w:id="46"/>
    </w:tbl>
    <w:p w14:paraId="3F2DE1BC" w14:textId="7818AC9A" w:rsidR="00AB36B9" w:rsidRDefault="00AB36B9" w:rsidP="00500A1F">
      <w:pPr>
        <w:rPr>
          <w:rFonts w:eastAsia="Times New Roman" w:cs="Arial"/>
          <w:b/>
          <w:bCs/>
          <w:i/>
          <w:iCs/>
          <w:sz w:val="28"/>
          <w:szCs w:val="28"/>
        </w:rPr>
      </w:pPr>
    </w:p>
    <w:p w14:paraId="65A27C71" w14:textId="77777777" w:rsidR="00AB36B9" w:rsidRDefault="00AB36B9">
      <w:pPr>
        <w:rPr>
          <w:rFonts w:eastAsia="Times New Roman" w:cs="Arial"/>
          <w:b/>
          <w:bCs/>
          <w:i/>
          <w:iCs/>
          <w:sz w:val="28"/>
          <w:szCs w:val="28"/>
        </w:rPr>
      </w:pPr>
      <w:r>
        <w:rPr>
          <w:rFonts w:eastAsia="Times New Roman" w:cs="Arial"/>
          <w:b/>
          <w:bCs/>
          <w:i/>
          <w:iCs/>
          <w:sz w:val="28"/>
          <w:szCs w:val="28"/>
        </w:rPr>
        <w:br w:type="page"/>
      </w:r>
    </w:p>
    <w:p w14:paraId="5E39CED3" w14:textId="246959FA" w:rsidR="00500A1F" w:rsidRPr="00AB36B9" w:rsidRDefault="00500A1F" w:rsidP="00AB36B9">
      <w:pPr>
        <w:pStyle w:val="Heading3"/>
        <w:rPr>
          <w:rFonts w:ascii="Arial" w:hAnsi="Arial" w:cs="Arial"/>
          <w:sz w:val="32"/>
          <w:szCs w:val="32"/>
        </w:rPr>
      </w:pPr>
      <w:r w:rsidRPr="00AB36B9">
        <w:rPr>
          <w:rFonts w:ascii="Arial" w:hAnsi="Arial" w:cs="Arial"/>
          <w:sz w:val="32"/>
          <w:szCs w:val="32"/>
        </w:rPr>
        <w:t xml:space="preserve">GOAL AREA #2: </w:t>
      </w:r>
      <w:r w:rsidR="007E466B" w:rsidRPr="00AB36B9">
        <w:rPr>
          <w:rFonts w:ascii="Arial" w:hAnsi="Arial" w:cs="Arial"/>
          <w:sz w:val="32"/>
          <w:szCs w:val="32"/>
        </w:rPr>
        <w:t>English Language Arts (ELA)/</w:t>
      </w:r>
      <w:r w:rsidRPr="00AB36B9">
        <w:rPr>
          <w:rFonts w:ascii="Arial" w:hAnsi="Arial" w:cs="Arial"/>
          <w:sz w:val="32"/>
          <w:szCs w:val="32"/>
        </w:rPr>
        <w:t>Mathematics</w:t>
      </w:r>
    </w:p>
    <w:p w14:paraId="6AC05336" w14:textId="77777777" w:rsidR="00500A1F" w:rsidRPr="00500A1F" w:rsidRDefault="00500A1F" w:rsidP="00500A1F"/>
    <w:p w14:paraId="45F39AEC" w14:textId="59EEA472" w:rsidR="001A7340" w:rsidRDefault="00500A1F" w:rsidP="007E466B">
      <w:pPr>
        <w:rPr>
          <w:rFonts w:eastAsiaTheme="minorEastAsia" w:cs="Arial"/>
          <w:b/>
          <w:u w:val="single"/>
        </w:rPr>
      </w:pPr>
      <w:r w:rsidRPr="00500A1F">
        <w:rPr>
          <w:rFonts w:eastAsiaTheme="minorEastAsia" w:cs="Arial"/>
          <w:b/>
          <w:u w:val="single"/>
        </w:rPr>
        <w:t>State Performance Target</w:t>
      </w:r>
      <w:r w:rsidRPr="00500A1F">
        <w:rPr>
          <w:rFonts w:eastAsiaTheme="minorEastAsia" w:cs="Arial"/>
          <w:b/>
        </w:rPr>
        <w:t xml:space="preserve">: </w:t>
      </w:r>
      <w:r w:rsidR="001A7340" w:rsidRPr="001A7340">
        <w:rPr>
          <w:rFonts w:eastAsiaTheme="minorEastAsia" w:cs="Arial"/>
        </w:rPr>
        <w:t xml:space="preserve">In 2020-21, 66.1% of all students will score at met or exceeding on </w:t>
      </w:r>
      <w:r w:rsidR="00D045EB">
        <w:rPr>
          <w:rFonts w:eastAsiaTheme="minorEastAsia" w:cs="Arial"/>
        </w:rPr>
        <w:t>Idaho Standards Achievement Tests (</w:t>
      </w:r>
      <w:r w:rsidR="001A7340" w:rsidRPr="001A7340">
        <w:rPr>
          <w:rFonts w:eastAsiaTheme="minorEastAsia" w:cs="Arial"/>
        </w:rPr>
        <w:t>ISAT</w:t>
      </w:r>
      <w:r w:rsidR="00D045EB">
        <w:rPr>
          <w:rFonts w:eastAsiaTheme="minorEastAsia" w:cs="Arial"/>
        </w:rPr>
        <w:t>)</w:t>
      </w:r>
      <w:r w:rsidR="001A7340" w:rsidRPr="001A7340">
        <w:rPr>
          <w:rFonts w:eastAsiaTheme="minorEastAsia" w:cs="Arial"/>
        </w:rPr>
        <w:t xml:space="preserve"> ELA Assessments, and 57.8% of all students will score at met or exceeding on ISAT Math Assessments. </w:t>
      </w:r>
    </w:p>
    <w:p w14:paraId="2254B64E" w14:textId="48823337" w:rsidR="007E466B" w:rsidRPr="007E466B" w:rsidRDefault="00500A1F" w:rsidP="007E466B">
      <w:pPr>
        <w:rPr>
          <w:rFonts w:eastAsiaTheme="minorEastAsia" w:cs="Arial"/>
        </w:rPr>
      </w:pPr>
      <w:r w:rsidRPr="00500A1F">
        <w:rPr>
          <w:rFonts w:eastAsiaTheme="minorEastAsia" w:cs="Arial"/>
          <w:b/>
          <w:u w:val="single"/>
        </w:rPr>
        <w:t>Concern Statement</w:t>
      </w:r>
      <w:r w:rsidRPr="00500A1F">
        <w:rPr>
          <w:rFonts w:eastAsiaTheme="minorEastAsia" w:cs="Arial"/>
          <w:b/>
        </w:rPr>
        <w:t xml:space="preserve">: </w:t>
      </w:r>
      <w:r w:rsidR="007E466B">
        <w:rPr>
          <w:rFonts w:eastAsiaTheme="minorEastAsia" w:cs="Arial"/>
        </w:rPr>
        <w:t>M</w:t>
      </w:r>
      <w:r w:rsidR="007E466B" w:rsidRPr="007E466B">
        <w:rPr>
          <w:rFonts w:eastAsiaTheme="minorEastAsia" w:cs="Arial"/>
        </w:rPr>
        <w:t>igratory students in grades 3-12 are scoring at met or exceeding in ELA and math at a lower rate than their non-migratory peers</w:t>
      </w:r>
      <w:r w:rsidR="001A7340">
        <w:rPr>
          <w:rFonts w:eastAsiaTheme="minorEastAsia" w:cs="Arial"/>
        </w:rPr>
        <w:t xml:space="preserve"> and an</w:t>
      </w:r>
      <w:r w:rsidR="007E466B" w:rsidRPr="007E466B">
        <w:rPr>
          <w:rFonts w:eastAsiaTheme="minorEastAsia" w:cs="Arial"/>
        </w:rPr>
        <w:t xml:space="preserve"> increasing percentage of educators do not have the pedagogy to address the academic needs of migratory students.</w:t>
      </w:r>
    </w:p>
    <w:p w14:paraId="68AB25F0" w14:textId="23D5971E" w:rsidR="001A7340" w:rsidRDefault="00500A1F" w:rsidP="00500A1F">
      <w:pPr>
        <w:rPr>
          <w:rFonts w:eastAsiaTheme="minorEastAsia" w:cs="Arial"/>
          <w:b/>
          <w:u w:val="single"/>
        </w:rPr>
      </w:pPr>
      <w:r w:rsidRPr="00500A1F">
        <w:rPr>
          <w:rFonts w:eastAsiaTheme="minorEastAsia" w:cs="Arial"/>
          <w:b/>
          <w:u w:val="single"/>
        </w:rPr>
        <w:t>Data Summary</w:t>
      </w:r>
      <w:r w:rsidRPr="00500A1F">
        <w:rPr>
          <w:rFonts w:eastAsiaTheme="minorEastAsia" w:cs="Arial"/>
          <w:b/>
        </w:rPr>
        <w:t xml:space="preserve">: </w:t>
      </w:r>
      <w:r w:rsidRPr="00500A1F">
        <w:rPr>
          <w:rFonts w:eastAsiaTheme="minorEastAsia" w:cs="Arial"/>
        </w:rPr>
        <w:t xml:space="preserve">In 2017-18, </w:t>
      </w:r>
      <w:r w:rsidR="001A7340" w:rsidRPr="001A7340">
        <w:rPr>
          <w:rFonts w:eastAsiaTheme="minorEastAsia" w:cs="Arial"/>
        </w:rPr>
        <w:t xml:space="preserve">(1) 25% of migratory students (20% of PFS migratory students) scored at met or exceeding on ISAT ELA Assessments compared to 54% of non-migratory students; </w:t>
      </w:r>
      <w:r w:rsidR="00FE0539">
        <w:rPr>
          <w:rFonts w:eastAsiaTheme="minorEastAsia" w:cs="Arial"/>
        </w:rPr>
        <w:t xml:space="preserve">and </w:t>
      </w:r>
      <w:r w:rsidR="001A7340" w:rsidRPr="001A7340">
        <w:rPr>
          <w:rFonts w:eastAsiaTheme="minorEastAsia" w:cs="Arial"/>
        </w:rPr>
        <w:t xml:space="preserve">(2) 16% of migratory students (13% of PFS migratory students) scored at met or exceeding on ISAT Math Assessments compared to 44% of non-migratory students </w:t>
      </w:r>
    </w:p>
    <w:p w14:paraId="13D79EC3" w14:textId="3B269231" w:rsidR="00500A1F" w:rsidRPr="00500A1F" w:rsidRDefault="00500A1F" w:rsidP="00FE0539">
      <w:pPr>
        <w:spacing w:after="120"/>
        <w:rPr>
          <w:rFonts w:eastAsiaTheme="minorEastAsia" w:cs="Arial"/>
          <w:sz w:val="18"/>
        </w:rPr>
      </w:pPr>
      <w:r w:rsidRPr="00500A1F">
        <w:rPr>
          <w:rFonts w:eastAsiaTheme="minorEastAsia" w:cs="Arial"/>
          <w:b/>
          <w:u w:val="single"/>
        </w:rPr>
        <w:t>Need Statement</w:t>
      </w:r>
      <w:r w:rsidRPr="00500A1F">
        <w:rPr>
          <w:rFonts w:eastAsiaTheme="minorEastAsia" w:cs="Arial"/>
          <w:b/>
        </w:rPr>
        <w:t>:</w:t>
      </w:r>
      <w:r w:rsidRPr="00500A1F">
        <w:rPr>
          <w:rFonts w:eastAsiaTheme="minorEastAsia" w:cs="Arial"/>
        </w:rPr>
        <w:t xml:space="preserve"> </w:t>
      </w:r>
      <w:r w:rsidR="001A7340" w:rsidRPr="001A7340">
        <w:rPr>
          <w:rFonts w:eastAsiaTheme="minorEastAsia" w:cs="Arial"/>
        </w:rPr>
        <w:t>The percentage of migratory students scoring at met or exceeding on the ISAT needs to increase by 29% in ELA [34% for PFS students], and 28% in math [31% for PFS students] to eliminate the gap between migratory and non-migratory students</w:t>
      </w:r>
    </w:p>
    <w:tbl>
      <w:tblPr>
        <w:tblStyle w:val="TableGrid"/>
        <w:tblW w:w="0" w:type="auto"/>
        <w:shd w:val="clear" w:color="auto" w:fill="0D0D0D" w:themeFill="text1" w:themeFillTint="F2"/>
        <w:tblLook w:val="04A0" w:firstRow="1" w:lastRow="0" w:firstColumn="1" w:lastColumn="0" w:noHBand="0" w:noVBand="1"/>
      </w:tblPr>
      <w:tblGrid>
        <w:gridCol w:w="12950"/>
      </w:tblGrid>
      <w:tr w:rsidR="00500A1F" w:rsidRPr="00500A1F" w14:paraId="59CB0DE5" w14:textId="77777777" w:rsidTr="00500A1F">
        <w:tc>
          <w:tcPr>
            <w:tcW w:w="13176" w:type="dxa"/>
            <w:shd w:val="clear" w:color="auto" w:fill="0D0D0D" w:themeFill="text1" w:themeFillTint="F2"/>
          </w:tcPr>
          <w:p w14:paraId="51F25C48" w14:textId="77777777" w:rsidR="00500A1F" w:rsidRPr="00500A1F" w:rsidRDefault="00500A1F" w:rsidP="00500A1F">
            <w:pPr>
              <w:rPr>
                <w:rFonts w:eastAsiaTheme="minorEastAsia" w:cs="Arial"/>
                <w:b/>
                <w:sz w:val="12"/>
              </w:rPr>
            </w:pPr>
          </w:p>
        </w:tc>
      </w:tr>
    </w:tbl>
    <w:p w14:paraId="78283C26" w14:textId="13BA1AD9" w:rsidR="001A7340" w:rsidRDefault="00500A1F" w:rsidP="00FE0539">
      <w:pPr>
        <w:spacing w:before="120"/>
        <w:rPr>
          <w:rFonts w:cs="Arial"/>
          <w:b/>
          <w:u w:val="single"/>
        </w:rPr>
      </w:pPr>
      <w:r w:rsidRPr="00500A1F">
        <w:rPr>
          <w:rFonts w:cs="Arial"/>
          <w:b/>
          <w:u w:val="single"/>
        </w:rPr>
        <w:t>Strategy 2.1</w:t>
      </w:r>
      <w:r w:rsidRPr="00500A1F">
        <w:rPr>
          <w:rFonts w:cs="Arial"/>
        </w:rPr>
        <w:t xml:space="preserve">: </w:t>
      </w:r>
      <w:r w:rsidR="001A7340" w:rsidRPr="001A7340">
        <w:rPr>
          <w:rFonts w:cs="Arial"/>
        </w:rPr>
        <w:t>Provide migrant-funded resources and training to migratory families to promote literacy and numeracy skills (e.g., extended day kindergarten, backpacks and school supplies, family reading and math nights, individual libraries, math manipulatives, migrant summer school, field trips, tutoring, after school programs, books, online programs and mobile apps, Saturday school/</w:t>
      </w:r>
      <w:r w:rsidR="002C6BD8">
        <w:rPr>
          <w:rFonts w:cs="Arial"/>
        </w:rPr>
        <w:t xml:space="preserve"> </w:t>
      </w:r>
      <w:r w:rsidR="001A7340" w:rsidRPr="001A7340">
        <w:rPr>
          <w:rFonts w:cs="Arial"/>
        </w:rPr>
        <w:t>programs, community supports).</w:t>
      </w:r>
    </w:p>
    <w:p w14:paraId="2CFFB0EF" w14:textId="65A4A583" w:rsidR="001A7340" w:rsidRDefault="00500A1F" w:rsidP="00500A1F">
      <w:pPr>
        <w:rPr>
          <w:rFonts w:cs="Arial"/>
          <w:b/>
          <w:u w:val="single"/>
        </w:rPr>
      </w:pPr>
      <w:r w:rsidRPr="00500A1F">
        <w:rPr>
          <w:rFonts w:cs="Arial"/>
          <w:b/>
          <w:u w:val="single"/>
        </w:rPr>
        <w:t>Strategy 2.2</w:t>
      </w:r>
      <w:r w:rsidRPr="00500A1F">
        <w:rPr>
          <w:rFonts w:cs="Arial"/>
        </w:rPr>
        <w:t xml:space="preserve">: </w:t>
      </w:r>
      <w:r w:rsidR="001A7340" w:rsidRPr="001A7340">
        <w:rPr>
          <w:rFonts w:cs="Arial"/>
        </w:rPr>
        <w:t>Provide migratory students with evidence-based supplemental ELA and math instruction aligned to State standards (e.g., summer school, IDLA advancement, ICON, after-school tutoring, home-based instruction, extended day kindergarten, online reading and math interventions, STEM programs)</w:t>
      </w:r>
      <w:r w:rsidR="002C6BD8">
        <w:rPr>
          <w:rFonts w:cs="Arial"/>
        </w:rPr>
        <w:t>.</w:t>
      </w:r>
    </w:p>
    <w:p w14:paraId="4CC00967" w14:textId="0CCDEE18" w:rsidR="001A7340" w:rsidRPr="00500A1F" w:rsidRDefault="00500A1F" w:rsidP="00FE0539">
      <w:pPr>
        <w:spacing w:after="120"/>
        <w:rPr>
          <w:rFonts w:eastAsiaTheme="minorEastAsia" w:cs="Arial"/>
          <w:sz w:val="24"/>
          <w:szCs w:val="24"/>
        </w:rPr>
      </w:pPr>
      <w:r w:rsidRPr="000705E7">
        <w:rPr>
          <w:rFonts w:cs="Arial"/>
          <w:b/>
          <w:u w:val="single"/>
        </w:rPr>
        <w:t>Strategy 2.3</w:t>
      </w:r>
      <w:r w:rsidRPr="000705E7">
        <w:rPr>
          <w:rFonts w:cs="Arial"/>
        </w:rPr>
        <w:t xml:space="preserve">: </w:t>
      </w:r>
      <w:r w:rsidR="001A7340" w:rsidRPr="000705E7">
        <w:rPr>
          <w:rFonts w:cs="Arial"/>
        </w:rPr>
        <w:t>Collaborate with district, State, and Federal programs to provide professional development to new and experienced</w:t>
      </w:r>
      <w:r w:rsidR="001A7340" w:rsidRPr="001A7340">
        <w:rPr>
          <w:rFonts w:cs="Arial"/>
        </w:rPr>
        <w:t xml:space="preserve"> teachers and paraprofessionals on evidence-based strategies for developing academic language.</w:t>
      </w:r>
      <w:r w:rsidR="000705E7">
        <w:rPr>
          <w:rFonts w:cs="Arial"/>
        </w:rPr>
        <w:t xml:space="preserve"> </w:t>
      </w:r>
      <w:r w:rsidR="000705E7" w:rsidRPr="000705E7">
        <w:rPr>
          <w:rFonts w:cs="Arial"/>
          <w:i/>
          <w:iCs/>
        </w:rPr>
        <w:t>(e.g., MEP staff attend Go-To strategies training, Idaho Association for Bilingual Educators Conference, Biennial Federal Programs Conference</w:t>
      </w:r>
      <w:proofErr w:type="gramStart"/>
      <w:r w:rsidR="000705E7" w:rsidRPr="000705E7">
        <w:rPr>
          <w:rFonts w:cs="Arial"/>
          <w:i/>
          <w:iCs/>
        </w:rPr>
        <w:t>) .</w:t>
      </w:r>
      <w:proofErr w:type="gramEnd"/>
    </w:p>
    <w:tbl>
      <w:tblPr>
        <w:tblStyle w:val="TableGrid"/>
        <w:tblW w:w="13356" w:type="dxa"/>
        <w:tblLayout w:type="fixed"/>
        <w:tblLook w:val="01E0" w:firstRow="1" w:lastRow="1" w:firstColumn="1" w:lastColumn="1" w:noHBand="0" w:noVBand="0"/>
      </w:tblPr>
      <w:tblGrid>
        <w:gridCol w:w="5760"/>
        <w:gridCol w:w="4050"/>
        <w:gridCol w:w="3546"/>
      </w:tblGrid>
      <w:tr w:rsidR="00500A1F" w:rsidRPr="00500A1F" w14:paraId="4204C7CE" w14:textId="77777777" w:rsidTr="00026014">
        <w:tc>
          <w:tcPr>
            <w:tcW w:w="5760" w:type="dxa"/>
            <w:shd w:val="clear" w:color="auto" w:fill="ACCBF9" w:themeFill="background2"/>
            <w:vAlign w:val="bottom"/>
          </w:tcPr>
          <w:p w14:paraId="7ADCDAD3" w14:textId="77777777" w:rsidR="00500A1F" w:rsidRPr="00500A1F" w:rsidRDefault="00500A1F" w:rsidP="00026014">
            <w:pPr>
              <w:jc w:val="center"/>
              <w:rPr>
                <w:rFonts w:cs="Arial"/>
                <w:b/>
                <w:sz w:val="20"/>
                <w:szCs w:val="16"/>
              </w:rPr>
            </w:pPr>
            <w:r w:rsidRPr="00500A1F">
              <w:rPr>
                <w:rFonts w:cs="Arial"/>
                <w:b/>
                <w:sz w:val="20"/>
                <w:szCs w:val="16"/>
              </w:rPr>
              <w:t>Measurable Program Outcomes (MPOs)</w:t>
            </w:r>
          </w:p>
        </w:tc>
        <w:tc>
          <w:tcPr>
            <w:tcW w:w="4050" w:type="dxa"/>
            <w:shd w:val="clear" w:color="auto" w:fill="ACCBF9" w:themeFill="background2"/>
            <w:vAlign w:val="bottom"/>
          </w:tcPr>
          <w:p w14:paraId="05C3BCC7" w14:textId="77777777" w:rsidR="00500A1F" w:rsidRPr="00376D42" w:rsidRDefault="00500A1F" w:rsidP="00026014">
            <w:pPr>
              <w:jc w:val="center"/>
              <w:rPr>
                <w:rFonts w:cs="Arial"/>
                <w:b/>
                <w:sz w:val="20"/>
                <w:szCs w:val="16"/>
              </w:rPr>
            </w:pPr>
            <w:r w:rsidRPr="00376D42">
              <w:rPr>
                <w:rFonts w:cs="Arial"/>
                <w:b/>
                <w:sz w:val="20"/>
                <w:szCs w:val="16"/>
              </w:rPr>
              <w:t>Evaluation Questions for</w:t>
            </w:r>
          </w:p>
          <w:p w14:paraId="412DD5F7" w14:textId="77777777" w:rsidR="00500A1F" w:rsidRPr="00376D42" w:rsidRDefault="00500A1F" w:rsidP="00026014">
            <w:pPr>
              <w:jc w:val="center"/>
              <w:rPr>
                <w:rFonts w:cs="Arial"/>
                <w:b/>
                <w:sz w:val="20"/>
                <w:szCs w:val="16"/>
              </w:rPr>
            </w:pPr>
            <w:r w:rsidRPr="00376D42">
              <w:rPr>
                <w:rFonts w:cs="Arial"/>
                <w:b/>
                <w:sz w:val="20"/>
                <w:szCs w:val="16"/>
              </w:rPr>
              <w:t>Program Results</w:t>
            </w:r>
          </w:p>
        </w:tc>
        <w:tc>
          <w:tcPr>
            <w:tcW w:w="3546" w:type="dxa"/>
            <w:shd w:val="clear" w:color="auto" w:fill="ACCBF9" w:themeFill="background2"/>
            <w:vAlign w:val="bottom"/>
          </w:tcPr>
          <w:p w14:paraId="16763D00" w14:textId="77777777" w:rsidR="00500A1F" w:rsidRPr="00376D42" w:rsidRDefault="00500A1F" w:rsidP="00026014">
            <w:pPr>
              <w:jc w:val="center"/>
              <w:rPr>
                <w:rFonts w:cs="Arial"/>
                <w:b/>
                <w:sz w:val="20"/>
                <w:szCs w:val="16"/>
              </w:rPr>
            </w:pPr>
            <w:r w:rsidRPr="00376D42">
              <w:rPr>
                <w:rFonts w:cs="Arial"/>
                <w:b/>
                <w:sz w:val="20"/>
                <w:szCs w:val="16"/>
              </w:rPr>
              <w:t>Evaluation Questions for</w:t>
            </w:r>
          </w:p>
          <w:p w14:paraId="510EDB6D" w14:textId="77777777" w:rsidR="00500A1F" w:rsidRPr="00376D42" w:rsidRDefault="00500A1F" w:rsidP="00026014">
            <w:pPr>
              <w:jc w:val="center"/>
              <w:rPr>
                <w:rFonts w:cs="Arial"/>
                <w:b/>
                <w:sz w:val="20"/>
                <w:szCs w:val="16"/>
              </w:rPr>
            </w:pPr>
            <w:r w:rsidRPr="00376D42">
              <w:rPr>
                <w:rFonts w:cs="Arial"/>
                <w:b/>
                <w:sz w:val="20"/>
                <w:szCs w:val="16"/>
              </w:rPr>
              <w:t>Program Implementation</w:t>
            </w:r>
          </w:p>
        </w:tc>
      </w:tr>
      <w:tr w:rsidR="00500A1F" w:rsidRPr="00500A1F" w14:paraId="31A92E00" w14:textId="77777777" w:rsidTr="00026014">
        <w:tc>
          <w:tcPr>
            <w:tcW w:w="5760" w:type="dxa"/>
          </w:tcPr>
          <w:p w14:paraId="4C71F031" w14:textId="586E1270" w:rsidR="00500A1F" w:rsidRPr="00500A1F" w:rsidRDefault="00500A1F" w:rsidP="00500A1F">
            <w:pPr>
              <w:rPr>
                <w:rFonts w:cs="Arial"/>
                <w:bCs/>
                <w:sz w:val="21"/>
                <w:szCs w:val="21"/>
              </w:rPr>
            </w:pPr>
            <w:r w:rsidRPr="00500A1F">
              <w:rPr>
                <w:rFonts w:cs="Arial"/>
                <w:b/>
                <w:bCs/>
                <w:sz w:val="21"/>
                <w:szCs w:val="21"/>
              </w:rPr>
              <w:t>2a)</w:t>
            </w:r>
            <w:r w:rsidRPr="00500A1F">
              <w:rPr>
                <w:rFonts w:cs="Arial"/>
                <w:bCs/>
                <w:sz w:val="21"/>
                <w:szCs w:val="21"/>
              </w:rPr>
              <w:t xml:space="preserve"> </w:t>
            </w:r>
            <w:r w:rsidR="001A7340" w:rsidRPr="001A7340">
              <w:rPr>
                <w:rFonts w:cs="Arial"/>
                <w:bCs/>
                <w:sz w:val="21"/>
                <w:szCs w:val="21"/>
              </w:rPr>
              <w:t>By the end of the 2020-21 program year, 80% of parents attending parent activities will report on a survey that they increased their skills for supporting their child’s academic skills in the home.</w:t>
            </w:r>
          </w:p>
        </w:tc>
        <w:tc>
          <w:tcPr>
            <w:tcW w:w="4050" w:type="dxa"/>
          </w:tcPr>
          <w:p w14:paraId="4A187725" w14:textId="13B7EE6F" w:rsidR="00500A1F" w:rsidRPr="001A7340" w:rsidRDefault="00500A1F" w:rsidP="00500A1F">
            <w:pPr>
              <w:rPr>
                <w:rFonts w:cs="Arial"/>
                <w:sz w:val="21"/>
                <w:szCs w:val="21"/>
                <w:highlight w:val="yellow"/>
              </w:rPr>
            </w:pPr>
            <w:r w:rsidRPr="00376D42">
              <w:rPr>
                <w:rFonts w:cs="Arial"/>
                <w:b/>
                <w:sz w:val="21"/>
                <w:szCs w:val="21"/>
              </w:rPr>
              <w:t>2a.1</w:t>
            </w:r>
            <w:r w:rsidRPr="00376D42">
              <w:rPr>
                <w:rFonts w:cs="Arial"/>
                <w:sz w:val="21"/>
                <w:szCs w:val="21"/>
              </w:rPr>
              <w:t xml:space="preserve"> </w:t>
            </w:r>
            <w:r w:rsidR="00376D42" w:rsidRPr="00376D42">
              <w:rPr>
                <w:rFonts w:cs="Arial"/>
                <w:sz w:val="21"/>
                <w:szCs w:val="21"/>
              </w:rPr>
              <w:t>What percentage of parents attending parent activities reported that they increased their skills for supporting their child’s academic skills in the home?</w:t>
            </w:r>
          </w:p>
        </w:tc>
        <w:tc>
          <w:tcPr>
            <w:tcW w:w="3546" w:type="dxa"/>
          </w:tcPr>
          <w:p w14:paraId="315C0143" w14:textId="11346697" w:rsidR="00500A1F" w:rsidRPr="001A7340" w:rsidRDefault="00500A1F" w:rsidP="00500A1F">
            <w:pPr>
              <w:ind w:hanging="9"/>
              <w:rPr>
                <w:rFonts w:cs="Arial"/>
                <w:sz w:val="21"/>
                <w:szCs w:val="21"/>
                <w:highlight w:val="yellow"/>
              </w:rPr>
            </w:pPr>
            <w:r w:rsidRPr="00376D42">
              <w:rPr>
                <w:rFonts w:cs="Arial"/>
                <w:b/>
                <w:sz w:val="21"/>
                <w:szCs w:val="21"/>
              </w:rPr>
              <w:t>2a.2</w:t>
            </w:r>
            <w:r w:rsidRPr="00376D42">
              <w:rPr>
                <w:rFonts w:cs="Arial"/>
                <w:sz w:val="21"/>
                <w:szCs w:val="21"/>
              </w:rPr>
              <w:t xml:space="preserve"> </w:t>
            </w:r>
            <w:r w:rsidR="00376D42" w:rsidRPr="00376D42">
              <w:rPr>
                <w:rFonts w:cs="Arial"/>
                <w:sz w:val="21"/>
                <w:szCs w:val="21"/>
              </w:rPr>
              <w:t>What topics were addressed during parent engagement opportunities?</w:t>
            </w:r>
          </w:p>
        </w:tc>
      </w:tr>
      <w:tr w:rsidR="00500A1F" w:rsidRPr="00500A1F" w14:paraId="30A4A8CA" w14:textId="77777777" w:rsidTr="00026014">
        <w:tc>
          <w:tcPr>
            <w:tcW w:w="5760" w:type="dxa"/>
          </w:tcPr>
          <w:p w14:paraId="4256747E" w14:textId="4957B661" w:rsidR="00500A1F" w:rsidRPr="00500A1F" w:rsidRDefault="00500A1F" w:rsidP="00500A1F">
            <w:pPr>
              <w:rPr>
                <w:rFonts w:cs="Arial"/>
                <w:bCs/>
                <w:sz w:val="21"/>
                <w:szCs w:val="21"/>
              </w:rPr>
            </w:pPr>
            <w:r w:rsidRPr="00500A1F">
              <w:rPr>
                <w:rFonts w:cs="Arial"/>
                <w:b/>
                <w:bCs/>
                <w:sz w:val="21"/>
                <w:szCs w:val="21"/>
              </w:rPr>
              <w:t>2b</w:t>
            </w:r>
            <w:r w:rsidR="004F23E6">
              <w:rPr>
                <w:rFonts w:cs="Arial"/>
                <w:b/>
                <w:bCs/>
                <w:sz w:val="21"/>
                <w:szCs w:val="21"/>
              </w:rPr>
              <w:t>.</w:t>
            </w:r>
            <w:r w:rsidR="001A7340">
              <w:rPr>
                <w:rFonts w:cs="Arial"/>
                <w:b/>
                <w:bCs/>
                <w:sz w:val="21"/>
                <w:szCs w:val="21"/>
              </w:rPr>
              <w:t>1</w:t>
            </w:r>
            <w:r w:rsidRPr="00500A1F">
              <w:rPr>
                <w:rFonts w:cs="Arial"/>
                <w:b/>
                <w:bCs/>
                <w:sz w:val="21"/>
                <w:szCs w:val="21"/>
              </w:rPr>
              <w:t>)</w:t>
            </w:r>
            <w:r w:rsidRPr="00500A1F">
              <w:rPr>
                <w:rFonts w:cs="Arial"/>
                <w:bCs/>
                <w:sz w:val="21"/>
                <w:szCs w:val="21"/>
              </w:rPr>
              <w:t xml:space="preserve"> </w:t>
            </w:r>
            <w:r w:rsidR="00E468BB" w:rsidRPr="00E468BB">
              <w:rPr>
                <w:rFonts w:cs="Arial"/>
                <w:bCs/>
                <w:sz w:val="21"/>
                <w:szCs w:val="21"/>
              </w:rPr>
              <w:t>By the end of the 2020-21 program year, 65% of migratory students in grades K-8 who receive MEP-funded ELA instruction will demonstrate a 5% gain as measured by a pre/post local ELA assessment.</w:t>
            </w:r>
          </w:p>
        </w:tc>
        <w:tc>
          <w:tcPr>
            <w:tcW w:w="4050" w:type="dxa"/>
          </w:tcPr>
          <w:p w14:paraId="09BFCBFC" w14:textId="1DA40BE4" w:rsidR="00500A1F" w:rsidRPr="001A7340" w:rsidRDefault="00500A1F" w:rsidP="00500A1F">
            <w:pPr>
              <w:rPr>
                <w:rFonts w:cs="Arial"/>
                <w:sz w:val="21"/>
                <w:szCs w:val="21"/>
                <w:highlight w:val="yellow"/>
              </w:rPr>
            </w:pPr>
            <w:r w:rsidRPr="00376D42">
              <w:rPr>
                <w:rFonts w:cs="Arial"/>
                <w:b/>
                <w:sz w:val="21"/>
                <w:szCs w:val="21"/>
              </w:rPr>
              <w:t>2b.1</w:t>
            </w:r>
            <w:r w:rsidR="004F23E6">
              <w:rPr>
                <w:rFonts w:cs="Arial"/>
                <w:b/>
                <w:sz w:val="21"/>
                <w:szCs w:val="21"/>
              </w:rPr>
              <w:t>.1</w:t>
            </w:r>
            <w:r w:rsidRPr="00376D42">
              <w:rPr>
                <w:rFonts w:cs="Arial"/>
                <w:sz w:val="21"/>
                <w:szCs w:val="21"/>
              </w:rPr>
              <w:t xml:space="preserve"> What percentage of migratory students improved their score by </w:t>
            </w:r>
            <w:r w:rsidR="00376D42" w:rsidRPr="00376D42">
              <w:rPr>
                <w:rFonts w:cs="Arial"/>
                <w:sz w:val="21"/>
                <w:szCs w:val="21"/>
              </w:rPr>
              <w:t>5</w:t>
            </w:r>
            <w:r w:rsidRPr="00376D42">
              <w:rPr>
                <w:rFonts w:cs="Arial"/>
                <w:sz w:val="21"/>
                <w:szCs w:val="21"/>
              </w:rPr>
              <w:t xml:space="preserve">% on </w:t>
            </w:r>
            <w:r w:rsidR="00C13393">
              <w:rPr>
                <w:rFonts w:cs="Arial"/>
                <w:sz w:val="21"/>
                <w:szCs w:val="21"/>
              </w:rPr>
              <w:t xml:space="preserve">a pre/post </w:t>
            </w:r>
            <w:r w:rsidR="00376D42" w:rsidRPr="00376D42">
              <w:rPr>
                <w:rFonts w:cs="Arial"/>
                <w:sz w:val="21"/>
                <w:szCs w:val="21"/>
              </w:rPr>
              <w:t>local ELA assessment</w:t>
            </w:r>
            <w:r w:rsidRPr="00376D42">
              <w:rPr>
                <w:rFonts w:cs="Arial"/>
                <w:sz w:val="21"/>
                <w:szCs w:val="21"/>
              </w:rPr>
              <w:t>?</w:t>
            </w:r>
          </w:p>
        </w:tc>
        <w:tc>
          <w:tcPr>
            <w:tcW w:w="3546" w:type="dxa"/>
          </w:tcPr>
          <w:p w14:paraId="1E013D98" w14:textId="0D0A7490" w:rsidR="00AD2EFD" w:rsidRPr="00AD2EFD" w:rsidRDefault="00500A1F" w:rsidP="00AD2EFD">
            <w:pPr>
              <w:ind w:hanging="9"/>
              <w:rPr>
                <w:rFonts w:cs="Arial"/>
                <w:sz w:val="21"/>
                <w:szCs w:val="21"/>
              </w:rPr>
            </w:pPr>
            <w:r w:rsidRPr="00376D42">
              <w:rPr>
                <w:rFonts w:cs="Arial"/>
                <w:b/>
                <w:sz w:val="21"/>
                <w:szCs w:val="21"/>
              </w:rPr>
              <w:t>2b.</w:t>
            </w:r>
            <w:r w:rsidR="004F23E6">
              <w:rPr>
                <w:rFonts w:cs="Arial"/>
                <w:b/>
                <w:sz w:val="21"/>
                <w:szCs w:val="21"/>
              </w:rPr>
              <w:t>1.2</w:t>
            </w:r>
            <w:r w:rsidRPr="00376D42">
              <w:rPr>
                <w:rFonts w:cs="Arial"/>
                <w:sz w:val="21"/>
                <w:szCs w:val="21"/>
              </w:rPr>
              <w:t xml:space="preserve"> How many migratory students participated in </w:t>
            </w:r>
            <w:r w:rsidR="00376D42" w:rsidRPr="00376D42">
              <w:rPr>
                <w:rFonts w:cs="Arial"/>
                <w:sz w:val="21"/>
                <w:szCs w:val="21"/>
              </w:rPr>
              <w:t>MEP-funded ELA instruction</w:t>
            </w:r>
            <w:r w:rsidRPr="00376D42">
              <w:rPr>
                <w:rFonts w:cs="Arial"/>
                <w:sz w:val="21"/>
                <w:szCs w:val="21"/>
              </w:rPr>
              <w:t>?</w:t>
            </w:r>
          </w:p>
        </w:tc>
      </w:tr>
      <w:tr w:rsidR="00500A1F" w:rsidRPr="00500A1F" w14:paraId="5693C61C" w14:textId="77777777" w:rsidTr="00026014">
        <w:tc>
          <w:tcPr>
            <w:tcW w:w="5760" w:type="dxa"/>
          </w:tcPr>
          <w:p w14:paraId="37EC2C8B" w14:textId="1130104E" w:rsidR="00500A1F" w:rsidRPr="00500A1F" w:rsidRDefault="00500A1F" w:rsidP="00500A1F">
            <w:pPr>
              <w:rPr>
                <w:rFonts w:cs="Arial"/>
                <w:bCs/>
                <w:sz w:val="21"/>
                <w:szCs w:val="21"/>
              </w:rPr>
            </w:pPr>
            <w:r w:rsidRPr="00500A1F">
              <w:rPr>
                <w:rFonts w:cs="Arial"/>
                <w:b/>
                <w:bCs/>
                <w:sz w:val="21"/>
                <w:szCs w:val="21"/>
              </w:rPr>
              <w:t>2</w:t>
            </w:r>
            <w:r w:rsidR="001A7340">
              <w:rPr>
                <w:rFonts w:cs="Arial"/>
                <w:b/>
                <w:bCs/>
                <w:sz w:val="21"/>
                <w:szCs w:val="21"/>
              </w:rPr>
              <w:t>b</w:t>
            </w:r>
            <w:r w:rsidR="004F23E6">
              <w:rPr>
                <w:rFonts w:cs="Arial"/>
                <w:b/>
                <w:bCs/>
                <w:sz w:val="21"/>
                <w:szCs w:val="21"/>
              </w:rPr>
              <w:t>.</w:t>
            </w:r>
            <w:r w:rsidR="001A7340">
              <w:rPr>
                <w:rFonts w:cs="Arial"/>
                <w:b/>
                <w:bCs/>
                <w:sz w:val="21"/>
                <w:szCs w:val="21"/>
              </w:rPr>
              <w:t>2</w:t>
            </w:r>
            <w:r w:rsidRPr="00500A1F">
              <w:rPr>
                <w:rFonts w:cs="Arial"/>
                <w:b/>
                <w:bCs/>
                <w:sz w:val="21"/>
                <w:szCs w:val="21"/>
              </w:rPr>
              <w:t>)</w:t>
            </w:r>
            <w:r w:rsidRPr="00500A1F">
              <w:rPr>
                <w:rFonts w:cs="Arial"/>
                <w:bCs/>
                <w:sz w:val="21"/>
                <w:szCs w:val="21"/>
              </w:rPr>
              <w:t xml:space="preserve"> </w:t>
            </w:r>
            <w:r w:rsidR="00E468BB" w:rsidRPr="00E468BB">
              <w:rPr>
                <w:rFonts w:cs="Arial"/>
                <w:bCs/>
                <w:sz w:val="21"/>
                <w:szCs w:val="21"/>
              </w:rPr>
              <w:t>By the end of the 2020-21 program year, 65% of migratory students in grades K-8 who receive MEP-funded math instruction will demonstrate a gain of 5% as measured by a pre/post local math assessment.</w:t>
            </w:r>
          </w:p>
        </w:tc>
        <w:tc>
          <w:tcPr>
            <w:tcW w:w="4050" w:type="dxa"/>
          </w:tcPr>
          <w:p w14:paraId="7A759E32" w14:textId="19383DB5" w:rsidR="00500A1F" w:rsidRPr="001A7340" w:rsidRDefault="00500A1F" w:rsidP="00500A1F">
            <w:pPr>
              <w:rPr>
                <w:rFonts w:cs="Arial"/>
                <w:sz w:val="21"/>
                <w:szCs w:val="21"/>
                <w:highlight w:val="yellow"/>
              </w:rPr>
            </w:pPr>
            <w:r w:rsidRPr="00376D42">
              <w:rPr>
                <w:rFonts w:cs="Arial"/>
                <w:b/>
                <w:sz w:val="21"/>
                <w:szCs w:val="21"/>
              </w:rPr>
              <w:t>2</w:t>
            </w:r>
            <w:r w:rsidR="004F23E6">
              <w:rPr>
                <w:rFonts w:cs="Arial"/>
                <w:b/>
                <w:sz w:val="21"/>
                <w:szCs w:val="21"/>
              </w:rPr>
              <w:t>b.2</w:t>
            </w:r>
            <w:r w:rsidRPr="00376D42">
              <w:rPr>
                <w:rFonts w:cs="Arial"/>
                <w:b/>
                <w:sz w:val="21"/>
                <w:szCs w:val="21"/>
              </w:rPr>
              <w:t>.1</w:t>
            </w:r>
            <w:r w:rsidRPr="00376D42">
              <w:rPr>
                <w:rFonts w:cs="Arial"/>
                <w:sz w:val="21"/>
                <w:szCs w:val="21"/>
              </w:rPr>
              <w:t xml:space="preserve"> </w:t>
            </w:r>
            <w:r w:rsidR="00376D42" w:rsidRPr="00376D42">
              <w:rPr>
                <w:rFonts w:cs="Arial"/>
                <w:sz w:val="21"/>
                <w:szCs w:val="21"/>
              </w:rPr>
              <w:t xml:space="preserve">What percentage of migratory students improved their score by 5% </w:t>
            </w:r>
            <w:r w:rsidR="00E468BB">
              <w:rPr>
                <w:rFonts w:cs="Arial"/>
                <w:sz w:val="21"/>
                <w:szCs w:val="21"/>
              </w:rPr>
              <w:t xml:space="preserve">on a pre/post </w:t>
            </w:r>
            <w:r w:rsidR="00376D42" w:rsidRPr="00376D42">
              <w:rPr>
                <w:rFonts w:cs="Arial"/>
                <w:sz w:val="21"/>
                <w:szCs w:val="21"/>
              </w:rPr>
              <w:t xml:space="preserve">on </w:t>
            </w:r>
            <w:r w:rsidR="00C13393">
              <w:rPr>
                <w:rFonts w:cs="Arial"/>
                <w:sz w:val="21"/>
                <w:szCs w:val="21"/>
              </w:rPr>
              <w:t xml:space="preserve">a </w:t>
            </w:r>
            <w:r w:rsidR="00376D42" w:rsidRPr="00376D42">
              <w:rPr>
                <w:rFonts w:cs="Arial"/>
                <w:sz w:val="21"/>
                <w:szCs w:val="21"/>
              </w:rPr>
              <w:t xml:space="preserve">local </w:t>
            </w:r>
            <w:r w:rsidR="00376D42">
              <w:rPr>
                <w:rFonts w:cs="Arial"/>
                <w:sz w:val="21"/>
                <w:szCs w:val="21"/>
              </w:rPr>
              <w:t>math</w:t>
            </w:r>
            <w:r w:rsidR="00376D42" w:rsidRPr="00376D42">
              <w:rPr>
                <w:rFonts w:cs="Arial"/>
                <w:sz w:val="21"/>
                <w:szCs w:val="21"/>
              </w:rPr>
              <w:t xml:space="preserve"> assessment?</w:t>
            </w:r>
          </w:p>
        </w:tc>
        <w:tc>
          <w:tcPr>
            <w:tcW w:w="3546" w:type="dxa"/>
          </w:tcPr>
          <w:p w14:paraId="0D42CBDE" w14:textId="004BFD29" w:rsidR="00500A1F" w:rsidRPr="001A7340" w:rsidRDefault="00500A1F" w:rsidP="00500A1F">
            <w:pPr>
              <w:ind w:hanging="9"/>
              <w:rPr>
                <w:rFonts w:cs="Arial"/>
                <w:sz w:val="21"/>
                <w:szCs w:val="21"/>
                <w:highlight w:val="yellow"/>
              </w:rPr>
            </w:pPr>
            <w:r w:rsidRPr="00376D42">
              <w:rPr>
                <w:rFonts w:cs="Arial"/>
                <w:b/>
                <w:sz w:val="21"/>
                <w:szCs w:val="21"/>
              </w:rPr>
              <w:t>2</w:t>
            </w:r>
            <w:r w:rsidR="004F23E6">
              <w:rPr>
                <w:rFonts w:cs="Arial"/>
                <w:b/>
                <w:sz w:val="21"/>
                <w:szCs w:val="21"/>
              </w:rPr>
              <w:t>b.2</w:t>
            </w:r>
            <w:r w:rsidRPr="00376D42">
              <w:rPr>
                <w:rFonts w:cs="Arial"/>
                <w:b/>
                <w:sz w:val="21"/>
                <w:szCs w:val="21"/>
              </w:rPr>
              <w:t>.2</w:t>
            </w:r>
            <w:r w:rsidRPr="00376D42">
              <w:rPr>
                <w:rFonts w:cs="Arial"/>
                <w:sz w:val="21"/>
                <w:szCs w:val="21"/>
              </w:rPr>
              <w:t xml:space="preserve"> </w:t>
            </w:r>
            <w:r w:rsidR="00376D42" w:rsidRPr="00376D42">
              <w:rPr>
                <w:rFonts w:cs="Arial"/>
                <w:sz w:val="21"/>
                <w:szCs w:val="21"/>
              </w:rPr>
              <w:t xml:space="preserve">How many migratory students participated in MEP-funded </w:t>
            </w:r>
            <w:r w:rsidR="00376D42">
              <w:rPr>
                <w:rFonts w:cs="Arial"/>
                <w:sz w:val="21"/>
                <w:szCs w:val="21"/>
              </w:rPr>
              <w:t>math</w:t>
            </w:r>
            <w:r w:rsidR="00376D42" w:rsidRPr="00376D42">
              <w:rPr>
                <w:rFonts w:cs="Arial"/>
                <w:sz w:val="21"/>
                <w:szCs w:val="21"/>
              </w:rPr>
              <w:t xml:space="preserve"> instruction?</w:t>
            </w:r>
          </w:p>
        </w:tc>
      </w:tr>
    </w:tbl>
    <w:p w14:paraId="7E23FE6E" w14:textId="4A81F52B" w:rsidR="00500A1F" w:rsidRPr="00AB36B9" w:rsidRDefault="00500A1F" w:rsidP="00AB36B9">
      <w:pPr>
        <w:pStyle w:val="Heading3"/>
        <w:rPr>
          <w:rFonts w:ascii="Arial" w:hAnsi="Arial" w:cs="Arial"/>
          <w:noProof/>
          <w:sz w:val="32"/>
          <w:szCs w:val="32"/>
        </w:rPr>
      </w:pPr>
      <w:r w:rsidRPr="00AB36B9">
        <w:rPr>
          <w:rFonts w:ascii="Arial" w:hAnsi="Arial" w:cs="Arial"/>
          <w:sz w:val="32"/>
          <w:szCs w:val="32"/>
        </w:rPr>
        <w:t xml:space="preserve">GOAL AREA #3: </w:t>
      </w:r>
      <w:r w:rsidR="001A7340" w:rsidRPr="00AB36B9">
        <w:rPr>
          <w:rFonts w:ascii="Arial" w:hAnsi="Arial" w:cs="Arial"/>
          <w:sz w:val="32"/>
          <w:szCs w:val="32"/>
        </w:rPr>
        <w:t>High School Graduation and Services to OSY</w:t>
      </w:r>
      <w:r w:rsidRPr="00AB36B9">
        <w:rPr>
          <w:rFonts w:ascii="Arial" w:hAnsi="Arial" w:cs="Arial"/>
          <w:noProof/>
          <w:sz w:val="32"/>
          <w:szCs w:val="32"/>
        </w:rPr>
        <w:t xml:space="preserve"> </w:t>
      </w:r>
    </w:p>
    <w:p w14:paraId="45E4AF22" w14:textId="77777777" w:rsidR="00500A1F" w:rsidRPr="00500A1F" w:rsidRDefault="00500A1F" w:rsidP="00500A1F">
      <w:pPr>
        <w:rPr>
          <w:rFonts w:cs="Arial"/>
          <w:b/>
          <w:noProof/>
          <w:color w:val="253356" w:themeColor="accent1" w:themeShade="80"/>
          <w:sz w:val="20"/>
          <w:szCs w:val="20"/>
        </w:rPr>
      </w:pPr>
    </w:p>
    <w:p w14:paraId="4FA45FE4" w14:textId="77777777" w:rsidR="001A7340" w:rsidRDefault="00500A1F" w:rsidP="00500A1F">
      <w:pPr>
        <w:rPr>
          <w:rFonts w:eastAsiaTheme="minorEastAsia" w:cs="Arial"/>
          <w:b/>
          <w:u w:val="single"/>
        </w:rPr>
      </w:pPr>
      <w:r w:rsidRPr="00500A1F">
        <w:rPr>
          <w:rFonts w:eastAsiaTheme="minorEastAsia" w:cs="Arial"/>
          <w:b/>
          <w:u w:val="single"/>
        </w:rPr>
        <w:t>State Performance Target</w:t>
      </w:r>
      <w:r w:rsidRPr="00500A1F">
        <w:rPr>
          <w:rFonts w:eastAsiaTheme="minorEastAsia" w:cs="Arial"/>
          <w:b/>
        </w:rPr>
        <w:t xml:space="preserve">: </w:t>
      </w:r>
      <w:r w:rsidR="001A7340" w:rsidRPr="001A7340">
        <w:rPr>
          <w:rFonts w:eastAsiaTheme="minorEastAsia" w:cs="Arial"/>
        </w:rPr>
        <w:t xml:space="preserve">In 2020-21, 92.4% of all students will graduate from high school. </w:t>
      </w:r>
    </w:p>
    <w:p w14:paraId="5622DB1F" w14:textId="40B2B2AB" w:rsidR="001A7340" w:rsidRPr="001A7340" w:rsidRDefault="00500A1F" w:rsidP="001A7340">
      <w:pPr>
        <w:rPr>
          <w:rFonts w:eastAsiaTheme="minorEastAsia" w:cs="Arial"/>
        </w:rPr>
      </w:pPr>
      <w:r w:rsidRPr="00500A1F">
        <w:rPr>
          <w:rFonts w:eastAsiaTheme="minorEastAsia" w:cs="Arial"/>
          <w:b/>
          <w:u w:val="single"/>
        </w:rPr>
        <w:t>Concern Statement</w:t>
      </w:r>
      <w:r w:rsidRPr="00500A1F">
        <w:rPr>
          <w:rFonts w:eastAsiaTheme="minorEastAsia" w:cs="Arial"/>
          <w:b/>
        </w:rPr>
        <w:t xml:space="preserve">: </w:t>
      </w:r>
      <w:r w:rsidR="001A7340">
        <w:rPr>
          <w:rFonts w:eastAsiaTheme="minorEastAsia" w:cs="Arial"/>
        </w:rPr>
        <w:t>M</w:t>
      </w:r>
      <w:r w:rsidR="001A7340" w:rsidRPr="001A7340">
        <w:rPr>
          <w:rFonts w:eastAsiaTheme="minorEastAsia" w:cs="Arial"/>
        </w:rPr>
        <w:t xml:space="preserve">igratory students are not on track for graduation due to student/parent lack of understanding of graduation requirements, </w:t>
      </w:r>
      <w:r w:rsidR="005B2A27">
        <w:rPr>
          <w:rFonts w:eastAsiaTheme="minorEastAsia" w:cs="Arial"/>
        </w:rPr>
        <w:t xml:space="preserve">lack of </w:t>
      </w:r>
      <w:r w:rsidR="001A7340" w:rsidRPr="001A7340">
        <w:rPr>
          <w:rFonts w:eastAsiaTheme="minorEastAsia" w:cs="Arial"/>
        </w:rPr>
        <w:t>personal support by school staff, and lack of postsecondary information/options</w:t>
      </w:r>
      <w:r w:rsidR="001A7340">
        <w:rPr>
          <w:rFonts w:eastAsiaTheme="minorEastAsia" w:cs="Arial"/>
        </w:rPr>
        <w:t xml:space="preserve">; </w:t>
      </w:r>
      <w:r w:rsidR="001A7340" w:rsidRPr="001A7340">
        <w:rPr>
          <w:rFonts w:eastAsiaTheme="minorEastAsia" w:cs="Arial"/>
        </w:rPr>
        <w:t>receive fewer supplemental instructional services as they progress through the grade levels</w:t>
      </w:r>
      <w:r w:rsidR="001A7340">
        <w:rPr>
          <w:rFonts w:eastAsiaTheme="minorEastAsia" w:cs="Arial"/>
        </w:rPr>
        <w:t xml:space="preserve">; and </w:t>
      </w:r>
      <w:r w:rsidR="001A7340" w:rsidRPr="001A7340">
        <w:rPr>
          <w:rFonts w:eastAsiaTheme="minorEastAsia" w:cs="Arial"/>
        </w:rPr>
        <w:t>are graduating at lower rates than their non-migratory peers.</w:t>
      </w:r>
      <w:r w:rsidR="001A7340">
        <w:rPr>
          <w:rFonts w:eastAsiaTheme="minorEastAsia" w:cs="Arial"/>
        </w:rPr>
        <w:t xml:space="preserve"> </w:t>
      </w:r>
      <w:r w:rsidR="005B2A27">
        <w:rPr>
          <w:rFonts w:eastAsiaTheme="minorEastAsia" w:cs="Arial"/>
        </w:rPr>
        <w:t>M</w:t>
      </w:r>
      <w:r w:rsidR="001A7340" w:rsidRPr="001A7340">
        <w:rPr>
          <w:rFonts w:eastAsiaTheme="minorEastAsia" w:cs="Arial"/>
        </w:rPr>
        <w:t>igratory OSY/dropouts are not receiving adequate instructional and counseling services.</w:t>
      </w:r>
    </w:p>
    <w:p w14:paraId="013FFCAF" w14:textId="04EAE48C" w:rsidR="001A7340" w:rsidRDefault="00500A1F" w:rsidP="00500A1F">
      <w:pPr>
        <w:rPr>
          <w:rFonts w:cs="Arial"/>
          <w:b/>
          <w:szCs w:val="20"/>
          <w:u w:val="single"/>
        </w:rPr>
      </w:pPr>
      <w:r w:rsidRPr="00500A1F">
        <w:rPr>
          <w:rFonts w:eastAsiaTheme="minorEastAsia" w:cs="Arial"/>
          <w:b/>
          <w:u w:val="single"/>
        </w:rPr>
        <w:t>Data Summary</w:t>
      </w:r>
      <w:r w:rsidRPr="00500A1F">
        <w:rPr>
          <w:rFonts w:eastAsiaTheme="minorEastAsia" w:cs="Arial"/>
          <w:b/>
        </w:rPr>
        <w:t xml:space="preserve">: </w:t>
      </w:r>
      <w:r w:rsidRPr="00500A1F">
        <w:rPr>
          <w:rFonts w:eastAsiaTheme="minorEastAsia" w:cs="Arial"/>
        </w:rPr>
        <w:t xml:space="preserve">In 2017-18, </w:t>
      </w:r>
      <w:r w:rsidR="001A7340" w:rsidRPr="001A7340">
        <w:rPr>
          <w:rFonts w:eastAsiaTheme="minorEastAsia" w:cs="Arial"/>
        </w:rPr>
        <w:t>69.9% of migratory students (4-year cohort) graduated compared to 80.6% of non-migratory students</w:t>
      </w:r>
      <w:r w:rsidR="005B2A27">
        <w:rPr>
          <w:rFonts w:eastAsiaTheme="minorEastAsia" w:cs="Arial"/>
        </w:rPr>
        <w:t>,</w:t>
      </w:r>
      <w:r w:rsidR="00E20C2A">
        <w:rPr>
          <w:rFonts w:eastAsiaTheme="minorEastAsia" w:cs="Arial"/>
        </w:rPr>
        <w:t xml:space="preserve"> and o</w:t>
      </w:r>
      <w:r w:rsidR="00E20C2A" w:rsidRPr="00E20C2A">
        <w:rPr>
          <w:rFonts w:eastAsiaTheme="minorEastAsia" w:cs="Arial"/>
        </w:rPr>
        <w:t>nly 9% of OSY received instructional services</w:t>
      </w:r>
      <w:r w:rsidR="00376D42" w:rsidRPr="00E20C2A">
        <w:rPr>
          <w:rFonts w:eastAsiaTheme="minorEastAsia" w:cs="Arial"/>
        </w:rPr>
        <w:t>.</w:t>
      </w:r>
    </w:p>
    <w:p w14:paraId="32296B92" w14:textId="77DCF832" w:rsidR="00D045EB" w:rsidRPr="00500A1F" w:rsidRDefault="00500A1F" w:rsidP="00B02B33">
      <w:pPr>
        <w:spacing w:after="120"/>
        <w:rPr>
          <w:rFonts w:eastAsiaTheme="minorEastAsia" w:cs="Arial"/>
        </w:rPr>
      </w:pPr>
      <w:r w:rsidRPr="00500A1F">
        <w:rPr>
          <w:rFonts w:cs="Arial"/>
          <w:b/>
          <w:szCs w:val="20"/>
          <w:u w:val="single"/>
        </w:rPr>
        <w:t>Need Statement</w:t>
      </w:r>
      <w:r w:rsidRPr="00500A1F">
        <w:rPr>
          <w:rFonts w:cs="Arial"/>
          <w:b/>
          <w:szCs w:val="20"/>
        </w:rPr>
        <w:t>:</w:t>
      </w:r>
      <w:r w:rsidRPr="00500A1F">
        <w:rPr>
          <w:rFonts w:cs="Arial"/>
          <w:szCs w:val="20"/>
        </w:rPr>
        <w:t xml:space="preserve"> </w:t>
      </w:r>
      <w:r w:rsidR="001A7340" w:rsidRPr="001A7340">
        <w:rPr>
          <w:rFonts w:cs="Arial"/>
          <w:szCs w:val="20"/>
        </w:rPr>
        <w:t>The percentage of migratory students graduating needs to increase by 10.7% to eliminate the gap between migratory and non-migratory students</w:t>
      </w:r>
      <w:r w:rsidR="00B02B33">
        <w:rPr>
          <w:rFonts w:cs="Arial"/>
          <w:szCs w:val="20"/>
        </w:rPr>
        <w:t>,</w:t>
      </w:r>
      <w:r w:rsidR="00E20C2A">
        <w:rPr>
          <w:rFonts w:cs="Arial"/>
          <w:szCs w:val="20"/>
        </w:rPr>
        <w:t xml:space="preserve"> and </w:t>
      </w:r>
      <w:r w:rsidR="00B02B33">
        <w:rPr>
          <w:rFonts w:cs="Arial"/>
          <w:szCs w:val="20"/>
        </w:rPr>
        <w:t>t</w:t>
      </w:r>
      <w:r w:rsidR="00E20C2A" w:rsidRPr="00E20C2A">
        <w:rPr>
          <w:rFonts w:cs="Arial"/>
          <w:szCs w:val="20"/>
        </w:rPr>
        <w:t>he percentage of OSY receiving instructional services needs to increase</w:t>
      </w:r>
      <w:r w:rsidR="00D045EB" w:rsidRPr="00E20C2A">
        <w:rPr>
          <w:rFonts w:cs="Arial"/>
          <w:szCs w:val="20"/>
        </w:rPr>
        <w:t>.</w:t>
      </w:r>
    </w:p>
    <w:tbl>
      <w:tblPr>
        <w:tblStyle w:val="TableGrid"/>
        <w:tblW w:w="0" w:type="auto"/>
        <w:shd w:val="clear" w:color="auto" w:fill="0D0D0D" w:themeFill="text1" w:themeFillTint="F2"/>
        <w:tblLook w:val="04A0" w:firstRow="1" w:lastRow="0" w:firstColumn="1" w:lastColumn="0" w:noHBand="0" w:noVBand="1"/>
      </w:tblPr>
      <w:tblGrid>
        <w:gridCol w:w="12950"/>
      </w:tblGrid>
      <w:tr w:rsidR="00500A1F" w:rsidRPr="00500A1F" w14:paraId="7E291E68" w14:textId="77777777" w:rsidTr="00500A1F">
        <w:tc>
          <w:tcPr>
            <w:tcW w:w="12950" w:type="dxa"/>
            <w:shd w:val="clear" w:color="auto" w:fill="0D0D0D" w:themeFill="text1" w:themeFillTint="F2"/>
          </w:tcPr>
          <w:p w14:paraId="5E8DBA18" w14:textId="77777777" w:rsidR="00500A1F" w:rsidRPr="00500A1F" w:rsidRDefault="00500A1F" w:rsidP="00500A1F">
            <w:pPr>
              <w:rPr>
                <w:rFonts w:eastAsiaTheme="minorEastAsia" w:cs="Arial"/>
                <w:b/>
                <w:sz w:val="12"/>
              </w:rPr>
            </w:pPr>
          </w:p>
        </w:tc>
      </w:tr>
    </w:tbl>
    <w:p w14:paraId="77C4DEED" w14:textId="724C6EDA" w:rsidR="001A7340" w:rsidRDefault="00500A1F" w:rsidP="00B02B33">
      <w:pPr>
        <w:widowControl w:val="0"/>
        <w:autoSpaceDE w:val="0"/>
        <w:autoSpaceDN w:val="0"/>
        <w:spacing w:before="120"/>
        <w:rPr>
          <w:rFonts w:eastAsia="Calibri Light" w:cs="Arial"/>
          <w:b/>
          <w:u w:val="single"/>
          <w:lang w:bidi="en-US"/>
        </w:rPr>
      </w:pPr>
      <w:r w:rsidRPr="00500A1F">
        <w:rPr>
          <w:rFonts w:eastAsia="Calibri Light" w:cs="Arial"/>
          <w:b/>
          <w:u w:val="single"/>
          <w:lang w:bidi="en-US"/>
        </w:rPr>
        <w:t>Strategy 3.1</w:t>
      </w:r>
      <w:r w:rsidRPr="00500A1F">
        <w:rPr>
          <w:rFonts w:eastAsia="Calibri Light" w:cs="Arial"/>
          <w:lang w:bidi="en-US"/>
        </w:rPr>
        <w:t xml:space="preserve">: </w:t>
      </w:r>
      <w:r w:rsidR="001A7340" w:rsidRPr="001A7340">
        <w:rPr>
          <w:rFonts w:eastAsia="Calibri Light" w:cs="Arial"/>
          <w:lang w:bidi="en-US"/>
        </w:rPr>
        <w:t xml:space="preserve">Coordinate/provide secondary migratory students (grades 6-12) mentoring to support graduation and college/career readiness (e.g., student monitoring system, individual plans for students at-risk of dropping out, graduation specialists, postsecondary counseling, college visits, presentations at PAC meetings, coordination with CAMP, leadership institutes, career fairs/speakers, CIS software training, parent outreach and mentoring, parent and student training on graduation requirements, summer school, credit recovery opportunities, supplies) </w:t>
      </w:r>
    </w:p>
    <w:p w14:paraId="716A90AC" w14:textId="77777777" w:rsidR="001A7340" w:rsidRDefault="00500A1F" w:rsidP="001A7340">
      <w:pPr>
        <w:widowControl w:val="0"/>
        <w:autoSpaceDE w:val="0"/>
        <w:autoSpaceDN w:val="0"/>
        <w:rPr>
          <w:rFonts w:eastAsia="Calibri Light" w:cs="Arial"/>
          <w:b/>
          <w:u w:val="single"/>
        </w:rPr>
      </w:pPr>
      <w:r w:rsidRPr="00500A1F">
        <w:rPr>
          <w:rFonts w:eastAsia="Calibri Light" w:cs="Arial"/>
          <w:b/>
          <w:u w:val="single"/>
          <w:lang w:bidi="en-US"/>
        </w:rPr>
        <w:t>Strategy 3.2:</w:t>
      </w:r>
      <w:r w:rsidRPr="00500A1F">
        <w:rPr>
          <w:rFonts w:eastAsia="Calibri Light" w:cs="Arial"/>
          <w:lang w:bidi="en-US"/>
        </w:rPr>
        <w:t xml:space="preserve"> </w:t>
      </w:r>
      <w:r w:rsidR="001A7340" w:rsidRPr="001A7340">
        <w:rPr>
          <w:rFonts w:eastAsia="Calibri Light" w:cs="Arial"/>
          <w:lang w:bidi="en-US"/>
        </w:rPr>
        <w:t>Coordinate/provide services for OSY/dropouts to support continuing education and career readiness (e.g., contact OSY/dropouts using school records, MSIX Missed Enrollment Report, MSIS Discrepancy Report; conduct exit interviews; provide educational counseling; provide supplies and services to H2A and Here to Work OSY; provide referrals to agencies and organizations that also serve migratory students and families).</w:t>
      </w:r>
    </w:p>
    <w:p w14:paraId="65F84AA5" w14:textId="77777777" w:rsidR="00500A1F" w:rsidRPr="00500A1F" w:rsidRDefault="00500A1F" w:rsidP="00500A1F">
      <w:pPr>
        <w:rPr>
          <w:rFonts w:eastAsia="Calibri Light" w:cs="Arial"/>
          <w:b/>
          <w:sz w:val="24"/>
          <w:szCs w:val="24"/>
          <w:u w:val="single"/>
        </w:rPr>
      </w:pPr>
    </w:p>
    <w:tbl>
      <w:tblPr>
        <w:tblStyle w:val="TableGrid"/>
        <w:tblW w:w="13356" w:type="dxa"/>
        <w:tblLayout w:type="fixed"/>
        <w:tblLook w:val="01E0" w:firstRow="1" w:lastRow="1" w:firstColumn="1" w:lastColumn="1" w:noHBand="0" w:noVBand="0"/>
      </w:tblPr>
      <w:tblGrid>
        <w:gridCol w:w="5760"/>
        <w:gridCol w:w="4050"/>
        <w:gridCol w:w="3546"/>
      </w:tblGrid>
      <w:tr w:rsidR="00500A1F" w:rsidRPr="00500A1F" w14:paraId="0788D4B2" w14:textId="77777777" w:rsidTr="00026014">
        <w:tc>
          <w:tcPr>
            <w:tcW w:w="5760" w:type="dxa"/>
            <w:shd w:val="clear" w:color="auto" w:fill="ACCBF9" w:themeFill="background2"/>
            <w:vAlign w:val="bottom"/>
          </w:tcPr>
          <w:p w14:paraId="01549BEC" w14:textId="77777777" w:rsidR="00500A1F" w:rsidRPr="00500A1F" w:rsidRDefault="00500A1F" w:rsidP="00026014">
            <w:pPr>
              <w:jc w:val="center"/>
              <w:rPr>
                <w:rFonts w:cs="Arial"/>
                <w:b/>
                <w:sz w:val="20"/>
                <w:szCs w:val="20"/>
              </w:rPr>
            </w:pPr>
            <w:r w:rsidRPr="00500A1F">
              <w:rPr>
                <w:rFonts w:cs="Arial"/>
                <w:b/>
                <w:sz w:val="20"/>
                <w:szCs w:val="20"/>
              </w:rPr>
              <w:t>Measurable Program Outcomes (MPOs)</w:t>
            </w:r>
          </w:p>
        </w:tc>
        <w:tc>
          <w:tcPr>
            <w:tcW w:w="4050" w:type="dxa"/>
            <w:shd w:val="clear" w:color="auto" w:fill="ACCBF9" w:themeFill="background2"/>
            <w:vAlign w:val="bottom"/>
          </w:tcPr>
          <w:p w14:paraId="25EE6981" w14:textId="77777777" w:rsidR="00500A1F" w:rsidRPr="00C775AD" w:rsidRDefault="00500A1F" w:rsidP="00026014">
            <w:pPr>
              <w:jc w:val="center"/>
              <w:rPr>
                <w:rFonts w:cs="Arial"/>
                <w:b/>
                <w:sz w:val="20"/>
                <w:szCs w:val="20"/>
              </w:rPr>
            </w:pPr>
            <w:r w:rsidRPr="00C775AD">
              <w:rPr>
                <w:rFonts w:cs="Arial"/>
                <w:b/>
                <w:sz w:val="20"/>
                <w:szCs w:val="20"/>
              </w:rPr>
              <w:t>Evaluation Questions for</w:t>
            </w:r>
          </w:p>
          <w:p w14:paraId="46523941" w14:textId="77777777" w:rsidR="00500A1F" w:rsidRPr="001A7340" w:rsidRDefault="00500A1F" w:rsidP="00026014">
            <w:pPr>
              <w:jc w:val="center"/>
              <w:rPr>
                <w:rFonts w:cs="Arial"/>
                <w:b/>
                <w:sz w:val="20"/>
                <w:szCs w:val="20"/>
                <w:highlight w:val="yellow"/>
              </w:rPr>
            </w:pPr>
            <w:r w:rsidRPr="00C775AD">
              <w:rPr>
                <w:rFonts w:cs="Arial"/>
                <w:b/>
                <w:sz w:val="20"/>
                <w:szCs w:val="20"/>
              </w:rPr>
              <w:t>Program Results</w:t>
            </w:r>
          </w:p>
        </w:tc>
        <w:tc>
          <w:tcPr>
            <w:tcW w:w="3546" w:type="dxa"/>
            <w:shd w:val="clear" w:color="auto" w:fill="ACCBF9" w:themeFill="background2"/>
            <w:vAlign w:val="bottom"/>
          </w:tcPr>
          <w:p w14:paraId="5B6B4B37" w14:textId="77777777" w:rsidR="00500A1F" w:rsidRPr="00C775AD" w:rsidRDefault="00500A1F" w:rsidP="00026014">
            <w:pPr>
              <w:jc w:val="center"/>
              <w:rPr>
                <w:rFonts w:cs="Arial"/>
                <w:b/>
                <w:sz w:val="20"/>
                <w:szCs w:val="20"/>
              </w:rPr>
            </w:pPr>
            <w:r w:rsidRPr="00C775AD">
              <w:rPr>
                <w:rFonts w:cs="Arial"/>
                <w:b/>
                <w:sz w:val="20"/>
                <w:szCs w:val="20"/>
              </w:rPr>
              <w:t>Evaluation Questions for</w:t>
            </w:r>
          </w:p>
          <w:p w14:paraId="3E3161FC" w14:textId="77777777" w:rsidR="00500A1F" w:rsidRPr="00C775AD" w:rsidRDefault="00500A1F" w:rsidP="00026014">
            <w:pPr>
              <w:jc w:val="center"/>
              <w:rPr>
                <w:rFonts w:cs="Arial"/>
                <w:b/>
                <w:sz w:val="20"/>
                <w:szCs w:val="20"/>
              </w:rPr>
            </w:pPr>
            <w:r w:rsidRPr="00C775AD">
              <w:rPr>
                <w:rFonts w:cs="Arial"/>
                <w:b/>
                <w:sz w:val="20"/>
                <w:szCs w:val="20"/>
              </w:rPr>
              <w:t>Program Implementation</w:t>
            </w:r>
          </w:p>
        </w:tc>
      </w:tr>
      <w:tr w:rsidR="00500A1F" w:rsidRPr="00500A1F" w14:paraId="6B5CF9C4" w14:textId="77777777" w:rsidTr="00026014">
        <w:tc>
          <w:tcPr>
            <w:tcW w:w="5760" w:type="dxa"/>
          </w:tcPr>
          <w:p w14:paraId="27546378" w14:textId="270E84E4" w:rsidR="00500A1F" w:rsidRPr="00500A1F" w:rsidRDefault="00500A1F" w:rsidP="00500A1F">
            <w:pPr>
              <w:rPr>
                <w:rFonts w:cs="Arial"/>
                <w:bCs/>
                <w:sz w:val="20"/>
                <w:szCs w:val="20"/>
              </w:rPr>
            </w:pPr>
            <w:r w:rsidRPr="00500A1F">
              <w:rPr>
                <w:rFonts w:cs="Arial"/>
                <w:b/>
                <w:bCs/>
                <w:sz w:val="20"/>
                <w:szCs w:val="20"/>
              </w:rPr>
              <w:t>3a)</w:t>
            </w:r>
            <w:r w:rsidRPr="00500A1F">
              <w:rPr>
                <w:rFonts w:cs="Arial"/>
                <w:bCs/>
                <w:sz w:val="20"/>
                <w:szCs w:val="20"/>
              </w:rPr>
              <w:t xml:space="preserve"> </w:t>
            </w:r>
            <w:r w:rsidR="001A7340" w:rsidRPr="001A7340">
              <w:rPr>
                <w:rFonts w:cs="Arial"/>
                <w:bCs/>
                <w:sz w:val="20"/>
                <w:szCs w:val="20"/>
              </w:rPr>
              <w:t>By the end of the 2020-21 program year, 50% of migratory students in grades 6-12 receiving MEP mentoring will report on a survey that mentoring impacted their progress toward graduation.</w:t>
            </w:r>
          </w:p>
        </w:tc>
        <w:tc>
          <w:tcPr>
            <w:tcW w:w="4050" w:type="dxa"/>
          </w:tcPr>
          <w:p w14:paraId="6B78ABE9" w14:textId="189B4D81" w:rsidR="00500A1F" w:rsidRPr="001A7340" w:rsidRDefault="00500A1F" w:rsidP="00500A1F">
            <w:pPr>
              <w:rPr>
                <w:rFonts w:cs="Arial"/>
                <w:sz w:val="20"/>
                <w:szCs w:val="20"/>
                <w:highlight w:val="yellow"/>
              </w:rPr>
            </w:pPr>
            <w:r w:rsidRPr="00C775AD">
              <w:rPr>
                <w:rFonts w:cs="Arial"/>
                <w:b/>
                <w:sz w:val="20"/>
                <w:szCs w:val="20"/>
              </w:rPr>
              <w:t>3a.1</w:t>
            </w:r>
            <w:r w:rsidRPr="00C775AD">
              <w:rPr>
                <w:rFonts w:cs="Arial"/>
                <w:sz w:val="20"/>
                <w:szCs w:val="20"/>
              </w:rPr>
              <w:t xml:space="preserve"> What percentage of </w:t>
            </w:r>
            <w:r w:rsidR="00C775AD" w:rsidRPr="00C775AD">
              <w:rPr>
                <w:rFonts w:cs="Arial"/>
                <w:sz w:val="20"/>
                <w:szCs w:val="20"/>
              </w:rPr>
              <w:t>migratory students in grades 6-12 receiving MEP mentoring report</w:t>
            </w:r>
            <w:r w:rsidR="00C775AD">
              <w:rPr>
                <w:rFonts w:cs="Arial"/>
                <w:sz w:val="20"/>
                <w:szCs w:val="20"/>
              </w:rPr>
              <w:t>ed</w:t>
            </w:r>
            <w:r w:rsidR="00C775AD" w:rsidRPr="00C775AD">
              <w:rPr>
                <w:rFonts w:cs="Arial"/>
                <w:sz w:val="20"/>
                <w:szCs w:val="20"/>
              </w:rPr>
              <w:t xml:space="preserve"> that mentoring impacted their progress toward graduation</w:t>
            </w:r>
            <w:r w:rsidRPr="00C775AD">
              <w:rPr>
                <w:rFonts w:cs="Arial"/>
                <w:sz w:val="20"/>
                <w:szCs w:val="20"/>
              </w:rPr>
              <w:t>?</w:t>
            </w:r>
          </w:p>
        </w:tc>
        <w:tc>
          <w:tcPr>
            <w:tcW w:w="3546" w:type="dxa"/>
          </w:tcPr>
          <w:p w14:paraId="448DEFFC" w14:textId="77777777" w:rsidR="00500A1F" w:rsidRDefault="00500A1F" w:rsidP="00C775AD">
            <w:pPr>
              <w:ind w:hanging="9"/>
              <w:rPr>
                <w:rFonts w:cs="Arial"/>
                <w:sz w:val="20"/>
                <w:szCs w:val="20"/>
              </w:rPr>
            </w:pPr>
            <w:r w:rsidRPr="00C775AD">
              <w:rPr>
                <w:rFonts w:cs="Arial"/>
                <w:b/>
                <w:sz w:val="20"/>
                <w:szCs w:val="20"/>
              </w:rPr>
              <w:t xml:space="preserve">3a.2 </w:t>
            </w:r>
            <w:r w:rsidRPr="00C775AD">
              <w:rPr>
                <w:rFonts w:cs="Arial"/>
                <w:sz w:val="20"/>
                <w:szCs w:val="20"/>
              </w:rPr>
              <w:t xml:space="preserve">How many </w:t>
            </w:r>
            <w:r w:rsidR="00C775AD" w:rsidRPr="00C775AD">
              <w:rPr>
                <w:rFonts w:cs="Arial"/>
                <w:sz w:val="20"/>
                <w:szCs w:val="20"/>
              </w:rPr>
              <w:t>migratory students in grades 6-12 received MEP mentoring?</w:t>
            </w:r>
          </w:p>
          <w:p w14:paraId="250C7E7B" w14:textId="0A10EC47" w:rsidR="00522B8D" w:rsidRPr="00C775AD" w:rsidRDefault="00522B8D" w:rsidP="00C775AD">
            <w:pPr>
              <w:ind w:hanging="9"/>
              <w:rPr>
                <w:rFonts w:cs="Arial"/>
                <w:sz w:val="20"/>
                <w:szCs w:val="20"/>
              </w:rPr>
            </w:pPr>
            <w:r w:rsidRPr="00522B8D">
              <w:rPr>
                <w:rFonts w:cs="Arial"/>
                <w:b/>
                <w:bCs/>
                <w:sz w:val="20"/>
                <w:szCs w:val="20"/>
              </w:rPr>
              <w:t>3a.3</w:t>
            </w:r>
            <w:r>
              <w:rPr>
                <w:rFonts w:cs="Arial"/>
                <w:sz w:val="20"/>
                <w:szCs w:val="20"/>
              </w:rPr>
              <w:t xml:space="preserve"> In what ways were students mentored?</w:t>
            </w:r>
          </w:p>
        </w:tc>
      </w:tr>
      <w:tr w:rsidR="00500A1F" w:rsidRPr="00500A1F" w14:paraId="2AE6BA2E" w14:textId="77777777" w:rsidTr="00026014">
        <w:tc>
          <w:tcPr>
            <w:tcW w:w="5760" w:type="dxa"/>
          </w:tcPr>
          <w:p w14:paraId="68E6C02C" w14:textId="597A023C" w:rsidR="00500A1F" w:rsidRPr="00500A1F" w:rsidRDefault="00500A1F" w:rsidP="00500A1F">
            <w:pPr>
              <w:rPr>
                <w:rFonts w:cs="Arial"/>
                <w:bCs/>
                <w:sz w:val="20"/>
                <w:szCs w:val="20"/>
              </w:rPr>
            </w:pPr>
            <w:r w:rsidRPr="00500A1F">
              <w:rPr>
                <w:rFonts w:cs="Arial"/>
                <w:b/>
                <w:bCs/>
                <w:sz w:val="20"/>
                <w:szCs w:val="20"/>
              </w:rPr>
              <w:t>3b)</w:t>
            </w:r>
            <w:r w:rsidRPr="00500A1F">
              <w:rPr>
                <w:rFonts w:cs="Arial"/>
                <w:bCs/>
                <w:sz w:val="20"/>
                <w:szCs w:val="20"/>
              </w:rPr>
              <w:t xml:space="preserve"> </w:t>
            </w:r>
            <w:r w:rsidR="001A7340" w:rsidRPr="001A7340">
              <w:rPr>
                <w:rFonts w:cs="Arial"/>
                <w:bCs/>
                <w:sz w:val="20"/>
                <w:szCs w:val="20"/>
              </w:rPr>
              <w:t>By the end of the 2020-21 program year, 50% of migratory students that received mentoring and were enrolled in credit bearing courses will obtain credits leading toward high school graduation.</w:t>
            </w:r>
          </w:p>
        </w:tc>
        <w:tc>
          <w:tcPr>
            <w:tcW w:w="4050" w:type="dxa"/>
          </w:tcPr>
          <w:p w14:paraId="77674E71" w14:textId="2CE192D9" w:rsidR="00500A1F" w:rsidRPr="00C775AD" w:rsidRDefault="00500A1F" w:rsidP="00500A1F">
            <w:pPr>
              <w:rPr>
                <w:rFonts w:cs="Arial"/>
                <w:sz w:val="20"/>
                <w:szCs w:val="20"/>
              </w:rPr>
            </w:pPr>
            <w:r w:rsidRPr="00C775AD">
              <w:rPr>
                <w:rFonts w:cs="Arial"/>
                <w:b/>
                <w:sz w:val="20"/>
                <w:szCs w:val="20"/>
              </w:rPr>
              <w:t xml:space="preserve">3b.1 </w:t>
            </w:r>
            <w:r w:rsidRPr="00C775AD">
              <w:rPr>
                <w:rFonts w:cs="Arial"/>
                <w:sz w:val="20"/>
                <w:szCs w:val="20"/>
              </w:rPr>
              <w:t xml:space="preserve">What percentage </w:t>
            </w:r>
            <w:r w:rsidR="00C775AD" w:rsidRPr="00C775AD">
              <w:rPr>
                <w:rFonts w:cs="Arial"/>
                <w:sz w:val="20"/>
                <w:szCs w:val="20"/>
              </w:rPr>
              <w:t>migratory students that received mentoring and were enrolled in credit bearing courses obtain</w:t>
            </w:r>
            <w:r w:rsidR="00C775AD">
              <w:rPr>
                <w:rFonts w:cs="Arial"/>
                <w:sz w:val="20"/>
                <w:szCs w:val="20"/>
              </w:rPr>
              <w:t>ed</w:t>
            </w:r>
            <w:r w:rsidR="00C775AD" w:rsidRPr="00C775AD">
              <w:rPr>
                <w:rFonts w:cs="Arial"/>
                <w:sz w:val="20"/>
                <w:szCs w:val="20"/>
              </w:rPr>
              <w:t xml:space="preserve"> credits leading toward high school graduation</w:t>
            </w:r>
            <w:r w:rsidRPr="00C775AD">
              <w:rPr>
                <w:rFonts w:cs="Arial"/>
                <w:sz w:val="20"/>
                <w:szCs w:val="20"/>
              </w:rPr>
              <w:t>?</w:t>
            </w:r>
          </w:p>
        </w:tc>
        <w:tc>
          <w:tcPr>
            <w:tcW w:w="3546" w:type="dxa"/>
          </w:tcPr>
          <w:p w14:paraId="7937F9A4" w14:textId="77777777" w:rsidR="00500A1F" w:rsidRDefault="00500A1F" w:rsidP="00EB3203">
            <w:pPr>
              <w:ind w:hanging="9"/>
              <w:rPr>
                <w:rFonts w:cs="Arial"/>
                <w:sz w:val="20"/>
                <w:szCs w:val="20"/>
              </w:rPr>
            </w:pPr>
            <w:r w:rsidRPr="00522B8D">
              <w:rPr>
                <w:rFonts w:cs="Arial"/>
                <w:b/>
                <w:sz w:val="20"/>
                <w:szCs w:val="20"/>
              </w:rPr>
              <w:t xml:space="preserve">3b.2 </w:t>
            </w:r>
            <w:r w:rsidR="00C775AD" w:rsidRPr="00522B8D">
              <w:rPr>
                <w:rFonts w:cs="Arial"/>
                <w:sz w:val="20"/>
                <w:szCs w:val="20"/>
              </w:rPr>
              <w:t xml:space="preserve">What courses </w:t>
            </w:r>
            <w:r w:rsidR="00522B8D">
              <w:rPr>
                <w:rFonts w:cs="Arial"/>
                <w:sz w:val="20"/>
                <w:szCs w:val="20"/>
              </w:rPr>
              <w:t>did students take for high school credit</w:t>
            </w:r>
            <w:r w:rsidRPr="00522B8D">
              <w:rPr>
                <w:rFonts w:cs="Arial"/>
                <w:sz w:val="20"/>
                <w:szCs w:val="20"/>
              </w:rPr>
              <w:t>?</w:t>
            </w:r>
          </w:p>
          <w:p w14:paraId="1E2274C7" w14:textId="12C3A122" w:rsidR="00522B8D" w:rsidRPr="001A7340" w:rsidRDefault="00522B8D" w:rsidP="00EB3203">
            <w:pPr>
              <w:ind w:hanging="9"/>
              <w:rPr>
                <w:rFonts w:cs="Arial"/>
                <w:sz w:val="20"/>
                <w:szCs w:val="20"/>
                <w:highlight w:val="yellow"/>
              </w:rPr>
            </w:pPr>
            <w:r w:rsidRPr="00522B8D">
              <w:rPr>
                <w:rFonts w:cs="Arial"/>
                <w:b/>
                <w:bCs/>
                <w:sz w:val="20"/>
                <w:szCs w:val="20"/>
              </w:rPr>
              <w:t>3b.3</w:t>
            </w:r>
            <w:r>
              <w:rPr>
                <w:rFonts w:cs="Arial"/>
                <w:sz w:val="20"/>
                <w:szCs w:val="20"/>
              </w:rPr>
              <w:t xml:space="preserve"> In what ways were students supported by mentors?</w:t>
            </w:r>
          </w:p>
        </w:tc>
      </w:tr>
      <w:tr w:rsidR="00500A1F" w:rsidRPr="00500A1F" w14:paraId="33AB6957" w14:textId="77777777" w:rsidTr="00026014">
        <w:tc>
          <w:tcPr>
            <w:tcW w:w="5760" w:type="dxa"/>
          </w:tcPr>
          <w:p w14:paraId="70813FEA" w14:textId="5BB63F8A" w:rsidR="00500A1F" w:rsidRPr="00500A1F" w:rsidRDefault="00500A1F" w:rsidP="00500A1F">
            <w:pPr>
              <w:rPr>
                <w:rFonts w:cs="Arial"/>
                <w:bCs/>
                <w:sz w:val="20"/>
                <w:szCs w:val="20"/>
              </w:rPr>
            </w:pPr>
            <w:r w:rsidRPr="00500A1F">
              <w:rPr>
                <w:rFonts w:cs="Arial"/>
                <w:b/>
                <w:bCs/>
                <w:sz w:val="20"/>
                <w:szCs w:val="20"/>
              </w:rPr>
              <w:t>3c)</w:t>
            </w:r>
            <w:r w:rsidRPr="00500A1F">
              <w:rPr>
                <w:rFonts w:cs="Arial"/>
                <w:bCs/>
                <w:sz w:val="20"/>
                <w:szCs w:val="20"/>
              </w:rPr>
              <w:t xml:space="preserve"> </w:t>
            </w:r>
            <w:r w:rsidR="001A7340" w:rsidRPr="001A7340">
              <w:rPr>
                <w:rFonts w:cs="Arial"/>
                <w:bCs/>
                <w:sz w:val="20"/>
                <w:szCs w:val="20"/>
              </w:rPr>
              <w:t>By the end of the 2020-21 program year, 20% of all OSY/</w:t>
            </w:r>
            <w:r w:rsidR="00A45710">
              <w:rPr>
                <w:rFonts w:cs="Arial"/>
                <w:bCs/>
                <w:sz w:val="20"/>
                <w:szCs w:val="20"/>
              </w:rPr>
              <w:t xml:space="preserve"> </w:t>
            </w:r>
            <w:r w:rsidR="001A7340" w:rsidRPr="001A7340">
              <w:rPr>
                <w:rFonts w:cs="Arial"/>
                <w:bCs/>
                <w:sz w:val="20"/>
                <w:szCs w:val="20"/>
              </w:rPr>
              <w:t>dropouts located will receive MEP services.</w:t>
            </w:r>
          </w:p>
        </w:tc>
        <w:tc>
          <w:tcPr>
            <w:tcW w:w="4050" w:type="dxa"/>
          </w:tcPr>
          <w:p w14:paraId="297DDF9B" w14:textId="60C05954" w:rsidR="00500A1F" w:rsidRPr="001A7340" w:rsidRDefault="00500A1F" w:rsidP="00500A1F">
            <w:pPr>
              <w:rPr>
                <w:rFonts w:cs="Arial"/>
                <w:sz w:val="20"/>
                <w:szCs w:val="20"/>
                <w:highlight w:val="yellow"/>
              </w:rPr>
            </w:pPr>
            <w:r w:rsidRPr="00C775AD">
              <w:rPr>
                <w:rFonts w:cs="Arial"/>
                <w:b/>
                <w:sz w:val="20"/>
                <w:szCs w:val="20"/>
              </w:rPr>
              <w:t>3c.1</w:t>
            </w:r>
            <w:r w:rsidRPr="00C775AD">
              <w:rPr>
                <w:rFonts w:cs="Arial"/>
                <w:sz w:val="20"/>
                <w:szCs w:val="20"/>
              </w:rPr>
              <w:t xml:space="preserve"> What percentage of</w:t>
            </w:r>
            <w:r w:rsidR="00C775AD" w:rsidRPr="00C775AD">
              <w:t xml:space="preserve"> </w:t>
            </w:r>
            <w:r w:rsidR="00C775AD" w:rsidRPr="00C775AD">
              <w:rPr>
                <w:rFonts w:cs="Arial"/>
                <w:sz w:val="20"/>
                <w:szCs w:val="20"/>
              </w:rPr>
              <w:t xml:space="preserve">OSY/dropouts </w:t>
            </w:r>
            <w:r w:rsidR="00A45710">
              <w:rPr>
                <w:rFonts w:cs="Arial"/>
                <w:sz w:val="20"/>
                <w:szCs w:val="20"/>
              </w:rPr>
              <w:t xml:space="preserve">that were </w:t>
            </w:r>
            <w:r w:rsidR="00C775AD" w:rsidRPr="00C775AD">
              <w:rPr>
                <w:rFonts w:cs="Arial"/>
                <w:sz w:val="20"/>
                <w:szCs w:val="20"/>
              </w:rPr>
              <w:t>located received MEP services</w:t>
            </w:r>
            <w:r w:rsidRPr="00C775AD">
              <w:rPr>
                <w:rFonts w:cs="Arial"/>
                <w:sz w:val="20"/>
                <w:szCs w:val="20"/>
              </w:rPr>
              <w:t>?</w:t>
            </w:r>
          </w:p>
        </w:tc>
        <w:tc>
          <w:tcPr>
            <w:tcW w:w="3546" w:type="dxa"/>
          </w:tcPr>
          <w:p w14:paraId="5CF810DA" w14:textId="439D8789" w:rsidR="00500A1F" w:rsidRPr="001A7340" w:rsidRDefault="00500A1F" w:rsidP="00500A1F">
            <w:pPr>
              <w:ind w:hanging="9"/>
              <w:rPr>
                <w:rFonts w:cs="Arial"/>
                <w:sz w:val="20"/>
                <w:szCs w:val="20"/>
                <w:highlight w:val="yellow"/>
              </w:rPr>
            </w:pPr>
            <w:r w:rsidRPr="00C775AD">
              <w:rPr>
                <w:rFonts w:cs="Arial"/>
                <w:b/>
                <w:sz w:val="20"/>
                <w:szCs w:val="20"/>
              </w:rPr>
              <w:t>3c.2</w:t>
            </w:r>
            <w:r w:rsidRPr="00C775AD">
              <w:rPr>
                <w:rFonts w:cs="Arial"/>
                <w:sz w:val="20"/>
                <w:szCs w:val="20"/>
              </w:rPr>
              <w:t xml:space="preserve"> What types of </w:t>
            </w:r>
            <w:r w:rsidR="00C775AD" w:rsidRPr="00C775AD">
              <w:rPr>
                <w:rFonts w:cs="Arial"/>
                <w:sz w:val="20"/>
                <w:szCs w:val="20"/>
              </w:rPr>
              <w:t>MEP</w:t>
            </w:r>
            <w:r w:rsidRPr="00C775AD">
              <w:rPr>
                <w:rFonts w:cs="Arial"/>
                <w:sz w:val="20"/>
                <w:szCs w:val="20"/>
              </w:rPr>
              <w:t xml:space="preserve"> services were provided to </w:t>
            </w:r>
            <w:r w:rsidR="00C775AD" w:rsidRPr="00C775AD">
              <w:rPr>
                <w:rFonts w:cs="Arial"/>
                <w:sz w:val="20"/>
                <w:szCs w:val="20"/>
              </w:rPr>
              <w:t>OSY/dropouts</w:t>
            </w:r>
            <w:r w:rsidRPr="00C775AD">
              <w:rPr>
                <w:rFonts w:cs="Arial"/>
                <w:sz w:val="20"/>
                <w:szCs w:val="20"/>
              </w:rPr>
              <w:t>?</w:t>
            </w:r>
          </w:p>
        </w:tc>
      </w:tr>
    </w:tbl>
    <w:p w14:paraId="51F508E5" w14:textId="77777777" w:rsidR="00500A1F" w:rsidRPr="00500A1F" w:rsidRDefault="00500A1F" w:rsidP="00500A1F">
      <w:pPr>
        <w:rPr>
          <w:rFonts w:cs="Arial"/>
        </w:rPr>
      </w:pPr>
    </w:p>
    <w:p w14:paraId="4488D89A" w14:textId="77777777" w:rsidR="00C775AD" w:rsidRDefault="00C775AD">
      <w:pPr>
        <w:rPr>
          <w:rFonts w:ascii="Arial Black" w:hAnsi="Arial Black" w:cs="Arial"/>
          <w:b/>
          <w:color w:val="253356" w:themeColor="accent1" w:themeShade="80"/>
          <w:sz w:val="24"/>
        </w:rPr>
      </w:pPr>
      <w:r>
        <w:rPr>
          <w:rFonts w:ascii="Arial Black" w:hAnsi="Arial Black" w:cs="Arial"/>
          <w:b/>
          <w:color w:val="253356" w:themeColor="accent1" w:themeShade="80"/>
          <w:sz w:val="24"/>
        </w:rPr>
        <w:br w:type="page"/>
      </w:r>
    </w:p>
    <w:p w14:paraId="3328D3BA" w14:textId="719D8F21" w:rsidR="00500A1F" w:rsidRPr="00AB36B9" w:rsidRDefault="00500A1F" w:rsidP="00AB36B9">
      <w:pPr>
        <w:pStyle w:val="Heading3"/>
        <w:rPr>
          <w:rFonts w:ascii="Arial" w:hAnsi="Arial" w:cs="Arial"/>
          <w:noProof/>
          <w:sz w:val="32"/>
          <w:szCs w:val="32"/>
        </w:rPr>
      </w:pPr>
      <w:r w:rsidRPr="00AB36B9">
        <w:rPr>
          <w:rFonts w:ascii="Arial" w:hAnsi="Arial" w:cs="Arial"/>
          <w:sz w:val="32"/>
          <w:szCs w:val="32"/>
        </w:rPr>
        <w:t xml:space="preserve">GOAL AREA #4:  </w:t>
      </w:r>
      <w:r w:rsidR="001A7340" w:rsidRPr="00AB36B9">
        <w:rPr>
          <w:rFonts w:ascii="Arial" w:hAnsi="Arial" w:cs="Arial"/>
          <w:sz w:val="32"/>
          <w:szCs w:val="32"/>
        </w:rPr>
        <w:t>NON-INSTRUCTIONAL SUPPORT SERVICES</w:t>
      </w:r>
      <w:r w:rsidRPr="00AB36B9">
        <w:rPr>
          <w:rFonts w:ascii="Arial" w:hAnsi="Arial" w:cs="Arial"/>
          <w:noProof/>
          <w:sz w:val="32"/>
          <w:szCs w:val="32"/>
        </w:rPr>
        <w:t xml:space="preserve"> </w:t>
      </w:r>
    </w:p>
    <w:p w14:paraId="404F570B" w14:textId="77777777" w:rsidR="00500A1F" w:rsidRPr="00500A1F" w:rsidRDefault="00500A1F" w:rsidP="00500A1F">
      <w:pPr>
        <w:rPr>
          <w:rFonts w:cs="Arial"/>
          <w:b/>
          <w:noProof/>
          <w:color w:val="253356" w:themeColor="accent1" w:themeShade="80"/>
          <w:sz w:val="20"/>
          <w:szCs w:val="20"/>
        </w:rPr>
      </w:pPr>
    </w:p>
    <w:p w14:paraId="3ECB1DFC" w14:textId="5A6D1359" w:rsidR="00500A1F" w:rsidRPr="00500A1F" w:rsidRDefault="00500A1F" w:rsidP="00500A1F">
      <w:pPr>
        <w:rPr>
          <w:rFonts w:eastAsiaTheme="minorEastAsia" w:cs="Arial"/>
          <w:i/>
        </w:rPr>
      </w:pPr>
      <w:r w:rsidRPr="00500A1F">
        <w:rPr>
          <w:rFonts w:eastAsiaTheme="minorEastAsia" w:cs="Arial"/>
          <w:b/>
          <w:u w:val="single"/>
        </w:rPr>
        <w:t>State Performance Target</w:t>
      </w:r>
      <w:r w:rsidRPr="00500A1F">
        <w:rPr>
          <w:rFonts w:eastAsiaTheme="minorEastAsia" w:cs="Arial"/>
          <w:b/>
        </w:rPr>
        <w:t xml:space="preserve">: </w:t>
      </w:r>
      <w:r w:rsidR="001A7340" w:rsidRPr="001A7340">
        <w:rPr>
          <w:rFonts w:eastAsiaTheme="minorEastAsia" w:cs="Arial"/>
        </w:rPr>
        <w:t>Idaho does not have a State Performance Target related to support services.</w:t>
      </w:r>
    </w:p>
    <w:p w14:paraId="1B121674" w14:textId="0E5D18F0" w:rsidR="00E20C2A" w:rsidRPr="00E20C2A" w:rsidRDefault="00500A1F" w:rsidP="00E20C2A">
      <w:pPr>
        <w:rPr>
          <w:rFonts w:eastAsiaTheme="minorEastAsia" w:cs="Arial"/>
        </w:rPr>
      </w:pPr>
      <w:r w:rsidRPr="00500A1F">
        <w:rPr>
          <w:rFonts w:eastAsiaTheme="minorEastAsia" w:cs="Arial"/>
          <w:b/>
          <w:u w:val="single"/>
        </w:rPr>
        <w:t>Concern Statement</w:t>
      </w:r>
      <w:r w:rsidRPr="00500A1F">
        <w:rPr>
          <w:rFonts w:eastAsiaTheme="minorEastAsia" w:cs="Arial"/>
          <w:b/>
        </w:rPr>
        <w:t xml:space="preserve">: </w:t>
      </w:r>
      <w:r w:rsidR="00E20C2A">
        <w:rPr>
          <w:rFonts w:eastAsiaTheme="minorEastAsia" w:cs="Arial"/>
        </w:rPr>
        <w:t>M</w:t>
      </w:r>
      <w:r w:rsidR="00E20C2A" w:rsidRPr="00E20C2A">
        <w:rPr>
          <w:rFonts w:eastAsiaTheme="minorEastAsia" w:cs="Arial"/>
        </w:rPr>
        <w:t>igratory students have health needs that affect their academic success</w:t>
      </w:r>
      <w:r w:rsidR="00E20C2A">
        <w:rPr>
          <w:rFonts w:eastAsiaTheme="minorEastAsia" w:cs="Arial"/>
        </w:rPr>
        <w:t xml:space="preserve">; </w:t>
      </w:r>
      <w:r w:rsidR="00E20C2A" w:rsidRPr="00E20C2A">
        <w:rPr>
          <w:rFonts w:eastAsiaTheme="minorEastAsia" w:cs="Arial"/>
        </w:rPr>
        <w:t>migratory students who experience stress due to separation from families, human trafficking, and traumatic life events, have difficulty transitioning to a new school</w:t>
      </w:r>
      <w:r w:rsidR="00E20C2A">
        <w:rPr>
          <w:rFonts w:eastAsiaTheme="minorEastAsia" w:cs="Arial"/>
        </w:rPr>
        <w:t xml:space="preserve">; </w:t>
      </w:r>
      <w:r w:rsidR="00E20C2A" w:rsidRPr="00E20C2A">
        <w:rPr>
          <w:rFonts w:eastAsiaTheme="minorEastAsia" w:cs="Arial"/>
        </w:rPr>
        <w:t>migratory families do not have access to resources needed to support their children’s academics in the home</w:t>
      </w:r>
      <w:r w:rsidR="00E20C2A">
        <w:rPr>
          <w:rFonts w:eastAsiaTheme="minorEastAsia" w:cs="Arial"/>
        </w:rPr>
        <w:t xml:space="preserve">; and </w:t>
      </w:r>
      <w:r w:rsidR="00E20C2A" w:rsidRPr="00E20C2A">
        <w:rPr>
          <w:rFonts w:eastAsiaTheme="minorEastAsia" w:cs="Arial"/>
        </w:rPr>
        <w:t>migratory students who move frequently may not be able to form meaningful connections to school (peers, staff, teachers), negatively impacting school engagement.</w:t>
      </w:r>
    </w:p>
    <w:p w14:paraId="6153FC4E" w14:textId="5AB48FF6" w:rsidR="00500A1F" w:rsidRPr="00500A1F" w:rsidRDefault="00500A1F" w:rsidP="00500A1F">
      <w:pPr>
        <w:rPr>
          <w:rFonts w:eastAsiaTheme="minorEastAsia" w:cs="Arial"/>
          <w:highlight w:val="yellow"/>
        </w:rPr>
      </w:pPr>
      <w:r w:rsidRPr="00500A1F">
        <w:rPr>
          <w:rFonts w:eastAsiaTheme="minorEastAsia" w:cs="Arial"/>
          <w:b/>
          <w:u w:val="single"/>
        </w:rPr>
        <w:t>Data Summary</w:t>
      </w:r>
      <w:r w:rsidRPr="00500A1F">
        <w:rPr>
          <w:rFonts w:eastAsiaTheme="minorEastAsia" w:cs="Arial"/>
          <w:b/>
        </w:rPr>
        <w:t xml:space="preserve">: </w:t>
      </w:r>
      <w:r w:rsidRPr="00500A1F">
        <w:rPr>
          <w:rFonts w:eastAsiaTheme="minorEastAsia" w:cs="Arial"/>
        </w:rPr>
        <w:t xml:space="preserve">In </w:t>
      </w:r>
      <w:r w:rsidR="00E20C2A">
        <w:rPr>
          <w:rFonts w:eastAsiaTheme="minorEastAsia" w:cs="Arial"/>
        </w:rPr>
        <w:t>2017-18</w:t>
      </w:r>
      <w:r w:rsidRPr="00500A1F">
        <w:rPr>
          <w:rFonts w:eastAsiaTheme="minorEastAsia" w:cs="Arial"/>
        </w:rPr>
        <w:t xml:space="preserve">, </w:t>
      </w:r>
      <w:r w:rsidR="00E20C2A">
        <w:rPr>
          <w:rFonts w:eastAsiaTheme="minorEastAsia" w:cs="Arial"/>
        </w:rPr>
        <w:t>the s</w:t>
      </w:r>
      <w:r w:rsidR="00E20C2A" w:rsidRPr="00E20C2A">
        <w:rPr>
          <w:rFonts w:eastAsiaTheme="minorEastAsia" w:cs="Arial"/>
        </w:rPr>
        <w:t xml:space="preserve">econd highest rated </w:t>
      </w:r>
      <w:r w:rsidR="00E20C2A">
        <w:rPr>
          <w:rFonts w:eastAsiaTheme="minorEastAsia" w:cs="Arial"/>
        </w:rPr>
        <w:t xml:space="preserve">need identified </w:t>
      </w:r>
      <w:r w:rsidR="00E20C2A" w:rsidRPr="00E20C2A">
        <w:rPr>
          <w:rFonts w:eastAsiaTheme="minorEastAsia" w:cs="Arial"/>
        </w:rPr>
        <w:t>by students was the need for health care service</w:t>
      </w:r>
      <w:r w:rsidR="00E20C2A">
        <w:rPr>
          <w:rFonts w:eastAsiaTheme="minorEastAsia" w:cs="Arial"/>
        </w:rPr>
        <w:t>s.</w:t>
      </w:r>
      <w:r w:rsidRPr="00500A1F">
        <w:rPr>
          <w:rFonts w:eastAsiaTheme="minorEastAsia" w:cs="Arial"/>
          <w:highlight w:val="yellow"/>
        </w:rPr>
        <w:t xml:space="preserve"> </w:t>
      </w:r>
    </w:p>
    <w:p w14:paraId="0814A6E9" w14:textId="5C03C8A0" w:rsidR="00500A1F" w:rsidRPr="00500A1F" w:rsidRDefault="00500A1F" w:rsidP="001E0F58">
      <w:pPr>
        <w:spacing w:after="120"/>
        <w:rPr>
          <w:rFonts w:eastAsiaTheme="minorEastAsia" w:cs="Arial"/>
          <w:sz w:val="18"/>
        </w:rPr>
      </w:pPr>
      <w:r w:rsidRPr="00500A1F">
        <w:rPr>
          <w:rFonts w:eastAsiaTheme="minorEastAsia" w:cs="Arial"/>
          <w:b/>
          <w:u w:val="single"/>
        </w:rPr>
        <w:t>Need Statement</w:t>
      </w:r>
      <w:r w:rsidRPr="00500A1F">
        <w:rPr>
          <w:rFonts w:eastAsiaTheme="minorEastAsia" w:cs="Arial"/>
          <w:b/>
        </w:rPr>
        <w:t>:</w:t>
      </w:r>
      <w:r w:rsidRPr="00500A1F">
        <w:rPr>
          <w:rFonts w:eastAsiaTheme="minorEastAsia" w:cs="Arial"/>
        </w:rPr>
        <w:t xml:space="preserve"> </w:t>
      </w:r>
      <w:r w:rsidR="00E20C2A" w:rsidRPr="00E20C2A">
        <w:rPr>
          <w:rFonts w:eastAsiaTheme="minorEastAsia" w:cs="Arial"/>
        </w:rPr>
        <w:t>The percentage of students reporting a need for health care needs to decrease.</w:t>
      </w:r>
    </w:p>
    <w:tbl>
      <w:tblPr>
        <w:tblStyle w:val="TableGrid"/>
        <w:tblW w:w="0" w:type="auto"/>
        <w:shd w:val="clear" w:color="auto" w:fill="0D0D0D" w:themeFill="text1" w:themeFillTint="F2"/>
        <w:tblLook w:val="04A0" w:firstRow="1" w:lastRow="0" w:firstColumn="1" w:lastColumn="0" w:noHBand="0" w:noVBand="1"/>
      </w:tblPr>
      <w:tblGrid>
        <w:gridCol w:w="12950"/>
      </w:tblGrid>
      <w:tr w:rsidR="00500A1F" w:rsidRPr="00500A1F" w14:paraId="7E0EED80" w14:textId="77777777" w:rsidTr="00500A1F">
        <w:tc>
          <w:tcPr>
            <w:tcW w:w="13176" w:type="dxa"/>
            <w:shd w:val="clear" w:color="auto" w:fill="0D0D0D" w:themeFill="text1" w:themeFillTint="F2"/>
          </w:tcPr>
          <w:p w14:paraId="1B53EF45" w14:textId="77777777" w:rsidR="00500A1F" w:rsidRPr="00500A1F" w:rsidRDefault="00500A1F" w:rsidP="00500A1F">
            <w:pPr>
              <w:rPr>
                <w:rFonts w:eastAsiaTheme="minorEastAsia" w:cs="Arial"/>
                <w:b/>
                <w:sz w:val="12"/>
              </w:rPr>
            </w:pPr>
          </w:p>
        </w:tc>
      </w:tr>
    </w:tbl>
    <w:p w14:paraId="7A381FFF" w14:textId="777E6A77" w:rsidR="00E20C2A" w:rsidRDefault="00500A1F" w:rsidP="001E0F58">
      <w:pPr>
        <w:widowControl w:val="0"/>
        <w:autoSpaceDE w:val="0"/>
        <w:autoSpaceDN w:val="0"/>
        <w:spacing w:before="120"/>
        <w:rPr>
          <w:rFonts w:eastAsia="Calibri Light" w:cs="Arial"/>
          <w:b/>
          <w:u w:val="single"/>
          <w:lang w:bidi="en-US"/>
        </w:rPr>
      </w:pPr>
      <w:r w:rsidRPr="00DD34EC">
        <w:rPr>
          <w:rFonts w:eastAsia="Calibri Light" w:cs="Arial"/>
          <w:b/>
          <w:u w:val="single"/>
          <w:lang w:bidi="en-US"/>
        </w:rPr>
        <w:t>Strategy 4.1</w:t>
      </w:r>
      <w:r w:rsidRPr="00DD34EC">
        <w:rPr>
          <w:rFonts w:eastAsia="Calibri Light" w:cs="Arial"/>
          <w:lang w:bidi="en-US"/>
        </w:rPr>
        <w:t xml:space="preserve">: </w:t>
      </w:r>
      <w:r w:rsidR="00E20C2A" w:rsidRPr="00DD34EC">
        <w:rPr>
          <w:rFonts w:eastAsia="Calibri Light" w:cs="Arial"/>
          <w:lang w:bidi="en-US"/>
        </w:rPr>
        <w:t>Provide professional development for MEP and non-MEP staff on the migratory lifestyle and the unique needs of</w:t>
      </w:r>
      <w:r w:rsidR="00E20C2A" w:rsidRPr="00E20C2A">
        <w:rPr>
          <w:rFonts w:eastAsia="Calibri Light" w:cs="Arial"/>
          <w:lang w:bidi="en-US"/>
        </w:rPr>
        <w:t xml:space="preserve"> migratory students </w:t>
      </w:r>
      <w:r w:rsidR="00DD34EC">
        <w:rPr>
          <w:rFonts w:eastAsia="Calibri Light" w:cs="Arial"/>
          <w:lang w:bidi="en-US"/>
        </w:rPr>
        <w:t xml:space="preserve">and how to address those needs </w:t>
      </w:r>
      <w:r w:rsidR="00E20C2A" w:rsidRPr="00E20C2A">
        <w:rPr>
          <w:rFonts w:eastAsia="Calibri Light" w:cs="Arial"/>
          <w:lang w:bidi="en-US"/>
        </w:rPr>
        <w:t>(e.g., program and cultural awareness presentations, field or home visits for teachers and administrators, training on mobility/academic/social gaps/specific stresses of migratory families).</w:t>
      </w:r>
    </w:p>
    <w:p w14:paraId="459EC260" w14:textId="6A9F3EC6" w:rsidR="00500A1F" w:rsidRPr="00500A1F" w:rsidRDefault="00500A1F" w:rsidP="00500A1F">
      <w:pPr>
        <w:widowControl w:val="0"/>
        <w:autoSpaceDE w:val="0"/>
        <w:autoSpaceDN w:val="0"/>
        <w:rPr>
          <w:rFonts w:eastAsia="Calibri Light" w:cs="Arial"/>
          <w:lang w:bidi="en-US"/>
        </w:rPr>
      </w:pPr>
      <w:r w:rsidRPr="00500A1F">
        <w:rPr>
          <w:rFonts w:eastAsia="Calibri Light" w:cs="Arial"/>
          <w:b/>
          <w:u w:val="single"/>
          <w:lang w:bidi="en-US"/>
        </w:rPr>
        <w:t>Strategy 4.2</w:t>
      </w:r>
      <w:r w:rsidRPr="00500A1F">
        <w:rPr>
          <w:rFonts w:eastAsia="Calibri Light" w:cs="Arial"/>
          <w:lang w:bidi="en-US"/>
        </w:rPr>
        <w:t xml:space="preserve">: </w:t>
      </w:r>
      <w:r w:rsidR="00E20C2A" w:rsidRPr="00E20C2A">
        <w:rPr>
          <w:rFonts w:eastAsia="Calibri Light" w:cs="Arial"/>
          <w:lang w:bidi="en-US"/>
        </w:rPr>
        <w:t>Provide support services to students and families to increase student engagement in school (e.g., extracurricular activities, parenting classes, mental health, parent literacy workshops, instructional home visits, food/clothing/shelter, legal services, workshops on domestic violence, sexual abuse).</w:t>
      </w:r>
    </w:p>
    <w:p w14:paraId="7693B5A9" w14:textId="324632D0" w:rsidR="00500A1F" w:rsidRPr="00500A1F" w:rsidRDefault="00500A1F" w:rsidP="00500A1F">
      <w:pPr>
        <w:widowControl w:val="0"/>
        <w:autoSpaceDE w:val="0"/>
        <w:autoSpaceDN w:val="0"/>
        <w:rPr>
          <w:rFonts w:eastAsia="Calibri Light" w:cs="Arial"/>
          <w:lang w:bidi="en-US"/>
        </w:rPr>
      </w:pPr>
      <w:r w:rsidRPr="00500A1F">
        <w:rPr>
          <w:rFonts w:eastAsia="Calibri Light" w:cs="Arial"/>
          <w:b/>
          <w:u w:val="single"/>
          <w:lang w:bidi="en-US"/>
        </w:rPr>
        <w:t>Strategy 4.3</w:t>
      </w:r>
      <w:r w:rsidRPr="00500A1F">
        <w:rPr>
          <w:rFonts w:eastAsia="Calibri Light" w:cs="Arial"/>
          <w:lang w:bidi="en-US"/>
        </w:rPr>
        <w:t xml:space="preserve">: </w:t>
      </w:r>
      <w:r w:rsidR="00E20C2A" w:rsidRPr="00E20C2A">
        <w:rPr>
          <w:rFonts w:eastAsia="Calibri Light" w:cs="Arial"/>
          <w:lang w:bidi="en-US"/>
        </w:rPr>
        <w:t xml:space="preserve">Establish partnerships and/or agreements among the school districts and community health care providers and public health agencies to provide information on, and referrals to, individualized health advocacy services to benefit migratory </w:t>
      </w:r>
      <w:r w:rsidR="00582821">
        <w:rPr>
          <w:rFonts w:eastAsia="Calibri Light" w:cs="Arial"/>
          <w:lang w:bidi="en-US"/>
        </w:rPr>
        <w:t xml:space="preserve">students and </w:t>
      </w:r>
      <w:r w:rsidR="00E20C2A" w:rsidRPr="00E20C2A">
        <w:rPr>
          <w:rFonts w:eastAsia="Calibri Light" w:cs="Arial"/>
          <w:lang w:bidi="en-US"/>
        </w:rPr>
        <w:t>families needing health services (e.g., glasses, dental, mental, health, immunizations, school-based health screening services, partnerships with MSHS, Public Health Department, Health and Human Services, CCI).</w:t>
      </w:r>
    </w:p>
    <w:p w14:paraId="5B635316" w14:textId="77777777" w:rsidR="00500A1F" w:rsidRPr="00500A1F" w:rsidRDefault="00500A1F" w:rsidP="00500A1F">
      <w:pPr>
        <w:widowControl w:val="0"/>
        <w:autoSpaceDE w:val="0"/>
        <w:autoSpaceDN w:val="0"/>
        <w:rPr>
          <w:rFonts w:eastAsia="Calibri Light" w:cs="Arial"/>
          <w:b/>
          <w:u w:val="single"/>
          <w:lang w:bidi="en-US"/>
        </w:rPr>
      </w:pPr>
    </w:p>
    <w:tbl>
      <w:tblPr>
        <w:tblStyle w:val="TableGrid"/>
        <w:tblW w:w="13356" w:type="dxa"/>
        <w:tblLayout w:type="fixed"/>
        <w:tblLook w:val="01E0" w:firstRow="1" w:lastRow="1" w:firstColumn="1" w:lastColumn="1" w:noHBand="0" w:noVBand="0"/>
      </w:tblPr>
      <w:tblGrid>
        <w:gridCol w:w="5760"/>
        <w:gridCol w:w="4050"/>
        <w:gridCol w:w="3546"/>
      </w:tblGrid>
      <w:tr w:rsidR="00500A1F" w:rsidRPr="00500A1F" w14:paraId="7CA58457" w14:textId="77777777" w:rsidTr="00026014">
        <w:trPr>
          <w:trHeight w:val="422"/>
        </w:trPr>
        <w:tc>
          <w:tcPr>
            <w:tcW w:w="5760" w:type="dxa"/>
            <w:shd w:val="clear" w:color="auto" w:fill="ACCBF9" w:themeFill="background2"/>
            <w:vAlign w:val="bottom"/>
          </w:tcPr>
          <w:p w14:paraId="0C776257" w14:textId="77777777" w:rsidR="00500A1F" w:rsidRPr="00500A1F" w:rsidRDefault="00500A1F" w:rsidP="00026014">
            <w:pPr>
              <w:jc w:val="center"/>
              <w:rPr>
                <w:rFonts w:cs="Arial"/>
                <w:b/>
                <w:sz w:val="20"/>
                <w:szCs w:val="20"/>
              </w:rPr>
            </w:pPr>
            <w:r w:rsidRPr="00500A1F">
              <w:rPr>
                <w:rFonts w:cs="Arial"/>
                <w:b/>
                <w:sz w:val="20"/>
                <w:szCs w:val="20"/>
              </w:rPr>
              <w:t>Measurable Program Outcomes (MPOs)</w:t>
            </w:r>
          </w:p>
        </w:tc>
        <w:tc>
          <w:tcPr>
            <w:tcW w:w="4050" w:type="dxa"/>
            <w:shd w:val="clear" w:color="auto" w:fill="ACCBF9" w:themeFill="background2"/>
            <w:vAlign w:val="bottom"/>
          </w:tcPr>
          <w:p w14:paraId="5B0453EF" w14:textId="77777777" w:rsidR="00500A1F" w:rsidRPr="0053203F" w:rsidRDefault="00500A1F" w:rsidP="00026014">
            <w:pPr>
              <w:jc w:val="center"/>
              <w:rPr>
                <w:rFonts w:cs="Arial"/>
                <w:b/>
                <w:sz w:val="20"/>
                <w:szCs w:val="20"/>
              </w:rPr>
            </w:pPr>
            <w:r w:rsidRPr="0053203F">
              <w:rPr>
                <w:rFonts w:cs="Arial"/>
                <w:b/>
                <w:sz w:val="20"/>
                <w:szCs w:val="20"/>
              </w:rPr>
              <w:t>Evaluation Questions for</w:t>
            </w:r>
          </w:p>
          <w:p w14:paraId="5014D7BB" w14:textId="77777777" w:rsidR="00500A1F" w:rsidRPr="0053203F" w:rsidRDefault="00500A1F" w:rsidP="00026014">
            <w:pPr>
              <w:jc w:val="center"/>
              <w:rPr>
                <w:rFonts w:cs="Arial"/>
                <w:b/>
                <w:sz w:val="20"/>
                <w:szCs w:val="20"/>
              </w:rPr>
            </w:pPr>
            <w:r w:rsidRPr="0053203F">
              <w:rPr>
                <w:rFonts w:cs="Arial"/>
                <w:b/>
                <w:sz w:val="20"/>
                <w:szCs w:val="20"/>
              </w:rPr>
              <w:t>Program Results</w:t>
            </w:r>
          </w:p>
        </w:tc>
        <w:tc>
          <w:tcPr>
            <w:tcW w:w="3546" w:type="dxa"/>
            <w:shd w:val="clear" w:color="auto" w:fill="ACCBF9" w:themeFill="background2"/>
            <w:vAlign w:val="bottom"/>
          </w:tcPr>
          <w:p w14:paraId="4AA50DF4" w14:textId="77777777" w:rsidR="00500A1F" w:rsidRPr="0053203F" w:rsidRDefault="00500A1F" w:rsidP="00026014">
            <w:pPr>
              <w:jc w:val="center"/>
              <w:rPr>
                <w:rFonts w:cs="Arial"/>
                <w:b/>
                <w:sz w:val="20"/>
                <w:szCs w:val="20"/>
              </w:rPr>
            </w:pPr>
            <w:r w:rsidRPr="0053203F">
              <w:rPr>
                <w:rFonts w:cs="Arial"/>
                <w:b/>
                <w:sz w:val="20"/>
                <w:szCs w:val="20"/>
              </w:rPr>
              <w:t>Evaluation Questions for</w:t>
            </w:r>
          </w:p>
          <w:p w14:paraId="39152E7F" w14:textId="77777777" w:rsidR="00500A1F" w:rsidRPr="0053203F" w:rsidRDefault="00500A1F" w:rsidP="00026014">
            <w:pPr>
              <w:jc w:val="center"/>
              <w:rPr>
                <w:rFonts w:cs="Arial"/>
                <w:b/>
                <w:sz w:val="20"/>
                <w:szCs w:val="20"/>
              </w:rPr>
            </w:pPr>
            <w:r w:rsidRPr="0053203F">
              <w:rPr>
                <w:rFonts w:cs="Arial"/>
                <w:b/>
                <w:sz w:val="20"/>
                <w:szCs w:val="20"/>
              </w:rPr>
              <w:t>Program Implementation</w:t>
            </w:r>
          </w:p>
        </w:tc>
      </w:tr>
      <w:tr w:rsidR="00500A1F" w:rsidRPr="00500A1F" w14:paraId="27516CFF" w14:textId="77777777" w:rsidTr="00026014">
        <w:tc>
          <w:tcPr>
            <w:tcW w:w="5760" w:type="dxa"/>
          </w:tcPr>
          <w:p w14:paraId="74D3055F" w14:textId="1E1D2875" w:rsidR="00500A1F" w:rsidRPr="00500A1F" w:rsidRDefault="00500A1F" w:rsidP="00500A1F">
            <w:pPr>
              <w:rPr>
                <w:rFonts w:cs="Arial"/>
                <w:bCs/>
                <w:sz w:val="20"/>
                <w:szCs w:val="20"/>
              </w:rPr>
            </w:pPr>
            <w:r w:rsidRPr="00500A1F">
              <w:rPr>
                <w:rFonts w:cs="Arial"/>
                <w:b/>
                <w:bCs/>
                <w:sz w:val="20"/>
                <w:szCs w:val="20"/>
              </w:rPr>
              <w:t>4a)</w:t>
            </w:r>
            <w:r w:rsidRPr="00500A1F">
              <w:rPr>
                <w:rFonts w:cs="Arial"/>
                <w:bCs/>
                <w:sz w:val="20"/>
                <w:szCs w:val="20"/>
              </w:rPr>
              <w:t xml:space="preserve"> </w:t>
            </w:r>
            <w:r w:rsidR="00E20C2A" w:rsidRPr="00E20C2A">
              <w:rPr>
                <w:rFonts w:cs="Arial"/>
                <w:bCs/>
                <w:sz w:val="20"/>
                <w:szCs w:val="20"/>
              </w:rPr>
              <w:t>By the end of the 2020-21 program year, 80% of staff who participated in MEP-funded professional development will indicate increased knowledge of the content presented.</w:t>
            </w:r>
          </w:p>
        </w:tc>
        <w:tc>
          <w:tcPr>
            <w:tcW w:w="4050" w:type="dxa"/>
          </w:tcPr>
          <w:p w14:paraId="5E8212CF" w14:textId="2B10DD4F" w:rsidR="00500A1F" w:rsidRPr="0053203F" w:rsidRDefault="00500A1F" w:rsidP="00500A1F">
            <w:pPr>
              <w:rPr>
                <w:rFonts w:cs="Arial"/>
                <w:sz w:val="20"/>
                <w:szCs w:val="20"/>
              </w:rPr>
            </w:pPr>
            <w:r w:rsidRPr="0053203F">
              <w:rPr>
                <w:rFonts w:cs="Arial"/>
                <w:b/>
                <w:sz w:val="20"/>
                <w:szCs w:val="20"/>
              </w:rPr>
              <w:t xml:space="preserve">4a.1 </w:t>
            </w:r>
            <w:r w:rsidRPr="0053203F">
              <w:rPr>
                <w:rFonts w:cs="Arial"/>
                <w:sz w:val="20"/>
                <w:szCs w:val="20"/>
              </w:rPr>
              <w:t xml:space="preserve">What percentage of </w:t>
            </w:r>
            <w:r w:rsidR="0053203F" w:rsidRPr="0053203F">
              <w:rPr>
                <w:rFonts w:cs="Arial"/>
                <w:sz w:val="20"/>
                <w:szCs w:val="20"/>
              </w:rPr>
              <w:t>staff who participated in MEP-funded professional development indicated increased knowledge of the content presented</w:t>
            </w:r>
            <w:r w:rsidRPr="0053203F">
              <w:rPr>
                <w:rFonts w:cs="Arial"/>
                <w:sz w:val="20"/>
                <w:szCs w:val="20"/>
              </w:rPr>
              <w:t>?</w:t>
            </w:r>
          </w:p>
        </w:tc>
        <w:tc>
          <w:tcPr>
            <w:tcW w:w="3546" w:type="dxa"/>
          </w:tcPr>
          <w:p w14:paraId="3F186E6F" w14:textId="5D721976" w:rsidR="00500A1F" w:rsidRPr="0053203F" w:rsidRDefault="00500A1F" w:rsidP="00500A1F">
            <w:pPr>
              <w:ind w:hanging="9"/>
              <w:rPr>
                <w:rFonts w:cs="Arial"/>
                <w:sz w:val="20"/>
                <w:szCs w:val="20"/>
              </w:rPr>
            </w:pPr>
            <w:r w:rsidRPr="0053203F">
              <w:rPr>
                <w:rFonts w:cs="Arial"/>
                <w:b/>
                <w:sz w:val="20"/>
                <w:szCs w:val="20"/>
              </w:rPr>
              <w:t>4a.2</w:t>
            </w:r>
            <w:r w:rsidRPr="0053203F">
              <w:rPr>
                <w:rFonts w:cs="Arial"/>
                <w:sz w:val="20"/>
                <w:szCs w:val="20"/>
              </w:rPr>
              <w:t xml:space="preserve"> </w:t>
            </w:r>
            <w:r w:rsidR="0053203F" w:rsidRPr="0053203F">
              <w:rPr>
                <w:rFonts w:cs="Arial"/>
                <w:sz w:val="20"/>
                <w:szCs w:val="20"/>
              </w:rPr>
              <w:t>What MEP-funded professional development was offered to staff?</w:t>
            </w:r>
          </w:p>
        </w:tc>
      </w:tr>
      <w:tr w:rsidR="00500A1F" w:rsidRPr="00500A1F" w14:paraId="7FA75C86" w14:textId="77777777" w:rsidTr="00026014">
        <w:tc>
          <w:tcPr>
            <w:tcW w:w="5760" w:type="dxa"/>
          </w:tcPr>
          <w:p w14:paraId="79CF2FDA" w14:textId="70A6BFA7" w:rsidR="00500A1F" w:rsidRPr="00500A1F" w:rsidRDefault="00500A1F" w:rsidP="00500A1F">
            <w:pPr>
              <w:rPr>
                <w:rFonts w:cs="Arial"/>
                <w:bCs/>
                <w:sz w:val="20"/>
                <w:szCs w:val="20"/>
              </w:rPr>
            </w:pPr>
            <w:r w:rsidRPr="00500A1F">
              <w:rPr>
                <w:rFonts w:cs="Arial"/>
                <w:b/>
                <w:bCs/>
                <w:sz w:val="20"/>
                <w:szCs w:val="20"/>
              </w:rPr>
              <w:t>4b)</w:t>
            </w:r>
            <w:r w:rsidRPr="00500A1F">
              <w:rPr>
                <w:rFonts w:cs="Arial"/>
                <w:bCs/>
                <w:sz w:val="20"/>
                <w:szCs w:val="20"/>
              </w:rPr>
              <w:t xml:space="preserve"> </w:t>
            </w:r>
            <w:r w:rsidR="00E20C2A" w:rsidRPr="00E20C2A">
              <w:rPr>
                <w:rFonts w:cs="Arial"/>
                <w:bCs/>
                <w:sz w:val="20"/>
                <w:szCs w:val="20"/>
              </w:rPr>
              <w:t>By the end of the 2020-21 program year, 75% of all eligible migratory children and youth will receive MEP support services.</w:t>
            </w:r>
          </w:p>
        </w:tc>
        <w:tc>
          <w:tcPr>
            <w:tcW w:w="4050" w:type="dxa"/>
          </w:tcPr>
          <w:p w14:paraId="1C6BA766" w14:textId="121E941A" w:rsidR="00500A1F" w:rsidRPr="00E20C2A" w:rsidRDefault="00500A1F" w:rsidP="00500A1F">
            <w:pPr>
              <w:rPr>
                <w:rFonts w:cs="Arial"/>
                <w:sz w:val="20"/>
                <w:szCs w:val="20"/>
                <w:highlight w:val="yellow"/>
              </w:rPr>
            </w:pPr>
            <w:r w:rsidRPr="0053203F">
              <w:rPr>
                <w:rFonts w:cs="Arial"/>
                <w:b/>
                <w:sz w:val="20"/>
                <w:szCs w:val="20"/>
              </w:rPr>
              <w:t>4b.1</w:t>
            </w:r>
            <w:r w:rsidRPr="0053203F">
              <w:rPr>
                <w:rFonts w:cs="Arial"/>
                <w:sz w:val="20"/>
                <w:szCs w:val="20"/>
              </w:rPr>
              <w:t xml:space="preserve"> What percentage of </w:t>
            </w:r>
            <w:r w:rsidR="0053203F" w:rsidRPr="0053203F">
              <w:rPr>
                <w:rFonts w:cs="Arial"/>
                <w:sz w:val="20"/>
                <w:szCs w:val="20"/>
              </w:rPr>
              <w:t>eligible migratory children and youth receive</w:t>
            </w:r>
            <w:r w:rsidR="0053203F">
              <w:rPr>
                <w:rFonts w:cs="Arial"/>
                <w:sz w:val="20"/>
                <w:szCs w:val="20"/>
              </w:rPr>
              <w:t>d</w:t>
            </w:r>
            <w:r w:rsidR="0053203F" w:rsidRPr="0053203F">
              <w:rPr>
                <w:rFonts w:cs="Arial"/>
                <w:sz w:val="20"/>
                <w:szCs w:val="20"/>
              </w:rPr>
              <w:t xml:space="preserve"> MEP support services</w:t>
            </w:r>
            <w:r w:rsidRPr="0053203F">
              <w:rPr>
                <w:rFonts w:cs="Arial"/>
                <w:sz w:val="20"/>
                <w:szCs w:val="20"/>
              </w:rPr>
              <w:t>?</w:t>
            </w:r>
          </w:p>
        </w:tc>
        <w:tc>
          <w:tcPr>
            <w:tcW w:w="3546" w:type="dxa"/>
          </w:tcPr>
          <w:p w14:paraId="6901A86D" w14:textId="06D474CD" w:rsidR="00500A1F" w:rsidRPr="00E20C2A" w:rsidRDefault="00500A1F" w:rsidP="00500A1F">
            <w:pPr>
              <w:ind w:hanging="9"/>
              <w:rPr>
                <w:rFonts w:cs="Arial"/>
                <w:sz w:val="20"/>
                <w:szCs w:val="20"/>
                <w:highlight w:val="yellow"/>
              </w:rPr>
            </w:pPr>
            <w:r w:rsidRPr="0053203F">
              <w:rPr>
                <w:rFonts w:cs="Arial"/>
                <w:b/>
                <w:sz w:val="20"/>
                <w:szCs w:val="20"/>
              </w:rPr>
              <w:t xml:space="preserve">4b.2 </w:t>
            </w:r>
            <w:r w:rsidRPr="0053203F">
              <w:rPr>
                <w:rFonts w:cs="Arial"/>
                <w:sz w:val="20"/>
                <w:szCs w:val="20"/>
              </w:rPr>
              <w:t xml:space="preserve">What </w:t>
            </w:r>
            <w:r w:rsidR="00784741">
              <w:rPr>
                <w:rFonts w:cs="Arial"/>
                <w:sz w:val="20"/>
                <w:szCs w:val="20"/>
              </w:rPr>
              <w:t xml:space="preserve">types of </w:t>
            </w:r>
            <w:r w:rsidR="0053203F" w:rsidRPr="0053203F">
              <w:rPr>
                <w:rFonts w:cs="Arial"/>
                <w:sz w:val="20"/>
                <w:szCs w:val="20"/>
              </w:rPr>
              <w:t xml:space="preserve">support </w:t>
            </w:r>
            <w:r w:rsidR="00EB3203">
              <w:rPr>
                <w:rFonts w:cs="Arial"/>
                <w:sz w:val="20"/>
                <w:szCs w:val="20"/>
              </w:rPr>
              <w:t xml:space="preserve">services </w:t>
            </w:r>
            <w:r w:rsidR="0053203F" w:rsidRPr="0053203F">
              <w:rPr>
                <w:rFonts w:cs="Arial"/>
                <w:sz w:val="20"/>
                <w:szCs w:val="20"/>
              </w:rPr>
              <w:t>did eligible migratory children and youth receive</w:t>
            </w:r>
            <w:r w:rsidRPr="0053203F">
              <w:rPr>
                <w:rFonts w:cs="Arial"/>
                <w:sz w:val="20"/>
                <w:szCs w:val="20"/>
              </w:rPr>
              <w:t>?</w:t>
            </w:r>
          </w:p>
        </w:tc>
      </w:tr>
    </w:tbl>
    <w:p w14:paraId="40D55C82" w14:textId="77777777" w:rsidR="00500A1F" w:rsidRPr="00500A1F" w:rsidRDefault="00500A1F" w:rsidP="00500A1F">
      <w:pPr>
        <w:rPr>
          <w:rFonts w:cs="Arial"/>
        </w:rPr>
        <w:sectPr w:rsidR="00500A1F" w:rsidRPr="00500A1F" w:rsidSect="006220F2">
          <w:footerReference w:type="default" r:id="rId20"/>
          <w:pgSz w:w="15840" w:h="12240" w:orient="landscape"/>
          <w:pgMar w:top="1152" w:right="1440" w:bottom="1152" w:left="1440" w:header="720" w:footer="720" w:gutter="0"/>
          <w:cols w:space="720"/>
          <w:docGrid w:linePitch="360"/>
        </w:sectPr>
      </w:pPr>
      <w:r w:rsidRPr="00500A1F">
        <w:rPr>
          <w:rFonts w:cs="Arial"/>
        </w:rPr>
        <w:br w:type="page"/>
      </w:r>
    </w:p>
    <w:p w14:paraId="544AB347" w14:textId="77777777" w:rsidR="00500A1F" w:rsidRPr="008E2928" w:rsidRDefault="00500A1F" w:rsidP="00AB36B9">
      <w:pPr>
        <w:pStyle w:val="AccessibleH1"/>
      </w:pPr>
      <w:bookmarkStart w:id="47" w:name="_Toc28692078"/>
      <w:bookmarkStart w:id="48" w:name="_Toc28693938"/>
      <w:bookmarkStart w:id="49" w:name="_Toc28694672"/>
      <w:r w:rsidRPr="008E2928">
        <w:t>Evaluation Plan</w:t>
      </w:r>
      <w:bookmarkEnd w:id="47"/>
      <w:bookmarkEnd w:id="48"/>
      <w:bookmarkEnd w:id="49"/>
    </w:p>
    <w:p w14:paraId="53229457" w14:textId="6278DE2E" w:rsidR="00500A1F" w:rsidRPr="00500A1F" w:rsidRDefault="00500A1F" w:rsidP="00A22F30">
      <w:pPr>
        <w:pStyle w:val="AccessibleH2"/>
      </w:pPr>
      <w:bookmarkStart w:id="50" w:name="_Toc28692079"/>
      <w:bookmarkStart w:id="51" w:name="_Toc28693939"/>
      <w:bookmarkStart w:id="52" w:name="_Toc28694673"/>
      <w:r w:rsidRPr="00500A1F">
        <w:t xml:space="preserve">Components of the </w:t>
      </w:r>
      <w:r>
        <w:t>Idaho</w:t>
      </w:r>
      <w:r w:rsidRPr="00500A1F">
        <w:t xml:space="preserve"> MEP Evaluation</w:t>
      </w:r>
      <w:bookmarkEnd w:id="50"/>
      <w:bookmarkEnd w:id="51"/>
      <w:bookmarkEnd w:id="52"/>
    </w:p>
    <w:p w14:paraId="70A1A39F" w14:textId="5E1730CB" w:rsidR="00500A1F" w:rsidRPr="00500A1F" w:rsidRDefault="00500A1F" w:rsidP="00500A1F">
      <w:pPr>
        <w:tabs>
          <w:tab w:val="left" w:pos="630"/>
        </w:tabs>
        <w:rPr>
          <w:rFonts w:cs="Arial"/>
        </w:rPr>
      </w:pPr>
      <w:r w:rsidRPr="00500A1F">
        <w:rPr>
          <w:rFonts w:cs="Arial"/>
        </w:rPr>
        <w:t xml:space="preserve">The statewide </w:t>
      </w:r>
      <w:r w:rsidR="00271A41">
        <w:rPr>
          <w:rFonts w:cs="Arial"/>
        </w:rPr>
        <w:t xml:space="preserve">MEP </w:t>
      </w:r>
      <w:r w:rsidRPr="00500A1F">
        <w:rPr>
          <w:rFonts w:cs="Arial"/>
        </w:rPr>
        <w:t xml:space="preserve">evaluation measures the effectiveness of the </w:t>
      </w:r>
      <w:r>
        <w:rPr>
          <w:rFonts w:cs="Arial"/>
        </w:rPr>
        <w:t>Idaho</w:t>
      </w:r>
      <w:r w:rsidRPr="00500A1F">
        <w:rPr>
          <w:rFonts w:cs="Arial"/>
        </w:rPr>
        <w:t xml:space="preserve"> MEP, examining the fidelity between the implementation of the State’s strategies as stated in the MEP SDP, determining progress toward the State’s MPOs, as well as progress toward the State performance targets (Performance Goals 1 and 5), and the four Government Performance and Results Act (GPRA) measures adopted by OME. The overall </w:t>
      </w:r>
      <w:r w:rsidRPr="00500A1F">
        <w:rPr>
          <w:rFonts w:cs="Arial"/>
          <w:u w:val="single"/>
        </w:rPr>
        <w:t xml:space="preserve">objectives of the </w:t>
      </w:r>
      <w:r>
        <w:rPr>
          <w:rFonts w:cs="Arial"/>
          <w:u w:val="single"/>
        </w:rPr>
        <w:t>Idaho</w:t>
      </w:r>
      <w:r w:rsidRPr="00500A1F">
        <w:rPr>
          <w:rFonts w:cs="Arial"/>
          <w:u w:val="single"/>
        </w:rPr>
        <w:t xml:space="preserve"> MEP evaluation</w:t>
      </w:r>
      <w:r w:rsidRPr="00500A1F">
        <w:rPr>
          <w:rFonts w:cs="Arial"/>
        </w:rPr>
        <w:t xml:space="preserve"> are to:</w:t>
      </w:r>
    </w:p>
    <w:p w14:paraId="040EF8AF" w14:textId="77777777" w:rsidR="00500A1F" w:rsidRPr="00500A1F" w:rsidRDefault="00500A1F" w:rsidP="00500A1F">
      <w:pPr>
        <w:tabs>
          <w:tab w:val="left" w:pos="630"/>
        </w:tabs>
        <w:rPr>
          <w:rFonts w:cs="Arial"/>
        </w:rPr>
      </w:pPr>
    </w:p>
    <w:p w14:paraId="4D671708" w14:textId="77777777" w:rsidR="00500A1F" w:rsidRPr="00500A1F" w:rsidRDefault="00500A1F" w:rsidP="00DF51E8">
      <w:pPr>
        <w:numPr>
          <w:ilvl w:val="0"/>
          <w:numId w:val="10"/>
        </w:numPr>
        <w:tabs>
          <w:tab w:val="left" w:pos="810"/>
          <w:tab w:val="left" w:pos="1350"/>
        </w:tabs>
        <w:contextualSpacing/>
        <w:rPr>
          <w:rFonts w:cs="Arial"/>
        </w:rPr>
      </w:pPr>
      <w:r w:rsidRPr="00500A1F">
        <w:rPr>
          <w:rFonts w:cs="Arial"/>
        </w:rPr>
        <w:t>Collect, analyze, summarize, and prepare reports that contain MEP progress toward State performance indicators based on the percent proficient in reading/language arts and math in grades 3-8 and high school; high school graduation rate; and dropout rate.</w:t>
      </w:r>
    </w:p>
    <w:p w14:paraId="06EB765C" w14:textId="77777777" w:rsidR="00500A1F" w:rsidRPr="00500A1F" w:rsidRDefault="00500A1F" w:rsidP="00DF51E8">
      <w:pPr>
        <w:numPr>
          <w:ilvl w:val="0"/>
          <w:numId w:val="10"/>
        </w:numPr>
        <w:tabs>
          <w:tab w:val="left" w:pos="810"/>
          <w:tab w:val="left" w:pos="1350"/>
        </w:tabs>
        <w:contextualSpacing/>
        <w:rPr>
          <w:rFonts w:cs="Arial"/>
        </w:rPr>
      </w:pPr>
      <w:r w:rsidRPr="00500A1F">
        <w:rPr>
          <w:rFonts w:cs="Arial"/>
        </w:rPr>
        <w:t>Collect, analyze, summarize, and prepare reports that contain MEP MPO data.</w:t>
      </w:r>
    </w:p>
    <w:p w14:paraId="122862D8" w14:textId="3AB7CEC3" w:rsidR="00500A1F" w:rsidRDefault="00500A1F" w:rsidP="00DF51E8">
      <w:pPr>
        <w:numPr>
          <w:ilvl w:val="0"/>
          <w:numId w:val="10"/>
        </w:numPr>
        <w:tabs>
          <w:tab w:val="left" w:pos="810"/>
          <w:tab w:val="left" w:pos="1350"/>
        </w:tabs>
        <w:contextualSpacing/>
        <w:rPr>
          <w:rFonts w:cs="Arial"/>
        </w:rPr>
      </w:pPr>
      <w:r w:rsidRPr="00500A1F">
        <w:rPr>
          <w:rFonts w:cs="Arial"/>
        </w:rPr>
        <w:t>Collect, analyze, summarize, and prepare reports that contain GPRA data by age/grade level.</w:t>
      </w:r>
    </w:p>
    <w:p w14:paraId="3883E1B6" w14:textId="5F10624E" w:rsidR="00271A41" w:rsidRPr="00500A1F" w:rsidRDefault="00271A41" w:rsidP="00DF51E8">
      <w:pPr>
        <w:numPr>
          <w:ilvl w:val="0"/>
          <w:numId w:val="10"/>
        </w:numPr>
        <w:tabs>
          <w:tab w:val="left" w:pos="810"/>
          <w:tab w:val="left" w:pos="1350"/>
        </w:tabs>
        <w:contextualSpacing/>
        <w:rPr>
          <w:rFonts w:cs="Arial"/>
        </w:rPr>
      </w:pPr>
      <w:r>
        <w:rPr>
          <w:rFonts w:cs="Arial"/>
        </w:rPr>
        <w:t>Collect, analyze, summarize, and prepare reports that contain the level of implementation of the strategies as determined by local MEPs.</w:t>
      </w:r>
    </w:p>
    <w:p w14:paraId="3264AD85" w14:textId="66F5C77B" w:rsidR="00500A1F" w:rsidRPr="00500A1F" w:rsidRDefault="00500A1F" w:rsidP="00DF51E8">
      <w:pPr>
        <w:numPr>
          <w:ilvl w:val="0"/>
          <w:numId w:val="10"/>
        </w:numPr>
        <w:tabs>
          <w:tab w:val="left" w:pos="810"/>
          <w:tab w:val="left" w:pos="1350"/>
        </w:tabs>
        <w:contextualSpacing/>
        <w:rPr>
          <w:rFonts w:cs="Arial"/>
        </w:rPr>
      </w:pPr>
      <w:r w:rsidRPr="00500A1F">
        <w:rPr>
          <w:rFonts w:cs="Arial"/>
        </w:rPr>
        <w:t>Based on data comparing implementation and performance results to performance targets, prepare and report recommendations to inform SEA decision making for the improvement of MEP services [e.g., data needed to collect in an update to the CNA; updated performance targets in the SDP based on overachievement of MPOs].</w:t>
      </w:r>
    </w:p>
    <w:p w14:paraId="5B6191DE" w14:textId="77777777" w:rsidR="00500A1F" w:rsidRPr="00500A1F" w:rsidRDefault="00500A1F" w:rsidP="00500A1F">
      <w:pPr>
        <w:widowControl w:val="0"/>
        <w:tabs>
          <w:tab w:val="left" w:pos="-1200"/>
          <w:tab w:val="left" w:pos="-720"/>
          <w:tab w:val="left" w:pos="-27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14:paraId="7824B804" w14:textId="6FB1C3C6" w:rsidR="00500A1F" w:rsidRPr="00500A1F" w:rsidRDefault="00500A1F" w:rsidP="00500A1F">
      <w:pPr>
        <w:widowControl w:val="0"/>
        <w:tabs>
          <w:tab w:val="left" w:pos="-1200"/>
          <w:tab w:val="left" w:pos="-720"/>
          <w:tab w:val="left" w:pos="-27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500A1F">
        <w:rPr>
          <w:rFonts w:cs="Arial"/>
        </w:rPr>
        <w:t xml:space="preserve">The evaluation of the </w:t>
      </w:r>
      <w:r>
        <w:rPr>
          <w:rFonts w:cs="Arial"/>
        </w:rPr>
        <w:t>Idaho</w:t>
      </w:r>
      <w:r w:rsidRPr="00500A1F">
        <w:rPr>
          <w:rFonts w:cs="Arial"/>
        </w:rPr>
        <w:t xml:space="preserve"> MEP examines both implementation and outcomes (results) in accordance with Federal reporting requirements as specified in the </w:t>
      </w:r>
      <w:hyperlink r:id="rId21" w:history="1">
        <w:r w:rsidRPr="00500A1F">
          <w:rPr>
            <w:rFonts w:cs="Arial"/>
            <w:color w:val="031531" w:themeColor="accent2" w:themeShade="80"/>
            <w:u w:val="single"/>
          </w:rPr>
          <w:t>Migrant Education Program Evaluation Toolkit</w:t>
        </w:r>
      </w:hyperlink>
      <w:r w:rsidRPr="00500A1F">
        <w:rPr>
          <w:rFonts w:cs="Arial"/>
          <w:color w:val="253356" w:themeColor="accent1" w:themeShade="80"/>
        </w:rPr>
        <w:t xml:space="preserve"> </w:t>
      </w:r>
      <w:r w:rsidRPr="00500A1F">
        <w:rPr>
          <w:rFonts w:cs="Arial"/>
        </w:rPr>
        <w:t xml:space="preserve">(U.S. Department of Education, 2012) to determine the extent to which the State performance targets, strategies, and MPOs in ELA, mathematics, school readiness, and high school graduation/services to OSY have been addressed and met. </w:t>
      </w:r>
    </w:p>
    <w:p w14:paraId="33B45914" w14:textId="77777777" w:rsidR="00500A1F" w:rsidRPr="00500A1F" w:rsidRDefault="00500A1F" w:rsidP="00500A1F">
      <w:pPr>
        <w:widowControl w:val="0"/>
        <w:tabs>
          <w:tab w:val="left" w:pos="-1200"/>
          <w:tab w:val="left" w:pos="-720"/>
          <w:tab w:val="left" w:pos="-27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14:paraId="28CA3633" w14:textId="229CB0D7" w:rsidR="00500A1F" w:rsidRPr="00500A1F" w:rsidRDefault="00500A1F" w:rsidP="00500A1F">
      <w:pPr>
        <w:rPr>
          <w:rFonts w:cs="Arial"/>
        </w:rPr>
      </w:pPr>
      <w:r w:rsidRPr="00500A1F">
        <w:rPr>
          <w:rFonts w:cs="Arial"/>
        </w:rPr>
        <w:t xml:space="preserve">The CNA/SDP/Evaluation Alignment Chart in the previous section guides the program evaluation. The </w:t>
      </w:r>
      <w:r w:rsidRPr="00500A1F">
        <w:rPr>
          <w:rFonts w:eastAsia="Times New Roman" w:cs="Arial"/>
        </w:rPr>
        <w:t xml:space="preserve">Alignment Chart </w:t>
      </w:r>
      <w:r w:rsidRPr="00500A1F">
        <w:rPr>
          <w:rFonts w:cs="Arial"/>
        </w:rPr>
        <w:t xml:space="preserve">lists the required components of the SDP (State performance targets, needs assessment, service delivery strategies, MPOs, and evaluation) and the alignment of these components. Each of the components are linked to provide a cohesive and consistent approach to enable migratory students to achieve State performance goals and targets and guide the evaluation. </w:t>
      </w:r>
    </w:p>
    <w:p w14:paraId="708E0583" w14:textId="77777777" w:rsidR="00500A1F" w:rsidRPr="00500A1F" w:rsidRDefault="00500A1F" w:rsidP="00500A1F">
      <w:pPr>
        <w:tabs>
          <w:tab w:val="left" w:pos="0"/>
          <w:tab w:val="left" w:pos="450"/>
          <w:tab w:val="left" w:pos="540"/>
        </w:tabs>
        <w:rPr>
          <w:rFonts w:cs="Arial"/>
          <w:highlight w:val="yellow"/>
        </w:rPr>
      </w:pPr>
    </w:p>
    <w:p w14:paraId="13765B45" w14:textId="7E4F4645" w:rsidR="00500A1F" w:rsidRPr="00500A1F" w:rsidRDefault="00500A1F" w:rsidP="00500A1F">
      <w:pPr>
        <w:tabs>
          <w:tab w:val="left" w:pos="0"/>
          <w:tab w:val="left" w:pos="450"/>
        </w:tabs>
        <w:rPr>
          <w:rFonts w:cs="Arial"/>
        </w:rPr>
      </w:pPr>
      <w:r w:rsidRPr="00500A1F">
        <w:rPr>
          <w:rFonts w:cs="Arial"/>
        </w:rPr>
        <w:t xml:space="preserve">Implementation of all strategies identified in the </w:t>
      </w:r>
      <w:r>
        <w:rPr>
          <w:rFonts w:cs="Arial"/>
        </w:rPr>
        <w:t>Idaho</w:t>
      </w:r>
      <w:r w:rsidRPr="00500A1F">
        <w:rPr>
          <w:rFonts w:cs="Arial"/>
        </w:rPr>
        <w:t xml:space="preserve"> SDP is measured using the Fidelity of Strategy Implementation (FSI) that is anchored to specific implementation-based best practices in designing and implementing effective programs for migratory children and youth. Ratings on the FSI are self-assigned by MEP staff after reviewing evidence and coming to consensus on their ratings. The FSI’s ratings are based on a 5-point rubric that measures the degree of implementation from “not evident” to “exceeding”. Questions answered by </w:t>
      </w:r>
      <w:r w:rsidRPr="00500A1F">
        <w:rPr>
          <w:rFonts w:cs="Arial"/>
          <w:u w:val="single"/>
        </w:rPr>
        <w:t>implementation</w:t>
      </w:r>
      <w:r w:rsidRPr="00500A1F">
        <w:rPr>
          <w:rFonts w:cs="Arial"/>
        </w:rPr>
        <w:t xml:space="preserve"> data follow</w:t>
      </w:r>
      <w:r w:rsidR="00381CC6">
        <w:rPr>
          <w:rFonts w:cs="Arial"/>
        </w:rPr>
        <w:t>.</w:t>
      </w:r>
    </w:p>
    <w:p w14:paraId="3E98101A" w14:textId="77777777" w:rsidR="00500A1F" w:rsidRPr="00500A1F" w:rsidRDefault="00500A1F" w:rsidP="00500A1F">
      <w:pPr>
        <w:tabs>
          <w:tab w:val="left" w:pos="0"/>
          <w:tab w:val="left" w:pos="450"/>
        </w:tabs>
        <w:rPr>
          <w:rFonts w:cs="Arial"/>
        </w:rPr>
      </w:pPr>
    </w:p>
    <w:p w14:paraId="6AAE8B76" w14:textId="77777777" w:rsidR="00500A1F" w:rsidRPr="00C17F39" w:rsidRDefault="00500A1F" w:rsidP="00DF51E8">
      <w:pPr>
        <w:numPr>
          <w:ilvl w:val="0"/>
          <w:numId w:val="24"/>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Times New Roman" w:hAnsi="Times New Roman"/>
          <w:i/>
          <w:color w:val="000000"/>
          <w:sz w:val="24"/>
          <w:szCs w:val="24"/>
        </w:rPr>
      </w:pPr>
      <w:r w:rsidRPr="00C17F39">
        <w:rPr>
          <w:rFonts w:ascii="Times New Roman" w:hAnsi="Times New Roman"/>
          <w:i/>
          <w:color w:val="000000"/>
          <w:sz w:val="24"/>
          <w:szCs w:val="24"/>
        </w:rPr>
        <w:t>Was the program implemented as described in the approved project application? If not, what changes were made?</w:t>
      </w:r>
    </w:p>
    <w:p w14:paraId="45291BC9" w14:textId="173CB35A" w:rsidR="00500A1F" w:rsidRPr="00C17F39" w:rsidRDefault="00500A1F" w:rsidP="00DF51E8">
      <w:pPr>
        <w:numPr>
          <w:ilvl w:val="0"/>
          <w:numId w:val="24"/>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Times New Roman" w:hAnsi="Times New Roman"/>
          <w:i/>
          <w:color w:val="000000"/>
          <w:sz w:val="24"/>
          <w:szCs w:val="24"/>
        </w:rPr>
      </w:pPr>
      <w:r w:rsidRPr="00C17F39">
        <w:rPr>
          <w:rFonts w:ascii="Times New Roman" w:hAnsi="Times New Roman"/>
          <w:i/>
          <w:color w:val="000000"/>
          <w:sz w:val="24"/>
          <w:szCs w:val="24"/>
        </w:rPr>
        <w:t>What worked in the implementation of Idaho MEP?</w:t>
      </w:r>
    </w:p>
    <w:p w14:paraId="74E44D71" w14:textId="77777777" w:rsidR="00C17F39" w:rsidRPr="00C17F39" w:rsidRDefault="00500A1F" w:rsidP="00DF51E8">
      <w:pPr>
        <w:numPr>
          <w:ilvl w:val="0"/>
          <w:numId w:val="24"/>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Times New Roman" w:hAnsi="Times New Roman"/>
          <w:i/>
          <w:color w:val="000000"/>
          <w:sz w:val="24"/>
          <w:szCs w:val="24"/>
        </w:rPr>
      </w:pPr>
      <w:r w:rsidRPr="00C17F39">
        <w:rPr>
          <w:rFonts w:ascii="Times New Roman" w:hAnsi="Times New Roman"/>
          <w:i/>
          <w:color w:val="000000"/>
          <w:sz w:val="24"/>
          <w:szCs w:val="24"/>
        </w:rPr>
        <w:t>What problems did the project encounter? What improvements should be made?</w:t>
      </w:r>
    </w:p>
    <w:p w14:paraId="3637C44F" w14:textId="01B41708" w:rsidR="00C17F39" w:rsidRPr="00C17F39" w:rsidRDefault="00C17F39" w:rsidP="00DF51E8">
      <w:pPr>
        <w:numPr>
          <w:ilvl w:val="0"/>
          <w:numId w:val="24"/>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Times New Roman" w:hAnsi="Times New Roman"/>
          <w:i/>
          <w:color w:val="000000"/>
          <w:sz w:val="24"/>
          <w:szCs w:val="24"/>
        </w:rPr>
      </w:pPr>
      <w:r w:rsidRPr="00C17F39">
        <w:rPr>
          <w:rFonts w:ascii="Times New Roman" w:hAnsi="Times New Roman"/>
          <w:i/>
          <w:sz w:val="24"/>
          <w:szCs w:val="24"/>
        </w:rPr>
        <w:t>What parent activities addressing school readiness were provided to migratory parents?</w:t>
      </w:r>
    </w:p>
    <w:p w14:paraId="2B3548D4" w14:textId="726720CE" w:rsidR="00C17F39" w:rsidRPr="00C17F39" w:rsidRDefault="00C17F39" w:rsidP="00DF51E8">
      <w:pPr>
        <w:numPr>
          <w:ilvl w:val="0"/>
          <w:numId w:val="24"/>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Times New Roman" w:hAnsi="Times New Roman"/>
          <w:i/>
          <w:color w:val="000000"/>
          <w:sz w:val="24"/>
          <w:szCs w:val="24"/>
        </w:rPr>
      </w:pPr>
      <w:r w:rsidRPr="00C17F39">
        <w:rPr>
          <w:rFonts w:ascii="Times New Roman" w:hAnsi="Times New Roman"/>
          <w:i/>
          <w:sz w:val="24"/>
          <w:szCs w:val="24"/>
        </w:rPr>
        <w:t>How many parents participated in school readiness parent activities?</w:t>
      </w:r>
    </w:p>
    <w:p w14:paraId="748F16B5" w14:textId="326CE3A9" w:rsidR="00EB3203" w:rsidRPr="00C17F39" w:rsidRDefault="00EB3203" w:rsidP="00DF51E8">
      <w:pPr>
        <w:numPr>
          <w:ilvl w:val="0"/>
          <w:numId w:val="24"/>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Times New Roman" w:hAnsi="Times New Roman"/>
          <w:i/>
          <w:color w:val="000000"/>
          <w:sz w:val="24"/>
          <w:szCs w:val="24"/>
        </w:rPr>
      </w:pPr>
      <w:r w:rsidRPr="00C17F39">
        <w:rPr>
          <w:rFonts w:ascii="Times New Roman" w:hAnsi="Times New Roman"/>
          <w:i/>
          <w:color w:val="000000"/>
          <w:sz w:val="24"/>
          <w:szCs w:val="24"/>
        </w:rPr>
        <w:t>What ELA/math topics were addressed during parent engagement opportunities?</w:t>
      </w:r>
    </w:p>
    <w:p w14:paraId="287E15B0" w14:textId="249AE04B" w:rsidR="00500A1F" w:rsidRPr="00C17F39" w:rsidRDefault="00500A1F" w:rsidP="00DF51E8">
      <w:pPr>
        <w:numPr>
          <w:ilvl w:val="0"/>
          <w:numId w:val="24"/>
        </w:numPr>
        <w:contextualSpacing/>
        <w:rPr>
          <w:rFonts w:ascii="Times New Roman" w:hAnsi="Times New Roman"/>
          <w:bCs/>
          <w:i/>
          <w:sz w:val="24"/>
          <w:szCs w:val="24"/>
        </w:rPr>
      </w:pPr>
      <w:r w:rsidRPr="00C17F39">
        <w:rPr>
          <w:rFonts w:ascii="Times New Roman" w:hAnsi="Times New Roman"/>
          <w:bCs/>
          <w:i/>
          <w:sz w:val="24"/>
          <w:szCs w:val="24"/>
        </w:rPr>
        <w:t xml:space="preserve">How many migratory students received ELA </w:t>
      </w:r>
      <w:r w:rsidR="00C17F39" w:rsidRPr="00C17F39">
        <w:rPr>
          <w:rFonts w:ascii="Times New Roman" w:hAnsi="Times New Roman"/>
          <w:bCs/>
          <w:i/>
          <w:sz w:val="24"/>
          <w:szCs w:val="24"/>
        </w:rPr>
        <w:t xml:space="preserve">and math </w:t>
      </w:r>
      <w:r w:rsidRPr="00C17F39">
        <w:rPr>
          <w:rFonts w:ascii="Times New Roman" w:hAnsi="Times New Roman"/>
          <w:bCs/>
          <w:i/>
          <w:sz w:val="24"/>
          <w:szCs w:val="24"/>
        </w:rPr>
        <w:t xml:space="preserve">instruction? </w:t>
      </w:r>
    </w:p>
    <w:p w14:paraId="60CBC9C4" w14:textId="77777777" w:rsidR="00C17F39" w:rsidRPr="00C17F39" w:rsidRDefault="00500A1F" w:rsidP="00DF51E8">
      <w:pPr>
        <w:numPr>
          <w:ilvl w:val="0"/>
          <w:numId w:val="24"/>
        </w:numPr>
        <w:contextualSpacing/>
        <w:rPr>
          <w:rFonts w:ascii="Times New Roman" w:hAnsi="Times New Roman"/>
          <w:bCs/>
          <w:i/>
          <w:sz w:val="24"/>
          <w:szCs w:val="24"/>
        </w:rPr>
      </w:pPr>
      <w:r w:rsidRPr="00C17F39">
        <w:rPr>
          <w:rFonts w:ascii="Times New Roman" w:hAnsi="Times New Roman"/>
          <w:bCs/>
          <w:i/>
          <w:sz w:val="24"/>
          <w:szCs w:val="24"/>
        </w:rPr>
        <w:t xml:space="preserve">What types of supplemental instructional services in ELA </w:t>
      </w:r>
      <w:r w:rsidR="00C17F39" w:rsidRPr="00C17F39">
        <w:rPr>
          <w:rFonts w:ascii="Times New Roman" w:hAnsi="Times New Roman"/>
          <w:bCs/>
          <w:i/>
          <w:sz w:val="24"/>
          <w:szCs w:val="24"/>
        </w:rPr>
        <w:t xml:space="preserve">and math </w:t>
      </w:r>
      <w:r w:rsidRPr="00C17F39">
        <w:rPr>
          <w:rFonts w:ascii="Times New Roman" w:hAnsi="Times New Roman"/>
          <w:bCs/>
          <w:i/>
          <w:sz w:val="24"/>
          <w:szCs w:val="24"/>
        </w:rPr>
        <w:t>were provided?</w:t>
      </w:r>
    </w:p>
    <w:p w14:paraId="4C7A16E6" w14:textId="1060160B" w:rsidR="00C17F39" w:rsidRPr="00C17F39" w:rsidRDefault="00C17F39" w:rsidP="00DF51E8">
      <w:pPr>
        <w:numPr>
          <w:ilvl w:val="0"/>
          <w:numId w:val="24"/>
        </w:numPr>
        <w:contextualSpacing/>
        <w:rPr>
          <w:rFonts w:ascii="Times New Roman" w:hAnsi="Times New Roman"/>
          <w:bCs/>
          <w:i/>
          <w:sz w:val="24"/>
          <w:szCs w:val="24"/>
        </w:rPr>
      </w:pPr>
      <w:r w:rsidRPr="00C17F39">
        <w:rPr>
          <w:rFonts w:ascii="Times New Roman" w:hAnsi="Times New Roman"/>
          <w:i/>
          <w:sz w:val="24"/>
          <w:szCs w:val="24"/>
        </w:rPr>
        <w:t>What courses did migratory students take for high school credit?</w:t>
      </w:r>
    </w:p>
    <w:p w14:paraId="496EFAC4" w14:textId="37FD0F7C" w:rsidR="00C17F39" w:rsidRPr="00C17F39" w:rsidRDefault="00C17F39" w:rsidP="00DF51E8">
      <w:pPr>
        <w:numPr>
          <w:ilvl w:val="0"/>
          <w:numId w:val="24"/>
        </w:numPr>
        <w:contextualSpacing/>
        <w:rPr>
          <w:rFonts w:ascii="Times New Roman" w:hAnsi="Times New Roman"/>
          <w:bCs/>
          <w:i/>
          <w:sz w:val="24"/>
          <w:szCs w:val="24"/>
        </w:rPr>
      </w:pPr>
      <w:r w:rsidRPr="00C17F39">
        <w:rPr>
          <w:rFonts w:ascii="Times New Roman" w:hAnsi="Times New Roman"/>
          <w:i/>
          <w:sz w:val="24"/>
          <w:szCs w:val="24"/>
        </w:rPr>
        <w:t>In what ways were migratory students enrolled in courses for credit supported by mentors?</w:t>
      </w:r>
    </w:p>
    <w:p w14:paraId="4B1C6D5E" w14:textId="1831DC85" w:rsidR="00EB3203" w:rsidRPr="00C17F39" w:rsidRDefault="00EB3203" w:rsidP="00DF51E8">
      <w:pPr>
        <w:numPr>
          <w:ilvl w:val="0"/>
          <w:numId w:val="24"/>
        </w:numPr>
        <w:contextualSpacing/>
        <w:rPr>
          <w:rFonts w:ascii="Times New Roman" w:hAnsi="Times New Roman"/>
          <w:bCs/>
          <w:i/>
          <w:sz w:val="24"/>
          <w:szCs w:val="24"/>
        </w:rPr>
      </w:pPr>
      <w:r w:rsidRPr="00C17F39">
        <w:rPr>
          <w:rFonts w:ascii="Times New Roman" w:hAnsi="Times New Roman"/>
          <w:bCs/>
          <w:i/>
          <w:sz w:val="24"/>
          <w:szCs w:val="24"/>
        </w:rPr>
        <w:t>What credit bearing courses were offered to migratory students?</w:t>
      </w:r>
    </w:p>
    <w:p w14:paraId="4BE5AB04" w14:textId="21A3EBCC" w:rsidR="00EB3203" w:rsidRPr="00C17F39" w:rsidRDefault="00EB3203" w:rsidP="00DF51E8">
      <w:pPr>
        <w:numPr>
          <w:ilvl w:val="0"/>
          <w:numId w:val="24"/>
        </w:numPr>
        <w:contextualSpacing/>
        <w:rPr>
          <w:rFonts w:ascii="Times New Roman" w:hAnsi="Times New Roman"/>
          <w:bCs/>
          <w:i/>
          <w:sz w:val="24"/>
          <w:szCs w:val="24"/>
        </w:rPr>
      </w:pPr>
      <w:r w:rsidRPr="00C17F39">
        <w:rPr>
          <w:rFonts w:ascii="Times New Roman" w:hAnsi="Times New Roman"/>
          <w:bCs/>
          <w:i/>
          <w:sz w:val="24"/>
          <w:szCs w:val="24"/>
        </w:rPr>
        <w:t>What types of MEP services were provided to OSY/dropouts?</w:t>
      </w:r>
    </w:p>
    <w:p w14:paraId="2899B093" w14:textId="73515970" w:rsidR="00EB3203" w:rsidRPr="00C17F39" w:rsidRDefault="00EB3203" w:rsidP="00DF51E8">
      <w:pPr>
        <w:numPr>
          <w:ilvl w:val="0"/>
          <w:numId w:val="24"/>
        </w:numPr>
        <w:contextualSpacing/>
        <w:rPr>
          <w:rFonts w:ascii="Times New Roman" w:hAnsi="Times New Roman"/>
          <w:bCs/>
          <w:i/>
          <w:sz w:val="24"/>
          <w:szCs w:val="24"/>
        </w:rPr>
      </w:pPr>
      <w:r w:rsidRPr="00C17F39">
        <w:rPr>
          <w:rFonts w:ascii="Times New Roman" w:hAnsi="Times New Roman"/>
          <w:bCs/>
          <w:i/>
          <w:sz w:val="24"/>
          <w:szCs w:val="24"/>
        </w:rPr>
        <w:t>What MEP-funded professional development was offered to staff?</w:t>
      </w:r>
    </w:p>
    <w:p w14:paraId="12E11008" w14:textId="120A5D33" w:rsidR="00EB3203" w:rsidRPr="00C17F39" w:rsidRDefault="00EB3203" w:rsidP="00DF51E8">
      <w:pPr>
        <w:numPr>
          <w:ilvl w:val="0"/>
          <w:numId w:val="24"/>
        </w:numPr>
        <w:contextualSpacing/>
        <w:rPr>
          <w:rFonts w:ascii="Times New Roman" w:hAnsi="Times New Roman"/>
          <w:bCs/>
          <w:i/>
          <w:sz w:val="24"/>
          <w:szCs w:val="24"/>
        </w:rPr>
      </w:pPr>
      <w:r w:rsidRPr="00C17F39">
        <w:rPr>
          <w:rFonts w:ascii="Times New Roman" w:hAnsi="Times New Roman"/>
          <w:bCs/>
          <w:i/>
          <w:sz w:val="24"/>
          <w:szCs w:val="24"/>
        </w:rPr>
        <w:t>What support services did eligible migratory children and youth receive?</w:t>
      </w:r>
    </w:p>
    <w:p w14:paraId="11950694" w14:textId="77777777" w:rsidR="00500A1F" w:rsidRPr="00EB3203" w:rsidRDefault="00500A1F" w:rsidP="00EB3203">
      <w:pPr>
        <w:ind w:left="720"/>
        <w:contextualSpacing/>
        <w:rPr>
          <w:rFonts w:cs="Arial"/>
          <w:bCs/>
          <w:i/>
          <w:szCs w:val="18"/>
          <w:highlight w:val="yellow"/>
        </w:rPr>
      </w:pPr>
    </w:p>
    <w:p w14:paraId="1D2A07FA" w14:textId="37BDF270" w:rsidR="00500A1F" w:rsidRPr="00500A1F" w:rsidRDefault="00500A1F" w:rsidP="00500A1F">
      <w:pPr>
        <w:rPr>
          <w:rFonts w:cs="Arial"/>
        </w:rPr>
      </w:pPr>
      <w:r w:rsidRPr="00500A1F">
        <w:rPr>
          <w:rFonts w:cs="Arial"/>
        </w:rPr>
        <w:t>As part of the results evaluation, a</w:t>
      </w:r>
      <w:r w:rsidRPr="00500A1F">
        <w:rPr>
          <w:rFonts w:cs="Arial"/>
          <w:color w:val="000000"/>
        </w:rPr>
        <w:t xml:space="preserve">chievement </w:t>
      </w:r>
      <w:r w:rsidR="004B5A43">
        <w:rPr>
          <w:rFonts w:cs="Arial"/>
          <w:color w:val="000000"/>
        </w:rPr>
        <w:t xml:space="preserve">toward </w:t>
      </w:r>
      <w:r w:rsidRPr="00500A1F">
        <w:rPr>
          <w:rFonts w:cs="Arial"/>
          <w:color w:val="000000"/>
        </w:rPr>
        <w:t xml:space="preserve">State performance targets are reported to determine the overall effectiveness of the </w:t>
      </w:r>
      <w:r>
        <w:rPr>
          <w:rFonts w:cs="Arial"/>
          <w:color w:val="000000"/>
        </w:rPr>
        <w:t>Idaho</w:t>
      </w:r>
      <w:r w:rsidRPr="00500A1F">
        <w:rPr>
          <w:rFonts w:cs="Arial"/>
          <w:color w:val="000000"/>
        </w:rPr>
        <w:t xml:space="preserve"> MEP, and results related to MPOs are reported to evaluate the impact of MEP services for migratory students. </w:t>
      </w:r>
      <w:r w:rsidRPr="00500A1F">
        <w:rPr>
          <w:rFonts w:cs="Arial"/>
        </w:rPr>
        <w:t xml:space="preserve">Data are collected and submitted using surveys, student assessment results, records reviews, and other sources identified in this Evaluation Plan. Questions answered by </w:t>
      </w:r>
      <w:r w:rsidRPr="00500A1F">
        <w:rPr>
          <w:rFonts w:cs="Arial"/>
          <w:u w:val="single"/>
        </w:rPr>
        <w:t>outcome</w:t>
      </w:r>
      <w:r w:rsidRPr="00500A1F">
        <w:rPr>
          <w:rFonts w:cs="Arial"/>
        </w:rPr>
        <w:t xml:space="preserve"> data follow.</w:t>
      </w:r>
    </w:p>
    <w:p w14:paraId="7080BBBD" w14:textId="77777777" w:rsidR="00500A1F" w:rsidRPr="00500A1F" w:rsidRDefault="00500A1F" w:rsidP="00500A1F">
      <w:pPr>
        <w:rPr>
          <w:rFonts w:cs="Arial"/>
        </w:rPr>
      </w:pPr>
    </w:p>
    <w:p w14:paraId="4A105B1D" w14:textId="1AB6299B"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migratory preschool children ages 3-5 attending at least 40 hours of MEP-funded preschool showed a 5% gain on school readiness assessments?</w:t>
      </w:r>
    </w:p>
    <w:p w14:paraId="3DBED371" w14:textId="77777777"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parents of preschool-aged children participating in at least two parent/child activities reported that they increased their skills for supporting their child’s school readiness skills in the home?</w:t>
      </w:r>
    </w:p>
    <w:p w14:paraId="3DCFC9E8" w14:textId="6612DBA6"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parents attending parent activities reported that they increased their skills for supporting their child’s academic skills in the home?</w:t>
      </w:r>
    </w:p>
    <w:p w14:paraId="6781A2D2" w14:textId="7C816277"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migratory students improved their score by 5% on local ELA assessments?</w:t>
      </w:r>
    </w:p>
    <w:p w14:paraId="261975DC" w14:textId="77777777"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migratory students improved their score by 5% on local math assessments?</w:t>
      </w:r>
    </w:p>
    <w:p w14:paraId="69C0C5D3" w14:textId="768A1D33"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migratory students in grades 6-12 receiving MEP mentoring reported that mentoring impacted their progress toward graduation?</w:t>
      </w:r>
    </w:p>
    <w:p w14:paraId="23723148" w14:textId="6DE91495"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migratory students that received mentoring and were enrolled in credit bearing courses obtained credits leading toward high school graduation?</w:t>
      </w:r>
    </w:p>
    <w:p w14:paraId="30F636BB" w14:textId="370ED5E8"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 xml:space="preserve">What percentage of OSY/dropouts </w:t>
      </w:r>
      <w:r w:rsidR="00381CC6">
        <w:rPr>
          <w:rFonts w:ascii="Times New Roman" w:hAnsi="Times New Roman"/>
          <w:i/>
        </w:rPr>
        <w:t xml:space="preserve">that were </w:t>
      </w:r>
      <w:r w:rsidRPr="00381CC6">
        <w:rPr>
          <w:rFonts w:ascii="Times New Roman" w:hAnsi="Times New Roman"/>
          <w:i/>
        </w:rPr>
        <w:t>located received MEP services?</w:t>
      </w:r>
    </w:p>
    <w:p w14:paraId="35ECF068" w14:textId="0A7ADBA8"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staff who participated in MEP-funded professional development indicated increased knowledge of the content presented?</w:t>
      </w:r>
    </w:p>
    <w:p w14:paraId="1EAC5400" w14:textId="650B598B" w:rsidR="00EB3203" w:rsidRPr="00381CC6" w:rsidRDefault="00EB3203" w:rsidP="00DF51E8">
      <w:pPr>
        <w:numPr>
          <w:ilvl w:val="0"/>
          <w:numId w:val="12"/>
        </w:numPr>
        <w:contextualSpacing/>
        <w:rPr>
          <w:rFonts w:ascii="Times New Roman" w:hAnsi="Times New Roman"/>
          <w:i/>
        </w:rPr>
      </w:pPr>
      <w:r w:rsidRPr="00381CC6">
        <w:rPr>
          <w:rFonts w:ascii="Times New Roman" w:hAnsi="Times New Roman"/>
          <w:i/>
        </w:rPr>
        <w:t>What percentage of eligible migratory children and youth received MEP support services?</w:t>
      </w:r>
    </w:p>
    <w:p w14:paraId="70F81982" w14:textId="51F07389" w:rsidR="00500A1F" w:rsidRPr="00500A1F" w:rsidRDefault="00500A1F" w:rsidP="00A22F30">
      <w:pPr>
        <w:pStyle w:val="AccessibleH2"/>
      </w:pPr>
      <w:bookmarkStart w:id="53" w:name="_Toc28692080"/>
      <w:bookmarkStart w:id="54" w:name="_Toc28693940"/>
      <w:bookmarkStart w:id="55" w:name="_Toc28694674"/>
      <w:r w:rsidRPr="00500A1F">
        <w:t>Evaluation Data Collection Plan</w:t>
      </w:r>
      <w:bookmarkEnd w:id="53"/>
      <w:bookmarkEnd w:id="54"/>
      <w:bookmarkEnd w:id="55"/>
    </w:p>
    <w:p w14:paraId="78F78E07" w14:textId="3F9EFFDA" w:rsidR="00500A1F" w:rsidRPr="00500A1F" w:rsidRDefault="00500A1F" w:rsidP="00500A1F">
      <w:pPr>
        <w:tabs>
          <w:tab w:val="left" w:pos="0"/>
          <w:tab w:val="left" w:pos="450"/>
        </w:tabs>
        <w:rPr>
          <w:rFonts w:cs="Arial"/>
        </w:rPr>
      </w:pPr>
      <w:r w:rsidRPr="00500A1F">
        <w:rPr>
          <w:rFonts w:cs="Arial"/>
        </w:rPr>
        <w:t xml:space="preserve">For program improvement purposes and in accordance with the evaluation requirements provided in 34 CRF 200.83(a)(4), evaluation data and demographic information is compiled, analyzed, and summarized by the external evaluator in collaboration with </w:t>
      </w:r>
      <w:r>
        <w:rPr>
          <w:rFonts w:cs="Arial"/>
        </w:rPr>
        <w:t>Idaho</w:t>
      </w:r>
      <w:r w:rsidRPr="00500A1F">
        <w:rPr>
          <w:rFonts w:cs="Arial"/>
        </w:rPr>
        <w:t xml:space="preserve"> MEP staff. These activities help the State determine the degree to which the MEP is effective in relation to the State performance targets, strategies, and MPOs. Specifically, data are collected to assess student outcomes, monitor student progress, and evaluate the effectiveness of the MEP. The data collected for these various purposes are listed in the tables that follow. Each data element is accompanied by a notation about the frequency of collection and the individual or agency responsible. </w:t>
      </w:r>
    </w:p>
    <w:p w14:paraId="4C10A1D9" w14:textId="77777777" w:rsidR="00500A1F" w:rsidRPr="00500A1F" w:rsidRDefault="00500A1F" w:rsidP="00500A1F">
      <w:pPr>
        <w:tabs>
          <w:tab w:val="left" w:pos="0"/>
          <w:tab w:val="left" w:pos="450"/>
        </w:tabs>
        <w:rPr>
          <w:rFonts w:cs="Arial"/>
        </w:rPr>
      </w:pPr>
    </w:p>
    <w:p w14:paraId="351DCCB0" w14:textId="13A92C20" w:rsidR="00500A1F" w:rsidRPr="00500A1F" w:rsidRDefault="00500A1F" w:rsidP="00500A1F">
      <w:pPr>
        <w:rPr>
          <w:rFonts w:cs="Arial"/>
        </w:rPr>
      </w:pPr>
      <w:r w:rsidRPr="002854B9">
        <w:rPr>
          <w:rFonts w:cs="Arial"/>
        </w:rPr>
        <w:t xml:space="preserve">In the area of </w:t>
      </w:r>
      <w:r w:rsidR="002854B9" w:rsidRPr="002854B9">
        <w:rPr>
          <w:rFonts w:cs="Arial"/>
        </w:rPr>
        <w:t>ELA</w:t>
      </w:r>
      <w:r w:rsidRPr="002854B9">
        <w:rPr>
          <w:rFonts w:cs="Arial"/>
        </w:rPr>
        <w:t xml:space="preserve"> and math, measurement tools used to determine progress include student scores on </w:t>
      </w:r>
      <w:r w:rsidR="002854B9" w:rsidRPr="002854B9">
        <w:rPr>
          <w:rFonts w:cs="Arial"/>
        </w:rPr>
        <w:t xml:space="preserve">the ISAT </w:t>
      </w:r>
      <w:r w:rsidRPr="002854B9">
        <w:rPr>
          <w:rFonts w:cs="Arial"/>
        </w:rPr>
        <w:t xml:space="preserve">ELA and Math Assessments. Additional student results are reported using curriculum-based </w:t>
      </w:r>
      <w:r w:rsidR="002854B9" w:rsidRPr="002854B9">
        <w:rPr>
          <w:rFonts w:cs="Arial"/>
        </w:rPr>
        <w:t>ELA</w:t>
      </w:r>
      <w:r w:rsidRPr="002854B9">
        <w:rPr>
          <w:rFonts w:cs="Arial"/>
        </w:rPr>
        <w:t>, mathematics, and school readiness assessments for those students receiving MEP-funded instructional services.</w:t>
      </w:r>
      <w:r w:rsidRPr="00500A1F">
        <w:rPr>
          <w:rFonts w:cs="Arial"/>
        </w:rPr>
        <w:t xml:space="preserve"> </w:t>
      </w:r>
    </w:p>
    <w:p w14:paraId="53424105" w14:textId="317FB958" w:rsidR="00AB36B9" w:rsidRDefault="00AB36B9">
      <w:pPr>
        <w:rPr>
          <w:rFonts w:cs="Arial"/>
        </w:rPr>
      </w:pPr>
      <w:r>
        <w:rPr>
          <w:rFonts w:cs="Arial"/>
        </w:rPr>
        <w:br w:type="page"/>
      </w:r>
    </w:p>
    <w:tbl>
      <w:tblPr>
        <w:tblStyle w:val="TableGrid"/>
        <w:tblW w:w="9558" w:type="dxa"/>
        <w:tblLook w:val="01E0" w:firstRow="1" w:lastRow="1" w:firstColumn="1" w:lastColumn="1" w:noHBand="0" w:noVBand="0"/>
      </w:tblPr>
      <w:tblGrid>
        <w:gridCol w:w="4675"/>
        <w:gridCol w:w="1620"/>
        <w:gridCol w:w="1890"/>
        <w:gridCol w:w="1373"/>
      </w:tblGrid>
      <w:tr w:rsidR="00500A1F" w:rsidRPr="002854B9" w14:paraId="265F1D27" w14:textId="77777777" w:rsidTr="00BC6F24">
        <w:tc>
          <w:tcPr>
            <w:tcW w:w="4675" w:type="dxa"/>
            <w:shd w:val="clear" w:color="auto" w:fill="ACCBF9" w:themeFill="background2"/>
            <w:vAlign w:val="bottom"/>
          </w:tcPr>
          <w:p w14:paraId="2FC548CA" w14:textId="173C426D" w:rsidR="00500A1F" w:rsidRPr="00B00C6B" w:rsidRDefault="00500A1F" w:rsidP="00026014">
            <w:pPr>
              <w:jc w:val="center"/>
              <w:rPr>
                <w:rFonts w:cs="Arial"/>
                <w:b/>
              </w:rPr>
            </w:pPr>
            <w:r w:rsidRPr="00B00C6B">
              <w:rPr>
                <w:rFonts w:cs="Arial"/>
                <w:b/>
              </w:rPr>
              <w:t>Data element</w:t>
            </w:r>
          </w:p>
        </w:tc>
        <w:tc>
          <w:tcPr>
            <w:tcW w:w="1620" w:type="dxa"/>
            <w:shd w:val="clear" w:color="auto" w:fill="ACCBF9" w:themeFill="background2"/>
            <w:vAlign w:val="bottom"/>
          </w:tcPr>
          <w:p w14:paraId="3E863D68" w14:textId="77777777" w:rsidR="00500A1F" w:rsidRPr="00B00C6B" w:rsidRDefault="00500A1F" w:rsidP="00026014">
            <w:pPr>
              <w:jc w:val="center"/>
              <w:rPr>
                <w:rFonts w:cs="Arial"/>
                <w:b/>
              </w:rPr>
            </w:pPr>
            <w:r w:rsidRPr="00B00C6B">
              <w:rPr>
                <w:rFonts w:cs="Arial"/>
                <w:b/>
              </w:rPr>
              <w:t>Who collects</w:t>
            </w:r>
          </w:p>
        </w:tc>
        <w:tc>
          <w:tcPr>
            <w:tcW w:w="1890" w:type="dxa"/>
            <w:shd w:val="clear" w:color="auto" w:fill="ACCBF9" w:themeFill="background2"/>
            <w:vAlign w:val="bottom"/>
          </w:tcPr>
          <w:p w14:paraId="3EEE9852" w14:textId="77777777" w:rsidR="00500A1F" w:rsidRPr="00B00C6B" w:rsidRDefault="00500A1F" w:rsidP="00026014">
            <w:pPr>
              <w:jc w:val="center"/>
              <w:rPr>
                <w:rFonts w:cs="Arial"/>
                <w:b/>
              </w:rPr>
            </w:pPr>
            <w:r w:rsidRPr="00B00C6B">
              <w:rPr>
                <w:rFonts w:cs="Arial"/>
                <w:b/>
              </w:rPr>
              <w:t>How collected</w:t>
            </w:r>
          </w:p>
        </w:tc>
        <w:tc>
          <w:tcPr>
            <w:tcW w:w="1373" w:type="dxa"/>
            <w:shd w:val="clear" w:color="auto" w:fill="ACCBF9" w:themeFill="background2"/>
            <w:vAlign w:val="bottom"/>
          </w:tcPr>
          <w:p w14:paraId="62565DF3" w14:textId="77777777" w:rsidR="00500A1F" w:rsidRPr="00B00C6B" w:rsidRDefault="00500A1F" w:rsidP="00026014">
            <w:pPr>
              <w:jc w:val="center"/>
              <w:rPr>
                <w:rFonts w:cs="Arial"/>
                <w:b/>
              </w:rPr>
            </w:pPr>
            <w:r w:rsidRPr="00B00C6B">
              <w:rPr>
                <w:rFonts w:cs="Arial"/>
                <w:b/>
              </w:rPr>
              <w:t>When collected</w:t>
            </w:r>
          </w:p>
        </w:tc>
      </w:tr>
      <w:tr w:rsidR="00500A1F" w:rsidRPr="002854B9" w14:paraId="3EDD0FC2" w14:textId="77777777" w:rsidTr="00BC6F24">
        <w:tc>
          <w:tcPr>
            <w:tcW w:w="4675" w:type="dxa"/>
          </w:tcPr>
          <w:p w14:paraId="29EE2DE5" w14:textId="77777777" w:rsidR="00500A1F" w:rsidRPr="002854B9" w:rsidRDefault="00500A1F" w:rsidP="00500A1F">
            <w:pPr>
              <w:rPr>
                <w:rFonts w:cs="Arial"/>
              </w:rPr>
            </w:pPr>
            <w:r w:rsidRPr="002854B9">
              <w:rPr>
                <w:rFonts w:cs="Arial"/>
              </w:rPr>
              <w:t>Number of eligible students recruited</w:t>
            </w:r>
          </w:p>
        </w:tc>
        <w:tc>
          <w:tcPr>
            <w:tcW w:w="1620" w:type="dxa"/>
          </w:tcPr>
          <w:p w14:paraId="31638408" w14:textId="1F93492A" w:rsidR="00500A1F" w:rsidRPr="002854B9" w:rsidRDefault="002854B9" w:rsidP="00500A1F">
            <w:pPr>
              <w:rPr>
                <w:rFonts w:cs="Arial"/>
              </w:rPr>
            </w:pPr>
            <w:r w:rsidRPr="002854B9">
              <w:rPr>
                <w:rFonts w:cs="Arial"/>
              </w:rPr>
              <w:t>ISDE</w:t>
            </w:r>
            <w:r w:rsidR="00500A1F" w:rsidRPr="002854B9">
              <w:rPr>
                <w:rFonts w:cs="Arial"/>
              </w:rPr>
              <w:t xml:space="preserve"> &amp; MEP staff</w:t>
            </w:r>
          </w:p>
        </w:tc>
        <w:tc>
          <w:tcPr>
            <w:tcW w:w="1890" w:type="dxa"/>
          </w:tcPr>
          <w:p w14:paraId="51CCF894" w14:textId="22C69593" w:rsidR="00500A1F" w:rsidRPr="002854B9" w:rsidRDefault="00DC08E0" w:rsidP="00500A1F">
            <w:pPr>
              <w:rPr>
                <w:rFonts w:cs="Arial"/>
              </w:rPr>
            </w:pPr>
            <w:r>
              <w:rPr>
                <w:rFonts w:cs="Arial"/>
              </w:rPr>
              <w:t>MSIS</w:t>
            </w:r>
          </w:p>
        </w:tc>
        <w:tc>
          <w:tcPr>
            <w:tcW w:w="1373" w:type="dxa"/>
          </w:tcPr>
          <w:p w14:paraId="3F691F28" w14:textId="2BFA1080" w:rsidR="00500A1F" w:rsidRPr="002854B9" w:rsidRDefault="00500A1F" w:rsidP="00500A1F">
            <w:pPr>
              <w:rPr>
                <w:rFonts w:cs="Arial"/>
              </w:rPr>
            </w:pPr>
            <w:r w:rsidRPr="002854B9">
              <w:rPr>
                <w:rFonts w:cs="Arial"/>
              </w:rPr>
              <w:t>Daily</w:t>
            </w:r>
          </w:p>
        </w:tc>
      </w:tr>
      <w:tr w:rsidR="00500A1F" w:rsidRPr="002854B9" w14:paraId="53D26D53" w14:textId="77777777" w:rsidTr="00BC6F24">
        <w:trPr>
          <w:trHeight w:val="1988"/>
        </w:trPr>
        <w:tc>
          <w:tcPr>
            <w:tcW w:w="4675" w:type="dxa"/>
          </w:tcPr>
          <w:p w14:paraId="41B2513B" w14:textId="77777777" w:rsidR="00500A1F" w:rsidRPr="002854B9" w:rsidRDefault="00500A1F" w:rsidP="00500A1F">
            <w:pPr>
              <w:rPr>
                <w:rFonts w:cs="Arial"/>
              </w:rPr>
            </w:pPr>
            <w:r w:rsidRPr="002854B9">
              <w:rPr>
                <w:rFonts w:cs="Arial"/>
              </w:rPr>
              <w:t>Documentation of Certificate of Eligibility (COE) accuracy</w:t>
            </w:r>
          </w:p>
        </w:tc>
        <w:tc>
          <w:tcPr>
            <w:tcW w:w="1620" w:type="dxa"/>
          </w:tcPr>
          <w:p w14:paraId="70E31069" w14:textId="77777777" w:rsidR="00500A1F" w:rsidRPr="002854B9" w:rsidRDefault="00500A1F" w:rsidP="00500A1F">
            <w:pPr>
              <w:rPr>
                <w:rFonts w:cs="Arial"/>
              </w:rPr>
            </w:pPr>
            <w:r w:rsidRPr="002854B9">
              <w:rPr>
                <w:rFonts w:cs="Arial"/>
              </w:rPr>
              <w:t xml:space="preserve">COE approval team; re-interview process </w:t>
            </w:r>
          </w:p>
        </w:tc>
        <w:tc>
          <w:tcPr>
            <w:tcW w:w="1890" w:type="dxa"/>
          </w:tcPr>
          <w:p w14:paraId="51F96D07" w14:textId="41553495" w:rsidR="00500A1F" w:rsidRPr="002854B9" w:rsidRDefault="002854B9" w:rsidP="00500A1F">
            <w:pPr>
              <w:rPr>
                <w:rFonts w:cs="Arial"/>
              </w:rPr>
            </w:pPr>
            <w:r w:rsidRPr="002854B9">
              <w:rPr>
                <w:rFonts w:cs="Arial"/>
              </w:rPr>
              <w:t>ISDE</w:t>
            </w:r>
            <w:r w:rsidR="00500A1F" w:rsidRPr="002854B9">
              <w:rPr>
                <w:rFonts w:cs="Arial"/>
              </w:rPr>
              <w:t xml:space="preserve"> approval team checks COE at submission and at COE data entry. </w:t>
            </w:r>
            <w:proofErr w:type="gramStart"/>
            <w:r w:rsidR="00500A1F" w:rsidRPr="002854B9">
              <w:rPr>
                <w:rFonts w:cs="Arial"/>
              </w:rPr>
              <w:t>Also</w:t>
            </w:r>
            <w:proofErr w:type="gramEnd"/>
            <w:r w:rsidR="00500A1F" w:rsidRPr="002854B9">
              <w:rPr>
                <w:rFonts w:cs="Arial"/>
              </w:rPr>
              <w:t xml:space="preserve"> during re-interview.</w:t>
            </w:r>
          </w:p>
        </w:tc>
        <w:tc>
          <w:tcPr>
            <w:tcW w:w="1373" w:type="dxa"/>
          </w:tcPr>
          <w:p w14:paraId="68D87A23" w14:textId="2D087EC1" w:rsidR="00500A1F" w:rsidRPr="002854B9" w:rsidRDefault="00500A1F" w:rsidP="00500A1F">
            <w:pPr>
              <w:rPr>
                <w:rFonts w:cs="Arial"/>
              </w:rPr>
            </w:pPr>
            <w:r w:rsidRPr="002854B9">
              <w:rPr>
                <w:rFonts w:cs="Arial"/>
              </w:rPr>
              <w:t xml:space="preserve">Collected at submission for </w:t>
            </w:r>
            <w:r w:rsidR="002854B9" w:rsidRPr="002854B9">
              <w:rPr>
                <w:rFonts w:cs="Arial"/>
              </w:rPr>
              <w:t>ISDE</w:t>
            </w:r>
            <w:r w:rsidRPr="002854B9">
              <w:rPr>
                <w:rFonts w:cs="Arial"/>
              </w:rPr>
              <w:t xml:space="preserve"> review. Annual re-interview process.</w:t>
            </w:r>
          </w:p>
        </w:tc>
      </w:tr>
      <w:tr w:rsidR="00500A1F" w:rsidRPr="002854B9" w14:paraId="6EB48E00" w14:textId="77777777" w:rsidTr="00BC6F24">
        <w:tc>
          <w:tcPr>
            <w:tcW w:w="4675" w:type="dxa"/>
          </w:tcPr>
          <w:p w14:paraId="4AB8F679" w14:textId="77777777" w:rsidR="00500A1F" w:rsidRPr="002854B9" w:rsidRDefault="00500A1F" w:rsidP="00500A1F">
            <w:pPr>
              <w:rPr>
                <w:rFonts w:cs="Arial"/>
              </w:rPr>
            </w:pPr>
            <w:r w:rsidRPr="002854B9">
              <w:rPr>
                <w:rFonts w:cs="Arial"/>
              </w:rPr>
              <w:t>Number of students, by age/grade, enrolled in school, OSY programs, summer programs</w:t>
            </w:r>
          </w:p>
        </w:tc>
        <w:tc>
          <w:tcPr>
            <w:tcW w:w="1620" w:type="dxa"/>
          </w:tcPr>
          <w:p w14:paraId="34D45A52" w14:textId="4AFD12F9" w:rsidR="00500A1F" w:rsidRPr="002854B9" w:rsidRDefault="002854B9" w:rsidP="00500A1F">
            <w:pPr>
              <w:rPr>
                <w:rFonts w:cs="Arial"/>
              </w:rPr>
            </w:pPr>
            <w:r w:rsidRPr="002854B9">
              <w:rPr>
                <w:rFonts w:cs="Arial"/>
              </w:rPr>
              <w:t>ISDE</w:t>
            </w:r>
            <w:r w:rsidR="00500A1F" w:rsidRPr="002854B9">
              <w:rPr>
                <w:rFonts w:cs="Arial"/>
              </w:rPr>
              <w:t xml:space="preserve"> &amp; MEP staff</w:t>
            </w:r>
          </w:p>
        </w:tc>
        <w:tc>
          <w:tcPr>
            <w:tcW w:w="1890" w:type="dxa"/>
          </w:tcPr>
          <w:p w14:paraId="5199D7E0" w14:textId="364543FA" w:rsidR="00500A1F" w:rsidRPr="002854B9" w:rsidRDefault="00DC08E0" w:rsidP="00500A1F">
            <w:pPr>
              <w:rPr>
                <w:rFonts w:cs="Arial"/>
              </w:rPr>
            </w:pPr>
            <w:r>
              <w:rPr>
                <w:rFonts w:cs="Arial"/>
              </w:rPr>
              <w:t>MSIS</w:t>
            </w:r>
          </w:p>
        </w:tc>
        <w:tc>
          <w:tcPr>
            <w:tcW w:w="1373" w:type="dxa"/>
          </w:tcPr>
          <w:p w14:paraId="15FB8F49" w14:textId="77777777" w:rsidR="00500A1F" w:rsidRPr="002854B9" w:rsidRDefault="00500A1F" w:rsidP="00500A1F">
            <w:pPr>
              <w:rPr>
                <w:rFonts w:cs="Arial"/>
              </w:rPr>
            </w:pPr>
            <w:r w:rsidRPr="002854B9">
              <w:rPr>
                <w:rFonts w:cs="Arial"/>
              </w:rPr>
              <w:t>Ongoing</w:t>
            </w:r>
          </w:p>
        </w:tc>
      </w:tr>
      <w:tr w:rsidR="00500A1F" w:rsidRPr="002854B9" w14:paraId="706A46C9" w14:textId="77777777" w:rsidTr="00BC6F24">
        <w:tc>
          <w:tcPr>
            <w:tcW w:w="4675" w:type="dxa"/>
          </w:tcPr>
          <w:p w14:paraId="1FB895D4" w14:textId="77777777" w:rsidR="00500A1F" w:rsidRPr="002854B9" w:rsidRDefault="00500A1F" w:rsidP="00500A1F">
            <w:pPr>
              <w:rPr>
                <w:rFonts w:cs="Arial"/>
              </w:rPr>
            </w:pPr>
            <w:r w:rsidRPr="002854B9">
              <w:rPr>
                <w:rFonts w:cs="Arial"/>
              </w:rPr>
              <w:t>Number of students receiving services through highly qualified teachers and tutors</w:t>
            </w:r>
          </w:p>
        </w:tc>
        <w:tc>
          <w:tcPr>
            <w:tcW w:w="1620" w:type="dxa"/>
          </w:tcPr>
          <w:p w14:paraId="0758BB5D" w14:textId="14E94982" w:rsidR="00500A1F" w:rsidRPr="002854B9" w:rsidRDefault="002854B9" w:rsidP="00500A1F">
            <w:pPr>
              <w:rPr>
                <w:rFonts w:cs="Arial"/>
              </w:rPr>
            </w:pPr>
            <w:r w:rsidRPr="002854B9">
              <w:rPr>
                <w:rFonts w:cs="Arial"/>
              </w:rPr>
              <w:t>ISDE</w:t>
            </w:r>
            <w:r w:rsidR="00500A1F" w:rsidRPr="002854B9">
              <w:rPr>
                <w:rFonts w:cs="Arial"/>
              </w:rPr>
              <w:t xml:space="preserve"> &amp; MEP staff</w:t>
            </w:r>
          </w:p>
        </w:tc>
        <w:tc>
          <w:tcPr>
            <w:tcW w:w="1890" w:type="dxa"/>
          </w:tcPr>
          <w:p w14:paraId="72188DFD" w14:textId="636BD92C" w:rsidR="00500A1F" w:rsidRPr="002854B9" w:rsidRDefault="00DC08E0" w:rsidP="00500A1F">
            <w:pPr>
              <w:rPr>
                <w:rFonts w:cs="Arial"/>
              </w:rPr>
            </w:pPr>
            <w:r>
              <w:rPr>
                <w:rFonts w:cs="Arial"/>
              </w:rPr>
              <w:t>MSIS</w:t>
            </w:r>
          </w:p>
        </w:tc>
        <w:tc>
          <w:tcPr>
            <w:tcW w:w="1373" w:type="dxa"/>
          </w:tcPr>
          <w:p w14:paraId="330C0D62" w14:textId="77777777" w:rsidR="00500A1F" w:rsidRPr="002854B9" w:rsidRDefault="00500A1F" w:rsidP="00500A1F">
            <w:pPr>
              <w:rPr>
                <w:rFonts w:cs="Arial"/>
              </w:rPr>
            </w:pPr>
            <w:r w:rsidRPr="002854B9">
              <w:rPr>
                <w:rFonts w:cs="Arial"/>
              </w:rPr>
              <w:t>Ongoing</w:t>
            </w:r>
          </w:p>
        </w:tc>
      </w:tr>
      <w:tr w:rsidR="00500A1F" w:rsidRPr="002854B9" w14:paraId="397F9C31" w14:textId="77777777" w:rsidTr="00BC6F24">
        <w:tc>
          <w:tcPr>
            <w:tcW w:w="4675" w:type="dxa"/>
          </w:tcPr>
          <w:p w14:paraId="382A7339" w14:textId="77777777" w:rsidR="00500A1F" w:rsidRPr="002854B9" w:rsidRDefault="00500A1F" w:rsidP="00500A1F">
            <w:pPr>
              <w:rPr>
                <w:rFonts w:cs="Arial"/>
              </w:rPr>
            </w:pPr>
            <w:r w:rsidRPr="002854B9">
              <w:rPr>
                <w:rFonts w:cs="Arial"/>
              </w:rPr>
              <w:t>Number and type of intra/interstate coordination activities</w:t>
            </w:r>
          </w:p>
        </w:tc>
        <w:tc>
          <w:tcPr>
            <w:tcW w:w="1620" w:type="dxa"/>
          </w:tcPr>
          <w:p w14:paraId="4F932241" w14:textId="590F59D2" w:rsidR="00500A1F" w:rsidRPr="002854B9" w:rsidRDefault="002854B9" w:rsidP="00500A1F">
            <w:pPr>
              <w:rPr>
                <w:rFonts w:cs="Arial"/>
              </w:rPr>
            </w:pPr>
            <w:r w:rsidRPr="002854B9">
              <w:rPr>
                <w:rFonts w:cs="Arial"/>
              </w:rPr>
              <w:t>ISDE</w:t>
            </w:r>
          </w:p>
        </w:tc>
        <w:tc>
          <w:tcPr>
            <w:tcW w:w="1890" w:type="dxa"/>
          </w:tcPr>
          <w:p w14:paraId="5A95FB91" w14:textId="399791F3" w:rsidR="00500A1F" w:rsidRPr="002854B9" w:rsidRDefault="00500A1F" w:rsidP="00500A1F">
            <w:pPr>
              <w:rPr>
                <w:rFonts w:cs="Arial"/>
              </w:rPr>
            </w:pPr>
            <w:r w:rsidRPr="002854B9">
              <w:rPr>
                <w:rFonts w:cs="Arial"/>
              </w:rPr>
              <w:t xml:space="preserve">Records kept by </w:t>
            </w:r>
            <w:r w:rsidR="002854B9" w:rsidRPr="002854B9">
              <w:rPr>
                <w:rFonts w:cs="Arial"/>
              </w:rPr>
              <w:t>ISDE</w:t>
            </w:r>
          </w:p>
        </w:tc>
        <w:tc>
          <w:tcPr>
            <w:tcW w:w="1373" w:type="dxa"/>
          </w:tcPr>
          <w:p w14:paraId="46E0CF5A" w14:textId="77777777" w:rsidR="00500A1F" w:rsidRPr="002854B9" w:rsidRDefault="00500A1F" w:rsidP="00500A1F">
            <w:pPr>
              <w:rPr>
                <w:rFonts w:cs="Arial"/>
              </w:rPr>
            </w:pPr>
            <w:r w:rsidRPr="002854B9">
              <w:rPr>
                <w:rFonts w:cs="Arial"/>
              </w:rPr>
              <w:t>Ongoing</w:t>
            </w:r>
          </w:p>
        </w:tc>
      </w:tr>
      <w:tr w:rsidR="00500A1F" w:rsidRPr="002854B9" w14:paraId="4D90CC52" w14:textId="77777777" w:rsidTr="00BC6F24">
        <w:tc>
          <w:tcPr>
            <w:tcW w:w="4675" w:type="dxa"/>
          </w:tcPr>
          <w:p w14:paraId="6F97DE3D" w14:textId="77777777" w:rsidR="00500A1F" w:rsidRPr="002854B9" w:rsidRDefault="00500A1F" w:rsidP="00500A1F">
            <w:pPr>
              <w:rPr>
                <w:rFonts w:cs="Arial"/>
              </w:rPr>
            </w:pPr>
            <w:r w:rsidRPr="002854B9">
              <w:rPr>
                <w:rFonts w:cs="Arial"/>
              </w:rPr>
              <w:t>Number of families involved through attendance at parent meetings; participation in workshops, classes, parent training; and school/classroom visits</w:t>
            </w:r>
          </w:p>
        </w:tc>
        <w:tc>
          <w:tcPr>
            <w:tcW w:w="1620" w:type="dxa"/>
          </w:tcPr>
          <w:p w14:paraId="3035AD37" w14:textId="19EBD443" w:rsidR="00500A1F" w:rsidRPr="002854B9" w:rsidRDefault="002854B9" w:rsidP="00500A1F">
            <w:pPr>
              <w:rPr>
                <w:rFonts w:cs="Arial"/>
              </w:rPr>
            </w:pPr>
            <w:r w:rsidRPr="002854B9">
              <w:rPr>
                <w:rFonts w:cs="Arial"/>
              </w:rPr>
              <w:t>ISDE</w:t>
            </w:r>
            <w:r w:rsidR="00500A1F" w:rsidRPr="002854B9">
              <w:rPr>
                <w:rFonts w:cs="Arial"/>
              </w:rPr>
              <w:t xml:space="preserve"> &amp; MEP staff</w:t>
            </w:r>
          </w:p>
        </w:tc>
        <w:tc>
          <w:tcPr>
            <w:tcW w:w="1890" w:type="dxa"/>
          </w:tcPr>
          <w:p w14:paraId="1642F5EB" w14:textId="538EBDF8" w:rsidR="00500A1F" w:rsidRPr="002854B9" w:rsidRDefault="00DC08E0" w:rsidP="00500A1F">
            <w:pPr>
              <w:rPr>
                <w:rFonts w:cs="Arial"/>
              </w:rPr>
            </w:pPr>
            <w:r>
              <w:rPr>
                <w:rFonts w:cs="Arial"/>
              </w:rPr>
              <w:t>MSIS</w:t>
            </w:r>
          </w:p>
        </w:tc>
        <w:tc>
          <w:tcPr>
            <w:tcW w:w="1373" w:type="dxa"/>
          </w:tcPr>
          <w:p w14:paraId="21E0F12B" w14:textId="77777777" w:rsidR="00500A1F" w:rsidRPr="002854B9" w:rsidRDefault="00500A1F" w:rsidP="00500A1F">
            <w:pPr>
              <w:rPr>
                <w:rFonts w:cs="Arial"/>
              </w:rPr>
            </w:pPr>
            <w:r w:rsidRPr="002854B9">
              <w:rPr>
                <w:rFonts w:cs="Arial"/>
              </w:rPr>
              <w:t xml:space="preserve">At time of function </w:t>
            </w:r>
          </w:p>
        </w:tc>
      </w:tr>
      <w:tr w:rsidR="00500A1F" w:rsidRPr="002854B9" w14:paraId="50E8AB67" w14:textId="77777777" w:rsidTr="00BC6F24">
        <w:tc>
          <w:tcPr>
            <w:tcW w:w="4675" w:type="dxa"/>
          </w:tcPr>
          <w:p w14:paraId="46FB4D7D" w14:textId="77777777" w:rsidR="00500A1F" w:rsidRPr="002854B9" w:rsidRDefault="00500A1F" w:rsidP="00500A1F">
            <w:pPr>
              <w:rPr>
                <w:rFonts w:cs="Arial"/>
              </w:rPr>
            </w:pPr>
            <w:r w:rsidRPr="002854B9">
              <w:rPr>
                <w:rFonts w:cs="Arial"/>
              </w:rPr>
              <w:t>Family engagement communication documentation</w:t>
            </w:r>
          </w:p>
        </w:tc>
        <w:tc>
          <w:tcPr>
            <w:tcW w:w="1620" w:type="dxa"/>
          </w:tcPr>
          <w:p w14:paraId="31D89D3C" w14:textId="759FEFC8" w:rsidR="00500A1F" w:rsidRPr="002854B9" w:rsidRDefault="002854B9" w:rsidP="00500A1F">
            <w:pPr>
              <w:rPr>
                <w:rFonts w:cs="Arial"/>
              </w:rPr>
            </w:pPr>
            <w:r w:rsidRPr="002854B9">
              <w:rPr>
                <w:rFonts w:cs="Arial"/>
              </w:rPr>
              <w:t>ISDE</w:t>
            </w:r>
            <w:r w:rsidR="00500A1F" w:rsidRPr="002854B9">
              <w:rPr>
                <w:rFonts w:cs="Arial"/>
              </w:rPr>
              <w:t xml:space="preserve"> &amp; MEP staff</w:t>
            </w:r>
          </w:p>
        </w:tc>
        <w:tc>
          <w:tcPr>
            <w:tcW w:w="1890" w:type="dxa"/>
          </w:tcPr>
          <w:p w14:paraId="5E14E50E" w14:textId="77777777" w:rsidR="00500A1F" w:rsidRPr="002854B9" w:rsidRDefault="00500A1F" w:rsidP="00500A1F">
            <w:pPr>
              <w:rPr>
                <w:rFonts w:cs="Arial"/>
              </w:rPr>
            </w:pPr>
            <w:r w:rsidRPr="002854B9">
              <w:rPr>
                <w:rFonts w:cs="Arial"/>
              </w:rPr>
              <w:t>Records kept by MEP staff</w:t>
            </w:r>
          </w:p>
        </w:tc>
        <w:tc>
          <w:tcPr>
            <w:tcW w:w="1373" w:type="dxa"/>
          </w:tcPr>
          <w:p w14:paraId="62A43741" w14:textId="77777777" w:rsidR="00500A1F" w:rsidRPr="002854B9" w:rsidRDefault="00500A1F" w:rsidP="00500A1F">
            <w:pPr>
              <w:rPr>
                <w:rFonts w:cs="Arial"/>
              </w:rPr>
            </w:pPr>
            <w:r w:rsidRPr="002854B9">
              <w:rPr>
                <w:rFonts w:cs="Arial"/>
              </w:rPr>
              <w:t>Ongoing</w:t>
            </w:r>
          </w:p>
        </w:tc>
      </w:tr>
      <w:tr w:rsidR="00500A1F" w:rsidRPr="002854B9" w14:paraId="3C15C23E" w14:textId="77777777" w:rsidTr="00BC6F24">
        <w:tc>
          <w:tcPr>
            <w:tcW w:w="4675" w:type="dxa"/>
          </w:tcPr>
          <w:p w14:paraId="090472C0" w14:textId="7D88E169" w:rsidR="00500A1F" w:rsidRPr="002854B9" w:rsidRDefault="00500A1F" w:rsidP="00500A1F">
            <w:pPr>
              <w:rPr>
                <w:rFonts w:cs="Arial"/>
              </w:rPr>
            </w:pPr>
            <w:r w:rsidRPr="002854B9">
              <w:rPr>
                <w:rFonts w:cs="Arial"/>
              </w:rPr>
              <w:t>Number of MEP staff enrolled in professional development and specifics on training</w:t>
            </w:r>
          </w:p>
        </w:tc>
        <w:tc>
          <w:tcPr>
            <w:tcW w:w="1620" w:type="dxa"/>
          </w:tcPr>
          <w:p w14:paraId="0AB2EB8C" w14:textId="19C2071F" w:rsidR="00500A1F" w:rsidRPr="002854B9" w:rsidRDefault="002854B9" w:rsidP="00500A1F">
            <w:pPr>
              <w:rPr>
                <w:rFonts w:cs="Arial"/>
              </w:rPr>
            </w:pPr>
            <w:r w:rsidRPr="002854B9">
              <w:rPr>
                <w:rFonts w:cs="Arial"/>
              </w:rPr>
              <w:t>ISDE</w:t>
            </w:r>
            <w:r w:rsidR="00500A1F" w:rsidRPr="002854B9">
              <w:rPr>
                <w:rFonts w:cs="Arial"/>
              </w:rPr>
              <w:t xml:space="preserve"> &amp; MEP staff</w:t>
            </w:r>
          </w:p>
        </w:tc>
        <w:tc>
          <w:tcPr>
            <w:tcW w:w="1890" w:type="dxa"/>
          </w:tcPr>
          <w:p w14:paraId="0D030B64" w14:textId="34594339" w:rsidR="00500A1F" w:rsidRPr="002854B9" w:rsidRDefault="00500A1F" w:rsidP="00500A1F">
            <w:pPr>
              <w:rPr>
                <w:rFonts w:cs="Arial"/>
              </w:rPr>
            </w:pPr>
            <w:r w:rsidRPr="002854B9">
              <w:rPr>
                <w:rFonts w:cs="Arial"/>
              </w:rPr>
              <w:t xml:space="preserve">Records kept by </w:t>
            </w:r>
            <w:r w:rsidR="002854B9" w:rsidRPr="002854B9">
              <w:rPr>
                <w:rFonts w:cs="Arial"/>
              </w:rPr>
              <w:t>ISDE</w:t>
            </w:r>
            <w:r w:rsidRPr="002854B9">
              <w:rPr>
                <w:rFonts w:cs="Arial"/>
              </w:rPr>
              <w:t xml:space="preserve"> &amp; MEP staff</w:t>
            </w:r>
          </w:p>
        </w:tc>
        <w:tc>
          <w:tcPr>
            <w:tcW w:w="1373" w:type="dxa"/>
          </w:tcPr>
          <w:p w14:paraId="48D8B147" w14:textId="77777777" w:rsidR="00500A1F" w:rsidRPr="002854B9" w:rsidRDefault="00500A1F" w:rsidP="00500A1F">
            <w:pPr>
              <w:rPr>
                <w:rFonts w:cs="Arial"/>
              </w:rPr>
            </w:pPr>
            <w:r w:rsidRPr="002854B9">
              <w:rPr>
                <w:rFonts w:cs="Arial"/>
              </w:rPr>
              <w:t>At time of function</w:t>
            </w:r>
          </w:p>
        </w:tc>
      </w:tr>
      <w:tr w:rsidR="00500A1F" w:rsidRPr="002854B9" w14:paraId="43AD60C4" w14:textId="77777777" w:rsidTr="00BC6F24">
        <w:tc>
          <w:tcPr>
            <w:tcW w:w="4675" w:type="dxa"/>
          </w:tcPr>
          <w:p w14:paraId="29C98902" w14:textId="77777777" w:rsidR="00500A1F" w:rsidRPr="002854B9" w:rsidRDefault="00500A1F" w:rsidP="00500A1F">
            <w:pPr>
              <w:rPr>
                <w:rFonts w:cs="Arial"/>
              </w:rPr>
            </w:pPr>
            <w:r w:rsidRPr="002854B9">
              <w:rPr>
                <w:rFonts w:cs="Arial"/>
              </w:rPr>
              <w:t>Documentation on monitoring and technical assistance review findings</w:t>
            </w:r>
          </w:p>
        </w:tc>
        <w:tc>
          <w:tcPr>
            <w:tcW w:w="1620" w:type="dxa"/>
          </w:tcPr>
          <w:p w14:paraId="3399EC51" w14:textId="19A839ED" w:rsidR="00500A1F" w:rsidRPr="002854B9" w:rsidRDefault="002854B9" w:rsidP="00500A1F">
            <w:pPr>
              <w:rPr>
                <w:rFonts w:cs="Arial"/>
              </w:rPr>
            </w:pPr>
            <w:r w:rsidRPr="002854B9">
              <w:rPr>
                <w:rFonts w:cs="Arial"/>
              </w:rPr>
              <w:t>ISDE</w:t>
            </w:r>
          </w:p>
        </w:tc>
        <w:tc>
          <w:tcPr>
            <w:tcW w:w="1890" w:type="dxa"/>
          </w:tcPr>
          <w:p w14:paraId="6187B1A0" w14:textId="259A3957" w:rsidR="00500A1F" w:rsidRPr="002854B9" w:rsidRDefault="00DC08E0" w:rsidP="00500A1F">
            <w:pPr>
              <w:rPr>
                <w:rFonts w:cs="Arial"/>
              </w:rPr>
            </w:pPr>
            <w:r>
              <w:rPr>
                <w:rFonts w:cs="Arial"/>
              </w:rPr>
              <w:t xml:space="preserve">ISDE </w:t>
            </w:r>
            <w:r w:rsidR="00500A1F" w:rsidRPr="002854B9">
              <w:rPr>
                <w:rFonts w:cs="Arial"/>
              </w:rPr>
              <w:t xml:space="preserve">Monitoring </w:t>
            </w:r>
            <w:r>
              <w:rPr>
                <w:rFonts w:cs="Arial"/>
              </w:rPr>
              <w:t>documents</w:t>
            </w:r>
          </w:p>
        </w:tc>
        <w:tc>
          <w:tcPr>
            <w:tcW w:w="1373" w:type="dxa"/>
          </w:tcPr>
          <w:p w14:paraId="2DB63F76" w14:textId="77777777" w:rsidR="00500A1F" w:rsidRPr="002854B9" w:rsidRDefault="00500A1F" w:rsidP="00500A1F">
            <w:pPr>
              <w:rPr>
                <w:rFonts w:cs="Arial"/>
              </w:rPr>
            </w:pPr>
            <w:r w:rsidRPr="002854B9">
              <w:rPr>
                <w:rFonts w:cs="Arial"/>
              </w:rPr>
              <w:t>Ongoing</w:t>
            </w:r>
          </w:p>
        </w:tc>
      </w:tr>
      <w:tr w:rsidR="00500A1F" w:rsidRPr="002854B9" w14:paraId="2DFBF01E" w14:textId="77777777" w:rsidTr="00BC6F24">
        <w:tc>
          <w:tcPr>
            <w:tcW w:w="4675" w:type="dxa"/>
          </w:tcPr>
          <w:p w14:paraId="6D66234E" w14:textId="073C8292" w:rsidR="00500A1F" w:rsidRPr="002854B9" w:rsidRDefault="00500A1F" w:rsidP="00500A1F">
            <w:pPr>
              <w:rPr>
                <w:rFonts w:cs="Arial"/>
              </w:rPr>
            </w:pPr>
            <w:r w:rsidRPr="002854B9">
              <w:rPr>
                <w:rFonts w:cs="Arial"/>
              </w:rPr>
              <w:t>Number of migratory students who receive MEP-funded supplemental, content-based instructional services</w:t>
            </w:r>
          </w:p>
        </w:tc>
        <w:tc>
          <w:tcPr>
            <w:tcW w:w="1620" w:type="dxa"/>
          </w:tcPr>
          <w:p w14:paraId="02655AF4" w14:textId="77777777" w:rsidR="00500A1F" w:rsidRPr="002854B9" w:rsidRDefault="00500A1F" w:rsidP="00500A1F">
            <w:pPr>
              <w:rPr>
                <w:rFonts w:cs="Arial"/>
              </w:rPr>
            </w:pPr>
            <w:r w:rsidRPr="002854B9">
              <w:rPr>
                <w:rFonts w:cs="Arial"/>
              </w:rPr>
              <w:t>MEP staff</w:t>
            </w:r>
          </w:p>
        </w:tc>
        <w:tc>
          <w:tcPr>
            <w:tcW w:w="1890" w:type="dxa"/>
          </w:tcPr>
          <w:p w14:paraId="055F009C" w14:textId="633E587C" w:rsidR="00500A1F" w:rsidRPr="002854B9" w:rsidRDefault="00DC08E0" w:rsidP="00500A1F">
            <w:pPr>
              <w:rPr>
                <w:rFonts w:cs="Arial"/>
              </w:rPr>
            </w:pPr>
            <w:r>
              <w:rPr>
                <w:rFonts w:cs="Arial"/>
              </w:rPr>
              <w:t>MSIS</w:t>
            </w:r>
          </w:p>
        </w:tc>
        <w:tc>
          <w:tcPr>
            <w:tcW w:w="1373" w:type="dxa"/>
          </w:tcPr>
          <w:p w14:paraId="28A71C78" w14:textId="77777777" w:rsidR="00500A1F" w:rsidRPr="002854B9" w:rsidRDefault="00500A1F" w:rsidP="00500A1F">
            <w:pPr>
              <w:rPr>
                <w:rFonts w:cs="Arial"/>
              </w:rPr>
            </w:pPr>
            <w:r w:rsidRPr="002854B9">
              <w:rPr>
                <w:rFonts w:cs="Arial"/>
              </w:rPr>
              <w:t>Ongoing</w:t>
            </w:r>
          </w:p>
        </w:tc>
      </w:tr>
      <w:tr w:rsidR="00500A1F" w:rsidRPr="002854B9" w14:paraId="35B71DD5" w14:textId="77777777" w:rsidTr="00BC6F24">
        <w:tc>
          <w:tcPr>
            <w:tcW w:w="4675" w:type="dxa"/>
          </w:tcPr>
          <w:p w14:paraId="673698AF" w14:textId="77777777" w:rsidR="00500A1F" w:rsidRPr="002854B9" w:rsidRDefault="00500A1F" w:rsidP="00500A1F">
            <w:pPr>
              <w:rPr>
                <w:rFonts w:cs="Arial"/>
              </w:rPr>
            </w:pPr>
            <w:r w:rsidRPr="002854B9">
              <w:rPr>
                <w:rFonts w:cs="Arial"/>
              </w:rPr>
              <w:t xml:space="preserve">Number of migratory students who graduate from high school </w:t>
            </w:r>
          </w:p>
        </w:tc>
        <w:tc>
          <w:tcPr>
            <w:tcW w:w="1620" w:type="dxa"/>
          </w:tcPr>
          <w:p w14:paraId="348C5AA0" w14:textId="0350A5B0" w:rsidR="00500A1F" w:rsidRPr="002854B9" w:rsidRDefault="002854B9" w:rsidP="00500A1F">
            <w:pPr>
              <w:rPr>
                <w:rFonts w:cs="Arial"/>
              </w:rPr>
            </w:pPr>
            <w:r w:rsidRPr="002854B9">
              <w:rPr>
                <w:rFonts w:cs="Arial"/>
              </w:rPr>
              <w:t>ISDE</w:t>
            </w:r>
          </w:p>
        </w:tc>
        <w:tc>
          <w:tcPr>
            <w:tcW w:w="1890" w:type="dxa"/>
          </w:tcPr>
          <w:p w14:paraId="077D78EE" w14:textId="23A7B33A" w:rsidR="00500A1F" w:rsidRPr="002854B9" w:rsidRDefault="00DC08E0" w:rsidP="00500A1F">
            <w:pPr>
              <w:rPr>
                <w:rFonts w:cs="Arial"/>
              </w:rPr>
            </w:pPr>
            <w:r>
              <w:rPr>
                <w:rFonts w:cs="Arial"/>
              </w:rPr>
              <w:t>MSIS</w:t>
            </w:r>
          </w:p>
        </w:tc>
        <w:tc>
          <w:tcPr>
            <w:tcW w:w="1373" w:type="dxa"/>
          </w:tcPr>
          <w:p w14:paraId="7394FCE7" w14:textId="77777777" w:rsidR="00500A1F" w:rsidRPr="002854B9" w:rsidRDefault="00500A1F" w:rsidP="00500A1F">
            <w:pPr>
              <w:rPr>
                <w:rFonts w:cs="Arial"/>
              </w:rPr>
            </w:pPr>
            <w:r w:rsidRPr="002854B9">
              <w:rPr>
                <w:rFonts w:cs="Arial"/>
              </w:rPr>
              <w:t>Fall/Winter</w:t>
            </w:r>
          </w:p>
        </w:tc>
      </w:tr>
      <w:tr w:rsidR="00500A1F" w:rsidRPr="002854B9" w14:paraId="400CB26B" w14:textId="77777777" w:rsidTr="00BC6F24">
        <w:tc>
          <w:tcPr>
            <w:tcW w:w="4675" w:type="dxa"/>
          </w:tcPr>
          <w:p w14:paraId="4D004E38" w14:textId="77777777" w:rsidR="00500A1F" w:rsidRPr="002854B9" w:rsidRDefault="00500A1F" w:rsidP="00500A1F">
            <w:pPr>
              <w:rPr>
                <w:rFonts w:cs="Arial"/>
              </w:rPr>
            </w:pPr>
            <w:r w:rsidRPr="002854B9">
              <w:rPr>
                <w:rFonts w:cs="Arial"/>
              </w:rPr>
              <w:t>Number of migratory students who score proficient or above in ELA and math on State assessments</w:t>
            </w:r>
          </w:p>
        </w:tc>
        <w:tc>
          <w:tcPr>
            <w:tcW w:w="1620" w:type="dxa"/>
          </w:tcPr>
          <w:p w14:paraId="1FC58C05" w14:textId="0570FA9B" w:rsidR="00500A1F" w:rsidRPr="002854B9" w:rsidRDefault="002854B9" w:rsidP="00500A1F">
            <w:pPr>
              <w:rPr>
                <w:rFonts w:cs="Arial"/>
              </w:rPr>
            </w:pPr>
            <w:r w:rsidRPr="002854B9">
              <w:rPr>
                <w:rFonts w:cs="Arial"/>
              </w:rPr>
              <w:t>ISDE</w:t>
            </w:r>
          </w:p>
        </w:tc>
        <w:tc>
          <w:tcPr>
            <w:tcW w:w="1890" w:type="dxa"/>
          </w:tcPr>
          <w:p w14:paraId="78994ED7" w14:textId="3A8B117C" w:rsidR="00500A1F" w:rsidRPr="002854B9" w:rsidRDefault="00DC08E0" w:rsidP="00500A1F">
            <w:pPr>
              <w:rPr>
                <w:rFonts w:cs="Arial"/>
              </w:rPr>
            </w:pPr>
            <w:r>
              <w:rPr>
                <w:rFonts w:cs="Arial"/>
              </w:rPr>
              <w:t>ISDE State</w:t>
            </w:r>
            <w:r w:rsidR="00500A1F" w:rsidRPr="002854B9">
              <w:rPr>
                <w:rFonts w:cs="Arial"/>
              </w:rPr>
              <w:t xml:space="preserve"> </w:t>
            </w:r>
            <w:r>
              <w:rPr>
                <w:rFonts w:cs="Arial"/>
              </w:rPr>
              <w:t>D</w:t>
            </w:r>
            <w:r w:rsidR="00500A1F" w:rsidRPr="002854B9">
              <w:rPr>
                <w:rFonts w:cs="Arial"/>
              </w:rPr>
              <w:t>atabase</w:t>
            </w:r>
          </w:p>
        </w:tc>
        <w:tc>
          <w:tcPr>
            <w:tcW w:w="1373" w:type="dxa"/>
          </w:tcPr>
          <w:p w14:paraId="2C7282B2" w14:textId="77777777" w:rsidR="00500A1F" w:rsidRPr="002854B9" w:rsidRDefault="00500A1F" w:rsidP="00500A1F">
            <w:pPr>
              <w:rPr>
                <w:rFonts w:cs="Arial"/>
              </w:rPr>
            </w:pPr>
            <w:r w:rsidRPr="002854B9">
              <w:rPr>
                <w:rFonts w:cs="Arial"/>
              </w:rPr>
              <w:t>Fall/Winter</w:t>
            </w:r>
          </w:p>
        </w:tc>
      </w:tr>
      <w:tr w:rsidR="00500A1F" w:rsidRPr="00500A1F" w14:paraId="741DC604" w14:textId="77777777" w:rsidTr="00BC6F24">
        <w:tc>
          <w:tcPr>
            <w:tcW w:w="4675" w:type="dxa"/>
          </w:tcPr>
          <w:p w14:paraId="42257ED9" w14:textId="77777777" w:rsidR="00500A1F" w:rsidRPr="002854B9" w:rsidRDefault="00500A1F" w:rsidP="00500A1F">
            <w:pPr>
              <w:rPr>
                <w:rFonts w:cs="Arial"/>
              </w:rPr>
            </w:pPr>
            <w:r w:rsidRPr="002854B9">
              <w:rPr>
                <w:rFonts w:cs="Arial"/>
              </w:rPr>
              <w:t xml:space="preserve">Level of implementation of the strategies </w:t>
            </w:r>
          </w:p>
        </w:tc>
        <w:tc>
          <w:tcPr>
            <w:tcW w:w="1620" w:type="dxa"/>
          </w:tcPr>
          <w:p w14:paraId="33802BB7" w14:textId="77777777" w:rsidR="00500A1F" w:rsidRPr="002854B9" w:rsidRDefault="00500A1F" w:rsidP="00500A1F">
            <w:pPr>
              <w:rPr>
                <w:rFonts w:cs="Arial"/>
              </w:rPr>
            </w:pPr>
            <w:r w:rsidRPr="002854B9">
              <w:rPr>
                <w:rFonts w:cs="Arial"/>
              </w:rPr>
              <w:t>MEP staff</w:t>
            </w:r>
          </w:p>
        </w:tc>
        <w:tc>
          <w:tcPr>
            <w:tcW w:w="1890" w:type="dxa"/>
          </w:tcPr>
          <w:p w14:paraId="5719E000" w14:textId="77777777" w:rsidR="00500A1F" w:rsidRPr="002854B9" w:rsidRDefault="00500A1F" w:rsidP="00500A1F">
            <w:pPr>
              <w:rPr>
                <w:rFonts w:cs="Arial"/>
              </w:rPr>
            </w:pPr>
            <w:r w:rsidRPr="002854B9">
              <w:rPr>
                <w:rFonts w:cs="Arial"/>
              </w:rPr>
              <w:t>FSI</w:t>
            </w:r>
          </w:p>
        </w:tc>
        <w:tc>
          <w:tcPr>
            <w:tcW w:w="1373" w:type="dxa"/>
          </w:tcPr>
          <w:p w14:paraId="16B335A5" w14:textId="642D53B8" w:rsidR="00500A1F" w:rsidRPr="00500A1F" w:rsidRDefault="002E5899" w:rsidP="00500A1F">
            <w:pPr>
              <w:rPr>
                <w:rFonts w:cs="Arial"/>
              </w:rPr>
            </w:pPr>
            <w:r>
              <w:rPr>
                <w:rFonts w:cs="Arial"/>
              </w:rPr>
              <w:t>Year-end</w:t>
            </w:r>
          </w:p>
        </w:tc>
      </w:tr>
    </w:tbl>
    <w:p w14:paraId="354287CE" w14:textId="77777777" w:rsidR="00500A1F" w:rsidRPr="00500A1F" w:rsidRDefault="00500A1F" w:rsidP="00500A1F">
      <w:pPr>
        <w:tabs>
          <w:tab w:val="left" w:pos="450"/>
          <w:tab w:val="left" w:pos="720"/>
          <w:tab w:val="left" w:pos="990"/>
        </w:tabs>
        <w:rPr>
          <w:rFonts w:cs="Arial"/>
          <w:color w:val="0070C0"/>
        </w:rPr>
      </w:pPr>
    </w:p>
    <w:tbl>
      <w:tblPr>
        <w:tblStyle w:val="TableGrid"/>
        <w:tblW w:w="9524" w:type="dxa"/>
        <w:tblLook w:val="01E0" w:firstRow="1" w:lastRow="1" w:firstColumn="1" w:lastColumn="1" w:noHBand="0" w:noVBand="0"/>
      </w:tblPr>
      <w:tblGrid>
        <w:gridCol w:w="5035"/>
        <w:gridCol w:w="1440"/>
        <w:gridCol w:w="1772"/>
        <w:gridCol w:w="1277"/>
      </w:tblGrid>
      <w:tr w:rsidR="00500A1F" w:rsidRPr="004F23E6" w14:paraId="7B3048DD" w14:textId="77777777" w:rsidTr="00026014">
        <w:tc>
          <w:tcPr>
            <w:tcW w:w="5035" w:type="dxa"/>
            <w:shd w:val="clear" w:color="auto" w:fill="ACCBF9" w:themeFill="background2"/>
            <w:vAlign w:val="bottom"/>
          </w:tcPr>
          <w:p w14:paraId="5460C985" w14:textId="57312BC5" w:rsidR="00500A1F" w:rsidRPr="004F23E6" w:rsidRDefault="004F23E6" w:rsidP="00026014">
            <w:pPr>
              <w:jc w:val="center"/>
              <w:rPr>
                <w:rFonts w:cs="Arial"/>
                <w:b/>
              </w:rPr>
            </w:pPr>
            <w:r w:rsidRPr="004F23E6">
              <w:rPr>
                <w:rFonts w:cs="Arial"/>
                <w:b/>
              </w:rPr>
              <w:t>School Readiness</w:t>
            </w:r>
            <w:r w:rsidR="00500A1F" w:rsidRPr="004F23E6">
              <w:rPr>
                <w:rFonts w:cs="Arial"/>
                <w:b/>
              </w:rPr>
              <w:t xml:space="preserve"> MPOs</w:t>
            </w:r>
          </w:p>
        </w:tc>
        <w:tc>
          <w:tcPr>
            <w:tcW w:w="1440" w:type="dxa"/>
            <w:shd w:val="clear" w:color="auto" w:fill="ACCBF9" w:themeFill="background2"/>
            <w:vAlign w:val="bottom"/>
          </w:tcPr>
          <w:p w14:paraId="201FCB6F" w14:textId="77777777" w:rsidR="00500A1F" w:rsidRPr="004F23E6" w:rsidRDefault="00500A1F" w:rsidP="00026014">
            <w:pPr>
              <w:jc w:val="center"/>
              <w:rPr>
                <w:rFonts w:cs="Arial"/>
                <w:b/>
              </w:rPr>
            </w:pPr>
            <w:r w:rsidRPr="004F23E6">
              <w:rPr>
                <w:rFonts w:cs="Arial"/>
                <w:b/>
              </w:rPr>
              <w:t>Who collects</w:t>
            </w:r>
          </w:p>
        </w:tc>
        <w:tc>
          <w:tcPr>
            <w:tcW w:w="1772" w:type="dxa"/>
            <w:shd w:val="clear" w:color="auto" w:fill="ACCBF9" w:themeFill="background2"/>
            <w:vAlign w:val="bottom"/>
          </w:tcPr>
          <w:p w14:paraId="7ECC2C2D" w14:textId="77777777" w:rsidR="00500A1F" w:rsidRPr="004F23E6" w:rsidRDefault="00500A1F" w:rsidP="00026014">
            <w:pPr>
              <w:jc w:val="center"/>
              <w:rPr>
                <w:rFonts w:cs="Arial"/>
                <w:b/>
              </w:rPr>
            </w:pPr>
            <w:r w:rsidRPr="004F23E6">
              <w:rPr>
                <w:rFonts w:cs="Arial"/>
                <w:b/>
              </w:rPr>
              <w:t>How collected</w:t>
            </w:r>
          </w:p>
        </w:tc>
        <w:tc>
          <w:tcPr>
            <w:tcW w:w="1277" w:type="dxa"/>
            <w:shd w:val="clear" w:color="auto" w:fill="ACCBF9" w:themeFill="background2"/>
            <w:vAlign w:val="bottom"/>
          </w:tcPr>
          <w:p w14:paraId="79C7A5CB" w14:textId="77777777" w:rsidR="00500A1F" w:rsidRPr="004F23E6" w:rsidRDefault="00500A1F" w:rsidP="00026014">
            <w:pPr>
              <w:jc w:val="center"/>
              <w:rPr>
                <w:rFonts w:cs="Arial"/>
                <w:b/>
              </w:rPr>
            </w:pPr>
            <w:r w:rsidRPr="004F23E6">
              <w:rPr>
                <w:rFonts w:cs="Arial"/>
                <w:b/>
              </w:rPr>
              <w:t>When collected</w:t>
            </w:r>
          </w:p>
        </w:tc>
      </w:tr>
      <w:tr w:rsidR="00500A1F" w:rsidRPr="004F23E6" w14:paraId="0C6D929F" w14:textId="77777777" w:rsidTr="00026014">
        <w:tc>
          <w:tcPr>
            <w:tcW w:w="5035" w:type="dxa"/>
          </w:tcPr>
          <w:p w14:paraId="06684AB0" w14:textId="57015E66" w:rsidR="00500A1F" w:rsidRPr="004F23E6" w:rsidRDefault="00500A1F" w:rsidP="00500A1F">
            <w:pPr>
              <w:rPr>
                <w:rFonts w:cs="Arial"/>
              </w:rPr>
            </w:pPr>
            <w:r w:rsidRPr="004F23E6">
              <w:rPr>
                <w:rFonts w:cs="Arial"/>
                <w:b/>
              </w:rPr>
              <w:t>MPO 1a</w:t>
            </w:r>
            <w:r w:rsidRPr="002E5899">
              <w:rPr>
                <w:rFonts w:cs="Arial"/>
                <w:b/>
                <w:bCs/>
              </w:rPr>
              <w:t>)</w:t>
            </w:r>
            <w:r w:rsidRPr="004F23E6">
              <w:rPr>
                <w:rFonts w:cs="Arial"/>
              </w:rPr>
              <w:t xml:space="preserve"> </w:t>
            </w:r>
            <w:r w:rsidR="004F23E6" w:rsidRPr="004F23E6">
              <w:rPr>
                <w:rFonts w:cs="Arial"/>
              </w:rPr>
              <w:t xml:space="preserve">By the end of the 2020-21 program year, 70% of migratory preschool children ages 3-5 attending </w:t>
            </w:r>
            <w:r w:rsidR="00342D4F">
              <w:rPr>
                <w:rFonts w:cs="Arial"/>
              </w:rPr>
              <w:t>a</w:t>
            </w:r>
            <w:r w:rsidR="004F23E6" w:rsidRPr="004F23E6">
              <w:rPr>
                <w:rFonts w:cs="Arial"/>
              </w:rPr>
              <w:t xml:space="preserve"> MEP-funded preschool will show a 5% gain on school readiness </w:t>
            </w:r>
            <w:r w:rsidR="0071620C">
              <w:rPr>
                <w:rFonts w:cs="Arial"/>
              </w:rPr>
              <w:t xml:space="preserve">as measured by a pre/post </w:t>
            </w:r>
            <w:r w:rsidR="004F23E6" w:rsidRPr="004F23E6">
              <w:rPr>
                <w:rFonts w:cs="Arial"/>
              </w:rPr>
              <w:t>assessment.</w:t>
            </w:r>
          </w:p>
        </w:tc>
        <w:tc>
          <w:tcPr>
            <w:tcW w:w="1440" w:type="dxa"/>
          </w:tcPr>
          <w:p w14:paraId="6A05F3EA" w14:textId="2B61FF16" w:rsidR="00500A1F" w:rsidRPr="004F23E6" w:rsidRDefault="004F23E6" w:rsidP="00500A1F">
            <w:pPr>
              <w:rPr>
                <w:rFonts w:cs="Arial"/>
              </w:rPr>
            </w:pPr>
            <w:r w:rsidRPr="004F23E6">
              <w:rPr>
                <w:rFonts w:cs="Arial"/>
              </w:rPr>
              <w:t xml:space="preserve">ISDE and </w:t>
            </w:r>
            <w:r w:rsidR="00500A1F" w:rsidRPr="004F23E6">
              <w:rPr>
                <w:rFonts w:cs="Arial"/>
              </w:rPr>
              <w:t>MEP staff</w:t>
            </w:r>
          </w:p>
        </w:tc>
        <w:tc>
          <w:tcPr>
            <w:tcW w:w="1772" w:type="dxa"/>
          </w:tcPr>
          <w:p w14:paraId="016B37C5" w14:textId="43C925BE" w:rsidR="00500A1F" w:rsidRPr="004F23E6" w:rsidRDefault="002E5899" w:rsidP="00500A1F">
            <w:pPr>
              <w:rPr>
                <w:rFonts w:cs="Arial"/>
              </w:rPr>
            </w:pPr>
            <w:r>
              <w:rPr>
                <w:rFonts w:cs="Arial"/>
              </w:rPr>
              <w:t>MSIS</w:t>
            </w:r>
          </w:p>
        </w:tc>
        <w:tc>
          <w:tcPr>
            <w:tcW w:w="1277" w:type="dxa"/>
          </w:tcPr>
          <w:p w14:paraId="0947394A" w14:textId="77777777" w:rsidR="00500A1F" w:rsidRPr="004F23E6" w:rsidRDefault="00500A1F" w:rsidP="00500A1F">
            <w:pPr>
              <w:rPr>
                <w:rFonts w:cs="Arial"/>
              </w:rPr>
            </w:pPr>
            <w:r w:rsidRPr="004F23E6">
              <w:rPr>
                <w:rFonts w:cs="Arial"/>
              </w:rPr>
              <w:t>Pre/post</w:t>
            </w:r>
          </w:p>
        </w:tc>
      </w:tr>
      <w:tr w:rsidR="00500A1F" w:rsidRPr="00500A1F" w14:paraId="25C74612" w14:textId="77777777" w:rsidTr="00026014">
        <w:tc>
          <w:tcPr>
            <w:tcW w:w="5035" w:type="dxa"/>
          </w:tcPr>
          <w:p w14:paraId="629E885B" w14:textId="5195895C" w:rsidR="00500A1F" w:rsidRPr="004F23E6" w:rsidRDefault="00500A1F" w:rsidP="00500A1F">
            <w:pPr>
              <w:rPr>
                <w:rFonts w:cs="Arial"/>
                <w:b/>
              </w:rPr>
            </w:pPr>
            <w:r w:rsidRPr="004F23E6">
              <w:rPr>
                <w:rFonts w:cs="Arial"/>
                <w:b/>
              </w:rPr>
              <w:t>MPO 1b</w:t>
            </w:r>
            <w:r w:rsidR="004F23E6" w:rsidRPr="004F23E6">
              <w:rPr>
                <w:rFonts w:cs="Arial"/>
                <w:b/>
              </w:rPr>
              <w:t>)</w:t>
            </w:r>
            <w:r w:rsidRPr="004F23E6">
              <w:rPr>
                <w:rFonts w:cs="Arial"/>
              </w:rPr>
              <w:t xml:space="preserve"> </w:t>
            </w:r>
            <w:r w:rsidR="004F23E6" w:rsidRPr="004F23E6">
              <w:rPr>
                <w:rFonts w:cs="Arial"/>
              </w:rPr>
              <w:t>By the end of the 2020-21 program year, 80% of parents of preschool-aged children participating in at least two parent/child activities will report on a survey that they increased their skills for supporting their child’s school readiness skills in the home.</w:t>
            </w:r>
          </w:p>
        </w:tc>
        <w:tc>
          <w:tcPr>
            <w:tcW w:w="1440" w:type="dxa"/>
          </w:tcPr>
          <w:p w14:paraId="76E20227" w14:textId="77777777" w:rsidR="00500A1F" w:rsidRPr="004F23E6" w:rsidRDefault="00500A1F" w:rsidP="00500A1F">
            <w:pPr>
              <w:rPr>
                <w:rFonts w:cs="Arial"/>
              </w:rPr>
            </w:pPr>
            <w:r w:rsidRPr="004F23E6">
              <w:rPr>
                <w:rFonts w:cs="Arial"/>
              </w:rPr>
              <w:t>MEP staff</w:t>
            </w:r>
          </w:p>
        </w:tc>
        <w:tc>
          <w:tcPr>
            <w:tcW w:w="1772" w:type="dxa"/>
          </w:tcPr>
          <w:p w14:paraId="57799AB0" w14:textId="5AFDB951" w:rsidR="00500A1F" w:rsidRPr="004F23E6" w:rsidRDefault="00500A1F" w:rsidP="00500A1F">
            <w:pPr>
              <w:rPr>
                <w:rFonts w:cs="Arial"/>
              </w:rPr>
            </w:pPr>
            <w:r w:rsidRPr="004F23E6">
              <w:rPr>
                <w:rFonts w:cs="Arial"/>
              </w:rPr>
              <w:t>Form 2- Parent Survey</w:t>
            </w:r>
            <w:r w:rsidR="002E5899">
              <w:rPr>
                <w:rFonts w:cs="Arial"/>
              </w:rPr>
              <w:t>s entered into MSIS</w:t>
            </w:r>
          </w:p>
        </w:tc>
        <w:tc>
          <w:tcPr>
            <w:tcW w:w="1277" w:type="dxa"/>
          </w:tcPr>
          <w:p w14:paraId="6F3029FA" w14:textId="77777777" w:rsidR="00500A1F" w:rsidRPr="00500A1F" w:rsidRDefault="00500A1F" w:rsidP="00500A1F">
            <w:pPr>
              <w:rPr>
                <w:rFonts w:cs="Arial"/>
              </w:rPr>
            </w:pPr>
            <w:r w:rsidRPr="004F23E6">
              <w:rPr>
                <w:rFonts w:cs="Arial"/>
              </w:rPr>
              <w:t>End of program year</w:t>
            </w:r>
          </w:p>
        </w:tc>
      </w:tr>
    </w:tbl>
    <w:p w14:paraId="68D7E9E4" w14:textId="77777777" w:rsidR="00500A1F" w:rsidRPr="00500A1F" w:rsidRDefault="00500A1F" w:rsidP="00500A1F">
      <w:pPr>
        <w:rPr>
          <w:rFonts w:cs="Arial"/>
          <w:highlight w:val="yellow"/>
        </w:rPr>
      </w:pPr>
    </w:p>
    <w:tbl>
      <w:tblPr>
        <w:tblStyle w:val="TableGrid"/>
        <w:tblW w:w="9501" w:type="dxa"/>
        <w:tblLook w:val="01E0" w:firstRow="1" w:lastRow="1" w:firstColumn="1" w:lastColumn="1" w:noHBand="0" w:noVBand="0"/>
      </w:tblPr>
      <w:tblGrid>
        <w:gridCol w:w="5035"/>
        <w:gridCol w:w="1440"/>
        <w:gridCol w:w="1771"/>
        <w:gridCol w:w="1255"/>
      </w:tblGrid>
      <w:tr w:rsidR="00500A1F" w:rsidRPr="004F23E6" w14:paraId="203A7D64" w14:textId="77777777" w:rsidTr="00026014">
        <w:tc>
          <w:tcPr>
            <w:tcW w:w="5035" w:type="dxa"/>
            <w:shd w:val="clear" w:color="auto" w:fill="ACCBF9" w:themeFill="background2"/>
            <w:vAlign w:val="bottom"/>
          </w:tcPr>
          <w:p w14:paraId="3E34C95D" w14:textId="3B24D74F" w:rsidR="00500A1F" w:rsidRPr="004F23E6" w:rsidRDefault="004F23E6" w:rsidP="00026014">
            <w:pPr>
              <w:jc w:val="center"/>
              <w:rPr>
                <w:rFonts w:cs="Arial"/>
                <w:b/>
              </w:rPr>
            </w:pPr>
            <w:r w:rsidRPr="004F23E6">
              <w:rPr>
                <w:rFonts w:cs="Arial"/>
                <w:b/>
              </w:rPr>
              <w:t>ELA/Mathematics</w:t>
            </w:r>
            <w:r w:rsidR="00500A1F" w:rsidRPr="004F23E6">
              <w:rPr>
                <w:rFonts w:cs="Arial"/>
                <w:b/>
              </w:rPr>
              <w:t xml:space="preserve"> Achievement MPOs</w:t>
            </w:r>
          </w:p>
        </w:tc>
        <w:tc>
          <w:tcPr>
            <w:tcW w:w="1440" w:type="dxa"/>
            <w:shd w:val="clear" w:color="auto" w:fill="ACCBF9" w:themeFill="background2"/>
            <w:vAlign w:val="bottom"/>
          </w:tcPr>
          <w:p w14:paraId="0A1DC017" w14:textId="77777777" w:rsidR="00500A1F" w:rsidRPr="004F23E6" w:rsidRDefault="00500A1F" w:rsidP="00026014">
            <w:pPr>
              <w:jc w:val="center"/>
              <w:rPr>
                <w:rFonts w:cs="Arial"/>
                <w:b/>
              </w:rPr>
            </w:pPr>
            <w:r w:rsidRPr="004F23E6">
              <w:rPr>
                <w:rFonts w:cs="Arial"/>
                <w:b/>
              </w:rPr>
              <w:t>Who collects</w:t>
            </w:r>
          </w:p>
        </w:tc>
        <w:tc>
          <w:tcPr>
            <w:tcW w:w="1771" w:type="dxa"/>
            <w:shd w:val="clear" w:color="auto" w:fill="ACCBF9" w:themeFill="background2"/>
            <w:vAlign w:val="bottom"/>
          </w:tcPr>
          <w:p w14:paraId="325EFAE3" w14:textId="77777777" w:rsidR="00500A1F" w:rsidRPr="004F23E6" w:rsidRDefault="00500A1F" w:rsidP="00026014">
            <w:pPr>
              <w:jc w:val="center"/>
              <w:rPr>
                <w:rFonts w:cs="Arial"/>
                <w:b/>
              </w:rPr>
            </w:pPr>
            <w:r w:rsidRPr="004F23E6">
              <w:rPr>
                <w:rFonts w:cs="Arial"/>
                <w:b/>
              </w:rPr>
              <w:t>How collected</w:t>
            </w:r>
          </w:p>
        </w:tc>
        <w:tc>
          <w:tcPr>
            <w:tcW w:w="1255" w:type="dxa"/>
            <w:shd w:val="clear" w:color="auto" w:fill="ACCBF9" w:themeFill="background2"/>
            <w:vAlign w:val="bottom"/>
          </w:tcPr>
          <w:p w14:paraId="00CBA9B7" w14:textId="77777777" w:rsidR="00500A1F" w:rsidRPr="004F23E6" w:rsidRDefault="00500A1F" w:rsidP="00026014">
            <w:pPr>
              <w:jc w:val="center"/>
              <w:rPr>
                <w:rFonts w:cs="Arial"/>
                <w:b/>
              </w:rPr>
            </w:pPr>
            <w:r w:rsidRPr="004F23E6">
              <w:rPr>
                <w:rFonts w:cs="Arial"/>
                <w:b/>
              </w:rPr>
              <w:t>When collected</w:t>
            </w:r>
          </w:p>
        </w:tc>
      </w:tr>
      <w:tr w:rsidR="00500A1F" w:rsidRPr="004F23E6" w14:paraId="21BFDE7E" w14:textId="77777777" w:rsidTr="00026014">
        <w:tc>
          <w:tcPr>
            <w:tcW w:w="5035" w:type="dxa"/>
          </w:tcPr>
          <w:p w14:paraId="7EE929BC" w14:textId="46E34996" w:rsidR="00500A1F" w:rsidRPr="004F23E6" w:rsidRDefault="00500A1F" w:rsidP="00500A1F">
            <w:pPr>
              <w:rPr>
                <w:rFonts w:cs="Arial"/>
              </w:rPr>
            </w:pPr>
            <w:r w:rsidRPr="004F23E6">
              <w:rPr>
                <w:rFonts w:cs="Arial"/>
                <w:b/>
              </w:rPr>
              <w:t>MPO 2a</w:t>
            </w:r>
            <w:r w:rsidR="004F23E6" w:rsidRPr="004F23E6">
              <w:rPr>
                <w:rFonts w:cs="Arial"/>
                <w:b/>
              </w:rPr>
              <w:t>)</w:t>
            </w:r>
            <w:r w:rsidRPr="004F23E6">
              <w:rPr>
                <w:rFonts w:cs="Arial"/>
              </w:rPr>
              <w:t xml:space="preserve"> </w:t>
            </w:r>
            <w:r w:rsidR="004F23E6" w:rsidRPr="004F23E6">
              <w:rPr>
                <w:rFonts w:cs="Arial"/>
              </w:rPr>
              <w:t>By the end of the 2020-21 program year, 80% of parents attending parent activities will report on a survey that they increased their skills for supporting their child’s academic skills in the home.</w:t>
            </w:r>
          </w:p>
        </w:tc>
        <w:tc>
          <w:tcPr>
            <w:tcW w:w="1440" w:type="dxa"/>
          </w:tcPr>
          <w:p w14:paraId="51F316C8" w14:textId="77777777" w:rsidR="00500A1F" w:rsidRPr="004F23E6" w:rsidRDefault="00500A1F" w:rsidP="00500A1F">
            <w:pPr>
              <w:rPr>
                <w:rFonts w:cs="Arial"/>
              </w:rPr>
            </w:pPr>
            <w:r w:rsidRPr="004F23E6">
              <w:rPr>
                <w:rFonts w:cs="Arial"/>
              </w:rPr>
              <w:t>MEP staff</w:t>
            </w:r>
          </w:p>
        </w:tc>
        <w:tc>
          <w:tcPr>
            <w:tcW w:w="1771" w:type="dxa"/>
          </w:tcPr>
          <w:p w14:paraId="75BDD417" w14:textId="7431B737" w:rsidR="00500A1F" w:rsidRPr="004F23E6" w:rsidRDefault="004F23E6" w:rsidP="00500A1F">
            <w:pPr>
              <w:rPr>
                <w:rFonts w:cs="Arial"/>
              </w:rPr>
            </w:pPr>
            <w:r w:rsidRPr="004F23E6">
              <w:rPr>
                <w:rFonts w:cs="Arial"/>
              </w:rPr>
              <w:t>Form 2- Parent Survey</w:t>
            </w:r>
            <w:r w:rsidR="00990FC0">
              <w:rPr>
                <w:rFonts w:cs="Arial"/>
              </w:rPr>
              <w:t>s entered into MSIS</w:t>
            </w:r>
          </w:p>
        </w:tc>
        <w:tc>
          <w:tcPr>
            <w:tcW w:w="1255" w:type="dxa"/>
          </w:tcPr>
          <w:p w14:paraId="0E7E639B" w14:textId="58332359" w:rsidR="00500A1F" w:rsidRPr="004F23E6" w:rsidRDefault="004F23E6" w:rsidP="00500A1F">
            <w:pPr>
              <w:rPr>
                <w:rFonts w:cs="Arial"/>
              </w:rPr>
            </w:pPr>
            <w:r w:rsidRPr="004F23E6">
              <w:rPr>
                <w:rFonts w:cs="Arial"/>
              </w:rPr>
              <w:t>End of program year</w:t>
            </w:r>
          </w:p>
        </w:tc>
      </w:tr>
      <w:tr w:rsidR="00500A1F" w:rsidRPr="004F23E6" w14:paraId="50166AF2" w14:textId="77777777" w:rsidTr="00026014">
        <w:tc>
          <w:tcPr>
            <w:tcW w:w="5035" w:type="dxa"/>
          </w:tcPr>
          <w:p w14:paraId="58C74F8E" w14:textId="16636A72" w:rsidR="00500A1F" w:rsidRPr="004F23E6" w:rsidRDefault="00500A1F" w:rsidP="00500A1F">
            <w:pPr>
              <w:rPr>
                <w:rFonts w:cs="Arial"/>
                <w:b/>
              </w:rPr>
            </w:pPr>
            <w:r w:rsidRPr="004F23E6">
              <w:rPr>
                <w:rFonts w:cs="Arial"/>
                <w:b/>
              </w:rPr>
              <w:t>MPO 2b</w:t>
            </w:r>
            <w:r w:rsidR="004F23E6" w:rsidRPr="004F23E6">
              <w:rPr>
                <w:rFonts w:cs="Arial"/>
                <w:b/>
              </w:rPr>
              <w:t>.1)</w:t>
            </w:r>
            <w:r w:rsidRPr="004F23E6">
              <w:rPr>
                <w:rFonts w:cs="Arial"/>
              </w:rPr>
              <w:t xml:space="preserve"> </w:t>
            </w:r>
            <w:r w:rsidR="0071620C" w:rsidRPr="0071620C">
              <w:rPr>
                <w:rFonts w:cs="Arial"/>
              </w:rPr>
              <w:t>By the end of the 2020-21 program year, 65% of migratory students in grades K-8 who receive MEP-funded ELA instruction will demonstrate a 5% gain as measured by a pre/post local ELA assessment.</w:t>
            </w:r>
          </w:p>
        </w:tc>
        <w:tc>
          <w:tcPr>
            <w:tcW w:w="1440" w:type="dxa"/>
          </w:tcPr>
          <w:p w14:paraId="7143D4DF" w14:textId="77777777" w:rsidR="00500A1F" w:rsidRPr="004F23E6" w:rsidRDefault="00500A1F" w:rsidP="00500A1F">
            <w:pPr>
              <w:rPr>
                <w:rFonts w:cs="Arial"/>
              </w:rPr>
            </w:pPr>
            <w:r w:rsidRPr="004F23E6">
              <w:rPr>
                <w:rFonts w:cs="Arial"/>
              </w:rPr>
              <w:t>MEP staff</w:t>
            </w:r>
          </w:p>
        </w:tc>
        <w:tc>
          <w:tcPr>
            <w:tcW w:w="1771" w:type="dxa"/>
          </w:tcPr>
          <w:p w14:paraId="524A6A7E" w14:textId="6DCF8BB4" w:rsidR="00500A1F" w:rsidRPr="004F23E6" w:rsidRDefault="00990FC0" w:rsidP="00500A1F">
            <w:pPr>
              <w:rPr>
                <w:rFonts w:cs="Arial"/>
              </w:rPr>
            </w:pPr>
            <w:r>
              <w:rPr>
                <w:rFonts w:cs="Arial"/>
              </w:rPr>
              <w:t>Pre/post-test ELA scores entered in MSIS</w:t>
            </w:r>
          </w:p>
        </w:tc>
        <w:tc>
          <w:tcPr>
            <w:tcW w:w="1255" w:type="dxa"/>
          </w:tcPr>
          <w:p w14:paraId="0BE44ACE" w14:textId="77777777" w:rsidR="00500A1F" w:rsidRPr="004F23E6" w:rsidRDefault="00500A1F" w:rsidP="00500A1F">
            <w:pPr>
              <w:rPr>
                <w:rFonts w:cs="Arial"/>
              </w:rPr>
            </w:pPr>
            <w:r w:rsidRPr="004F23E6">
              <w:rPr>
                <w:rFonts w:cs="Arial"/>
              </w:rPr>
              <w:t>Pre/post</w:t>
            </w:r>
          </w:p>
        </w:tc>
      </w:tr>
      <w:tr w:rsidR="00500A1F" w:rsidRPr="00500A1F" w14:paraId="0401B7EA" w14:textId="77777777" w:rsidTr="00026014">
        <w:tc>
          <w:tcPr>
            <w:tcW w:w="5035" w:type="dxa"/>
          </w:tcPr>
          <w:p w14:paraId="0711A2E7" w14:textId="43C8C303" w:rsidR="00500A1F" w:rsidRPr="004F23E6" w:rsidRDefault="00500A1F" w:rsidP="00500A1F">
            <w:pPr>
              <w:rPr>
                <w:rFonts w:cs="Arial"/>
                <w:bCs/>
              </w:rPr>
            </w:pPr>
            <w:r w:rsidRPr="004F23E6">
              <w:rPr>
                <w:rFonts w:cs="Arial"/>
                <w:b/>
              </w:rPr>
              <w:t>MPO 2</w:t>
            </w:r>
            <w:r w:rsidR="004F23E6" w:rsidRPr="004F23E6">
              <w:rPr>
                <w:rFonts w:cs="Arial"/>
                <w:b/>
              </w:rPr>
              <w:t>b.2)</w:t>
            </w:r>
            <w:r w:rsidRPr="004F23E6">
              <w:rPr>
                <w:rFonts w:cs="Arial"/>
                <w:b/>
              </w:rPr>
              <w:t xml:space="preserve"> </w:t>
            </w:r>
            <w:r w:rsidR="0071620C" w:rsidRPr="0071620C">
              <w:rPr>
                <w:rFonts w:cs="Arial"/>
                <w:bCs/>
              </w:rPr>
              <w:t>By the end of the 2020-21 program year, 65% of migratory students in grades K-8 who receive MEP-funded math instruction will demonstrate a gain of 5% as measured by a pre/post local math assessment.</w:t>
            </w:r>
          </w:p>
        </w:tc>
        <w:tc>
          <w:tcPr>
            <w:tcW w:w="1440" w:type="dxa"/>
          </w:tcPr>
          <w:p w14:paraId="4AA33B5A" w14:textId="77777777" w:rsidR="00500A1F" w:rsidRPr="004F23E6" w:rsidRDefault="00500A1F" w:rsidP="00500A1F">
            <w:pPr>
              <w:rPr>
                <w:rFonts w:cs="Arial"/>
              </w:rPr>
            </w:pPr>
            <w:r w:rsidRPr="004F23E6">
              <w:rPr>
                <w:rFonts w:cs="Arial"/>
              </w:rPr>
              <w:t>MEP staff</w:t>
            </w:r>
          </w:p>
        </w:tc>
        <w:tc>
          <w:tcPr>
            <w:tcW w:w="1771" w:type="dxa"/>
          </w:tcPr>
          <w:p w14:paraId="7328D7D0" w14:textId="0BE801A3" w:rsidR="00500A1F" w:rsidRPr="004F23E6" w:rsidRDefault="00990FC0" w:rsidP="00500A1F">
            <w:pPr>
              <w:rPr>
                <w:rFonts w:cs="Arial"/>
              </w:rPr>
            </w:pPr>
            <w:r>
              <w:rPr>
                <w:rFonts w:cs="Arial"/>
              </w:rPr>
              <w:t>Pre/post-test math scores entered in MSIS</w:t>
            </w:r>
          </w:p>
        </w:tc>
        <w:tc>
          <w:tcPr>
            <w:tcW w:w="1255" w:type="dxa"/>
          </w:tcPr>
          <w:p w14:paraId="00EC4AE4" w14:textId="38CE2F69" w:rsidR="00500A1F" w:rsidRPr="00500A1F" w:rsidRDefault="004F23E6" w:rsidP="00500A1F">
            <w:pPr>
              <w:rPr>
                <w:rFonts w:cs="Arial"/>
              </w:rPr>
            </w:pPr>
            <w:r w:rsidRPr="004F23E6">
              <w:rPr>
                <w:rFonts w:cs="Arial"/>
              </w:rPr>
              <w:t>Pre/post</w:t>
            </w:r>
          </w:p>
        </w:tc>
      </w:tr>
    </w:tbl>
    <w:p w14:paraId="50F9507E" w14:textId="77777777" w:rsidR="00500A1F" w:rsidRPr="00500A1F" w:rsidRDefault="00500A1F" w:rsidP="00500A1F">
      <w:pPr>
        <w:rPr>
          <w:rFonts w:cs="Arial"/>
          <w:highlight w:val="yellow"/>
        </w:rPr>
      </w:pPr>
    </w:p>
    <w:tbl>
      <w:tblPr>
        <w:tblStyle w:val="TableGrid"/>
        <w:tblW w:w="9524" w:type="dxa"/>
        <w:tblLook w:val="01E0" w:firstRow="1" w:lastRow="1" w:firstColumn="1" w:lastColumn="1" w:noHBand="0" w:noVBand="0"/>
      </w:tblPr>
      <w:tblGrid>
        <w:gridCol w:w="5035"/>
        <w:gridCol w:w="1440"/>
        <w:gridCol w:w="1774"/>
        <w:gridCol w:w="1275"/>
      </w:tblGrid>
      <w:tr w:rsidR="00500A1F" w:rsidRPr="004F23E6" w14:paraId="05BF18C6" w14:textId="77777777" w:rsidTr="00026014">
        <w:trPr>
          <w:trHeight w:val="548"/>
        </w:trPr>
        <w:tc>
          <w:tcPr>
            <w:tcW w:w="5035" w:type="dxa"/>
            <w:shd w:val="clear" w:color="auto" w:fill="ACCBF9" w:themeFill="background2"/>
            <w:vAlign w:val="bottom"/>
          </w:tcPr>
          <w:p w14:paraId="0791D7DD" w14:textId="2E810C6A" w:rsidR="00500A1F" w:rsidRPr="004F23E6" w:rsidRDefault="00500A1F" w:rsidP="00026014">
            <w:pPr>
              <w:jc w:val="center"/>
              <w:rPr>
                <w:rFonts w:cs="Arial"/>
                <w:b/>
              </w:rPr>
            </w:pPr>
            <w:r w:rsidRPr="004F23E6">
              <w:rPr>
                <w:rFonts w:cs="Arial"/>
              </w:rPr>
              <w:br w:type="page"/>
            </w:r>
            <w:r w:rsidR="004F23E6" w:rsidRPr="004F23E6">
              <w:rPr>
                <w:rFonts w:cs="Arial"/>
                <w:b/>
              </w:rPr>
              <w:t>HS Graduation/Services to OSY</w:t>
            </w:r>
            <w:r w:rsidRPr="004F23E6">
              <w:rPr>
                <w:rFonts w:cs="Arial"/>
                <w:b/>
              </w:rPr>
              <w:t xml:space="preserve"> MPOs</w:t>
            </w:r>
          </w:p>
        </w:tc>
        <w:tc>
          <w:tcPr>
            <w:tcW w:w="1440" w:type="dxa"/>
            <w:shd w:val="clear" w:color="auto" w:fill="ACCBF9" w:themeFill="background2"/>
            <w:vAlign w:val="bottom"/>
          </w:tcPr>
          <w:p w14:paraId="0112E499" w14:textId="77777777" w:rsidR="00500A1F" w:rsidRPr="004F23E6" w:rsidRDefault="00500A1F" w:rsidP="00026014">
            <w:pPr>
              <w:jc w:val="center"/>
              <w:rPr>
                <w:rFonts w:cs="Arial"/>
                <w:b/>
              </w:rPr>
            </w:pPr>
            <w:r w:rsidRPr="004F23E6">
              <w:rPr>
                <w:rFonts w:cs="Arial"/>
                <w:b/>
              </w:rPr>
              <w:t>Who collects</w:t>
            </w:r>
          </w:p>
        </w:tc>
        <w:tc>
          <w:tcPr>
            <w:tcW w:w="1774" w:type="dxa"/>
            <w:shd w:val="clear" w:color="auto" w:fill="ACCBF9" w:themeFill="background2"/>
            <w:vAlign w:val="bottom"/>
          </w:tcPr>
          <w:p w14:paraId="4CD8749C" w14:textId="77777777" w:rsidR="00500A1F" w:rsidRPr="004F23E6" w:rsidRDefault="00500A1F" w:rsidP="00026014">
            <w:pPr>
              <w:jc w:val="center"/>
              <w:rPr>
                <w:rFonts w:cs="Arial"/>
                <w:b/>
              </w:rPr>
            </w:pPr>
            <w:r w:rsidRPr="004F23E6">
              <w:rPr>
                <w:rFonts w:cs="Arial"/>
                <w:b/>
              </w:rPr>
              <w:t>How collected</w:t>
            </w:r>
          </w:p>
        </w:tc>
        <w:tc>
          <w:tcPr>
            <w:tcW w:w="1275" w:type="dxa"/>
            <w:shd w:val="clear" w:color="auto" w:fill="ACCBF9" w:themeFill="background2"/>
            <w:vAlign w:val="bottom"/>
          </w:tcPr>
          <w:p w14:paraId="26FE52E6" w14:textId="77777777" w:rsidR="00500A1F" w:rsidRPr="004F23E6" w:rsidRDefault="00500A1F" w:rsidP="00026014">
            <w:pPr>
              <w:jc w:val="center"/>
              <w:rPr>
                <w:rFonts w:cs="Arial"/>
                <w:b/>
              </w:rPr>
            </w:pPr>
            <w:r w:rsidRPr="004F23E6">
              <w:rPr>
                <w:rFonts w:cs="Arial"/>
                <w:b/>
              </w:rPr>
              <w:t>When collected</w:t>
            </w:r>
          </w:p>
        </w:tc>
      </w:tr>
      <w:tr w:rsidR="00500A1F" w:rsidRPr="00E20C2A" w14:paraId="651157C8" w14:textId="77777777" w:rsidTr="00026014">
        <w:tc>
          <w:tcPr>
            <w:tcW w:w="5035" w:type="dxa"/>
          </w:tcPr>
          <w:p w14:paraId="0F2627E5" w14:textId="1515F3C3" w:rsidR="00500A1F" w:rsidRPr="004F23E6" w:rsidRDefault="00500A1F" w:rsidP="00500A1F">
            <w:pPr>
              <w:rPr>
                <w:rFonts w:cs="Arial"/>
              </w:rPr>
            </w:pPr>
            <w:r w:rsidRPr="004F23E6">
              <w:rPr>
                <w:rFonts w:cs="Arial"/>
                <w:b/>
              </w:rPr>
              <w:t>MPO 3a</w:t>
            </w:r>
            <w:r w:rsidR="004F23E6" w:rsidRPr="004F23E6">
              <w:rPr>
                <w:rFonts w:cs="Arial"/>
                <w:b/>
              </w:rPr>
              <w:t>)</w:t>
            </w:r>
            <w:r w:rsidRPr="004F23E6">
              <w:rPr>
                <w:rFonts w:cs="Arial"/>
              </w:rPr>
              <w:t xml:space="preserve"> </w:t>
            </w:r>
            <w:r w:rsidR="004F23E6" w:rsidRPr="004F23E6">
              <w:rPr>
                <w:rFonts w:cs="Arial"/>
              </w:rPr>
              <w:t>By the end of the 2020-21 program year, 50% of migratory students in grades 6-12 receiving MEP mentoring will report on a survey that mentoring impacted their progress toward graduation.</w:t>
            </w:r>
          </w:p>
        </w:tc>
        <w:tc>
          <w:tcPr>
            <w:tcW w:w="1440" w:type="dxa"/>
          </w:tcPr>
          <w:p w14:paraId="45D52600" w14:textId="77777777" w:rsidR="00500A1F" w:rsidRPr="004F23E6" w:rsidRDefault="00500A1F" w:rsidP="00500A1F">
            <w:pPr>
              <w:rPr>
                <w:rFonts w:cs="Arial"/>
              </w:rPr>
            </w:pPr>
            <w:r w:rsidRPr="004F23E6">
              <w:rPr>
                <w:rFonts w:cs="Arial"/>
              </w:rPr>
              <w:t>MEP staff</w:t>
            </w:r>
          </w:p>
        </w:tc>
        <w:tc>
          <w:tcPr>
            <w:tcW w:w="1774" w:type="dxa"/>
          </w:tcPr>
          <w:p w14:paraId="1D1FB57A" w14:textId="17254E5D" w:rsidR="00500A1F" w:rsidRPr="004F23E6" w:rsidRDefault="00500A1F" w:rsidP="00500A1F">
            <w:pPr>
              <w:rPr>
                <w:rFonts w:cs="Arial"/>
              </w:rPr>
            </w:pPr>
            <w:r w:rsidRPr="004F23E6">
              <w:rPr>
                <w:rFonts w:cs="Arial"/>
              </w:rPr>
              <w:t xml:space="preserve">Form </w:t>
            </w:r>
            <w:r w:rsidR="004F23E6" w:rsidRPr="004F23E6">
              <w:rPr>
                <w:rFonts w:cs="Arial"/>
              </w:rPr>
              <w:t>3</w:t>
            </w:r>
            <w:r w:rsidRPr="004F23E6">
              <w:rPr>
                <w:rFonts w:cs="Arial"/>
              </w:rPr>
              <w:t xml:space="preserve">- </w:t>
            </w:r>
            <w:r w:rsidR="004F23E6" w:rsidRPr="004F23E6">
              <w:rPr>
                <w:rFonts w:cs="Arial"/>
              </w:rPr>
              <w:t xml:space="preserve">Student </w:t>
            </w:r>
            <w:r w:rsidRPr="004F23E6">
              <w:rPr>
                <w:rFonts w:cs="Arial"/>
              </w:rPr>
              <w:t>Survey</w:t>
            </w:r>
            <w:r w:rsidR="00124B7F">
              <w:rPr>
                <w:rFonts w:cs="Arial"/>
              </w:rPr>
              <w:t>s entered into MSIS</w:t>
            </w:r>
          </w:p>
        </w:tc>
        <w:tc>
          <w:tcPr>
            <w:tcW w:w="1275" w:type="dxa"/>
          </w:tcPr>
          <w:p w14:paraId="6481DD3D" w14:textId="77777777" w:rsidR="00500A1F" w:rsidRPr="004F23E6" w:rsidRDefault="00500A1F" w:rsidP="00500A1F">
            <w:pPr>
              <w:rPr>
                <w:rFonts w:cs="Arial"/>
              </w:rPr>
            </w:pPr>
            <w:r w:rsidRPr="004F23E6">
              <w:rPr>
                <w:rFonts w:cs="Arial"/>
              </w:rPr>
              <w:t>End of program year</w:t>
            </w:r>
          </w:p>
        </w:tc>
      </w:tr>
      <w:tr w:rsidR="00500A1F" w:rsidRPr="00E20C2A" w14:paraId="39F93B0C" w14:textId="77777777" w:rsidTr="00026014">
        <w:tc>
          <w:tcPr>
            <w:tcW w:w="5035" w:type="dxa"/>
          </w:tcPr>
          <w:p w14:paraId="65617FB3" w14:textId="2B79214D" w:rsidR="00500A1F" w:rsidRPr="004F23E6" w:rsidRDefault="00500A1F" w:rsidP="00500A1F">
            <w:pPr>
              <w:rPr>
                <w:rFonts w:cs="Arial"/>
                <w:b/>
              </w:rPr>
            </w:pPr>
            <w:r w:rsidRPr="004F23E6">
              <w:rPr>
                <w:rFonts w:cs="Arial"/>
                <w:b/>
              </w:rPr>
              <w:t>MPO 3b</w:t>
            </w:r>
            <w:r w:rsidR="004F23E6" w:rsidRPr="004F23E6">
              <w:rPr>
                <w:rFonts w:cs="Arial"/>
                <w:b/>
              </w:rPr>
              <w:t>)</w:t>
            </w:r>
            <w:r w:rsidRPr="004F23E6">
              <w:rPr>
                <w:rFonts w:cs="Arial"/>
              </w:rPr>
              <w:t xml:space="preserve"> </w:t>
            </w:r>
            <w:r w:rsidR="004F23E6" w:rsidRPr="004F23E6">
              <w:rPr>
                <w:rFonts w:cs="Arial"/>
              </w:rPr>
              <w:t>By the end of the 2020-21 program year, 50% of migratory students that received mentoring and were enrolled in credit bearing courses will obtain credits leading toward high school graduation.</w:t>
            </w:r>
          </w:p>
        </w:tc>
        <w:tc>
          <w:tcPr>
            <w:tcW w:w="1440" w:type="dxa"/>
          </w:tcPr>
          <w:p w14:paraId="686CF361" w14:textId="5C81374F" w:rsidR="00500A1F" w:rsidRPr="004F23E6" w:rsidRDefault="004F23E6" w:rsidP="00500A1F">
            <w:pPr>
              <w:rPr>
                <w:rFonts w:cs="Arial"/>
              </w:rPr>
            </w:pPr>
            <w:r w:rsidRPr="004F23E6">
              <w:rPr>
                <w:rFonts w:cs="Arial"/>
              </w:rPr>
              <w:t xml:space="preserve">ISDE and </w:t>
            </w:r>
            <w:r w:rsidR="00500A1F" w:rsidRPr="004F23E6">
              <w:rPr>
                <w:rFonts w:cs="Arial"/>
              </w:rPr>
              <w:t>MEP staff</w:t>
            </w:r>
          </w:p>
        </w:tc>
        <w:tc>
          <w:tcPr>
            <w:tcW w:w="1774" w:type="dxa"/>
          </w:tcPr>
          <w:p w14:paraId="36C1CC05" w14:textId="3A15E504" w:rsidR="00500A1F" w:rsidRPr="004F23E6" w:rsidRDefault="00124B7F" w:rsidP="00500A1F">
            <w:pPr>
              <w:rPr>
                <w:rFonts w:cs="Arial"/>
              </w:rPr>
            </w:pPr>
            <w:r>
              <w:rPr>
                <w:rFonts w:cs="Arial"/>
              </w:rPr>
              <w:t>MSIS</w:t>
            </w:r>
          </w:p>
        </w:tc>
        <w:tc>
          <w:tcPr>
            <w:tcW w:w="1275" w:type="dxa"/>
          </w:tcPr>
          <w:p w14:paraId="43BCB85A" w14:textId="77777777" w:rsidR="00500A1F" w:rsidRPr="004F23E6" w:rsidRDefault="00500A1F" w:rsidP="00500A1F">
            <w:pPr>
              <w:rPr>
                <w:rFonts w:cs="Arial"/>
              </w:rPr>
            </w:pPr>
            <w:r w:rsidRPr="004F23E6">
              <w:rPr>
                <w:rFonts w:cs="Arial"/>
              </w:rPr>
              <w:t>End of program year</w:t>
            </w:r>
          </w:p>
        </w:tc>
      </w:tr>
      <w:tr w:rsidR="00500A1F" w:rsidRPr="00500A1F" w14:paraId="2C0C4B37" w14:textId="77777777" w:rsidTr="00026014">
        <w:tc>
          <w:tcPr>
            <w:tcW w:w="5035" w:type="dxa"/>
          </w:tcPr>
          <w:p w14:paraId="295B19D8" w14:textId="64AA9A3A" w:rsidR="00500A1F" w:rsidRPr="004F23E6" w:rsidRDefault="00500A1F" w:rsidP="00500A1F">
            <w:pPr>
              <w:rPr>
                <w:rFonts w:cs="Arial"/>
                <w:b/>
              </w:rPr>
            </w:pPr>
            <w:r w:rsidRPr="004F23E6">
              <w:rPr>
                <w:rFonts w:cs="Arial"/>
                <w:b/>
              </w:rPr>
              <w:t>MPO 3c</w:t>
            </w:r>
            <w:r w:rsidR="004F23E6" w:rsidRPr="004F23E6">
              <w:rPr>
                <w:rFonts w:cs="Arial"/>
                <w:b/>
                <w:bCs/>
              </w:rPr>
              <w:t>)</w:t>
            </w:r>
            <w:r w:rsidRPr="004F23E6">
              <w:rPr>
                <w:rFonts w:cs="Arial"/>
              </w:rPr>
              <w:t xml:space="preserve"> </w:t>
            </w:r>
            <w:r w:rsidR="004F23E6" w:rsidRPr="004F23E6">
              <w:rPr>
                <w:rFonts w:cs="Arial"/>
              </w:rPr>
              <w:t>By the end of the 2020-21 program year, 20% of all OSY/dropouts located will receive MEP services.</w:t>
            </w:r>
          </w:p>
        </w:tc>
        <w:tc>
          <w:tcPr>
            <w:tcW w:w="1440" w:type="dxa"/>
          </w:tcPr>
          <w:p w14:paraId="26FB4F2F" w14:textId="53BA8881" w:rsidR="00500A1F" w:rsidRPr="004F23E6" w:rsidRDefault="004F23E6" w:rsidP="00500A1F">
            <w:pPr>
              <w:rPr>
                <w:rFonts w:cs="Arial"/>
              </w:rPr>
            </w:pPr>
            <w:r w:rsidRPr="004F23E6">
              <w:rPr>
                <w:rFonts w:cs="Arial"/>
              </w:rPr>
              <w:t xml:space="preserve">ISDE and </w:t>
            </w:r>
            <w:r w:rsidR="00500A1F" w:rsidRPr="004F23E6">
              <w:rPr>
                <w:rFonts w:cs="Arial"/>
              </w:rPr>
              <w:t>MEP staff</w:t>
            </w:r>
          </w:p>
        </w:tc>
        <w:tc>
          <w:tcPr>
            <w:tcW w:w="1774" w:type="dxa"/>
          </w:tcPr>
          <w:p w14:paraId="12197E24" w14:textId="7749E5A0" w:rsidR="00500A1F" w:rsidRPr="004F23E6" w:rsidRDefault="00124B7F" w:rsidP="00500A1F">
            <w:pPr>
              <w:rPr>
                <w:rFonts w:cs="Arial"/>
              </w:rPr>
            </w:pPr>
            <w:r>
              <w:rPr>
                <w:rFonts w:cs="Arial"/>
              </w:rPr>
              <w:t>MSIS</w:t>
            </w:r>
          </w:p>
        </w:tc>
        <w:tc>
          <w:tcPr>
            <w:tcW w:w="1275" w:type="dxa"/>
          </w:tcPr>
          <w:p w14:paraId="7708EA2A" w14:textId="77777777" w:rsidR="00500A1F" w:rsidRPr="004F23E6" w:rsidRDefault="00500A1F" w:rsidP="00500A1F">
            <w:pPr>
              <w:rPr>
                <w:rFonts w:cs="Arial"/>
              </w:rPr>
            </w:pPr>
            <w:r w:rsidRPr="004F23E6">
              <w:rPr>
                <w:rFonts w:cs="Arial"/>
              </w:rPr>
              <w:t>End of program year</w:t>
            </w:r>
          </w:p>
        </w:tc>
      </w:tr>
    </w:tbl>
    <w:p w14:paraId="6EAE3D7E" w14:textId="77777777" w:rsidR="00500A1F" w:rsidRPr="00500A1F" w:rsidRDefault="00500A1F" w:rsidP="00500A1F">
      <w:pPr>
        <w:rPr>
          <w:rFonts w:cs="Arial"/>
          <w:highlight w:val="yellow"/>
        </w:rPr>
      </w:pPr>
    </w:p>
    <w:tbl>
      <w:tblPr>
        <w:tblStyle w:val="TableGrid"/>
        <w:tblW w:w="9524" w:type="dxa"/>
        <w:tblLook w:val="01E0" w:firstRow="1" w:lastRow="1" w:firstColumn="1" w:lastColumn="1" w:noHBand="0" w:noVBand="0"/>
      </w:tblPr>
      <w:tblGrid>
        <w:gridCol w:w="5035"/>
        <w:gridCol w:w="1440"/>
        <w:gridCol w:w="1774"/>
        <w:gridCol w:w="1275"/>
      </w:tblGrid>
      <w:tr w:rsidR="00500A1F" w:rsidRPr="00634AC3" w14:paraId="1A3C370B" w14:textId="77777777" w:rsidTr="00026014">
        <w:trPr>
          <w:trHeight w:val="548"/>
        </w:trPr>
        <w:tc>
          <w:tcPr>
            <w:tcW w:w="5035" w:type="dxa"/>
            <w:shd w:val="clear" w:color="auto" w:fill="ACCBF9" w:themeFill="background2"/>
            <w:vAlign w:val="bottom"/>
          </w:tcPr>
          <w:p w14:paraId="2D79F3AD" w14:textId="7384D604" w:rsidR="00500A1F" w:rsidRPr="00634AC3" w:rsidRDefault="00500A1F" w:rsidP="00026014">
            <w:pPr>
              <w:jc w:val="center"/>
              <w:rPr>
                <w:rFonts w:cs="Arial"/>
                <w:b/>
              </w:rPr>
            </w:pPr>
            <w:r w:rsidRPr="00634AC3">
              <w:rPr>
                <w:rFonts w:cs="Arial"/>
              </w:rPr>
              <w:br w:type="page"/>
            </w:r>
            <w:r w:rsidR="00634AC3" w:rsidRPr="00634AC3">
              <w:rPr>
                <w:rFonts w:cs="Arial"/>
                <w:b/>
              </w:rPr>
              <w:t>Non-Instructional Support Services</w:t>
            </w:r>
            <w:r w:rsidRPr="00634AC3">
              <w:rPr>
                <w:rFonts w:cs="Arial"/>
                <w:b/>
              </w:rPr>
              <w:t xml:space="preserve"> MPOs</w:t>
            </w:r>
          </w:p>
        </w:tc>
        <w:tc>
          <w:tcPr>
            <w:tcW w:w="1440" w:type="dxa"/>
            <w:shd w:val="clear" w:color="auto" w:fill="ACCBF9" w:themeFill="background2"/>
            <w:vAlign w:val="bottom"/>
          </w:tcPr>
          <w:p w14:paraId="3A85F2B7" w14:textId="77777777" w:rsidR="00500A1F" w:rsidRPr="00634AC3" w:rsidRDefault="00500A1F" w:rsidP="00026014">
            <w:pPr>
              <w:jc w:val="center"/>
              <w:rPr>
                <w:rFonts w:cs="Arial"/>
                <w:b/>
              </w:rPr>
            </w:pPr>
            <w:r w:rsidRPr="00634AC3">
              <w:rPr>
                <w:rFonts w:cs="Arial"/>
                <w:b/>
              </w:rPr>
              <w:t>Who collects</w:t>
            </w:r>
          </w:p>
        </w:tc>
        <w:tc>
          <w:tcPr>
            <w:tcW w:w="1774" w:type="dxa"/>
            <w:shd w:val="clear" w:color="auto" w:fill="ACCBF9" w:themeFill="background2"/>
            <w:vAlign w:val="bottom"/>
          </w:tcPr>
          <w:p w14:paraId="3FBD192B" w14:textId="77777777" w:rsidR="00500A1F" w:rsidRPr="00634AC3" w:rsidRDefault="00500A1F" w:rsidP="00026014">
            <w:pPr>
              <w:jc w:val="center"/>
              <w:rPr>
                <w:rFonts w:cs="Arial"/>
                <w:b/>
              </w:rPr>
            </w:pPr>
            <w:r w:rsidRPr="00634AC3">
              <w:rPr>
                <w:rFonts w:cs="Arial"/>
                <w:b/>
              </w:rPr>
              <w:t>How collected</w:t>
            </w:r>
          </w:p>
        </w:tc>
        <w:tc>
          <w:tcPr>
            <w:tcW w:w="1275" w:type="dxa"/>
            <w:shd w:val="clear" w:color="auto" w:fill="ACCBF9" w:themeFill="background2"/>
            <w:vAlign w:val="bottom"/>
          </w:tcPr>
          <w:p w14:paraId="547B536C" w14:textId="77777777" w:rsidR="00500A1F" w:rsidRPr="00634AC3" w:rsidRDefault="00500A1F" w:rsidP="00026014">
            <w:pPr>
              <w:jc w:val="center"/>
              <w:rPr>
                <w:rFonts w:cs="Arial"/>
                <w:b/>
              </w:rPr>
            </w:pPr>
            <w:r w:rsidRPr="00634AC3">
              <w:rPr>
                <w:rFonts w:cs="Arial"/>
                <w:b/>
              </w:rPr>
              <w:t>When collected</w:t>
            </w:r>
          </w:p>
        </w:tc>
      </w:tr>
      <w:tr w:rsidR="00500A1F" w:rsidRPr="00634AC3" w14:paraId="2772B8E5" w14:textId="77777777" w:rsidTr="00026014">
        <w:tc>
          <w:tcPr>
            <w:tcW w:w="5035" w:type="dxa"/>
          </w:tcPr>
          <w:p w14:paraId="13186E8D" w14:textId="62F3EC2E" w:rsidR="00500A1F" w:rsidRPr="00634AC3" w:rsidRDefault="00500A1F" w:rsidP="00500A1F">
            <w:pPr>
              <w:rPr>
                <w:rFonts w:cs="Arial"/>
              </w:rPr>
            </w:pPr>
            <w:r w:rsidRPr="00634AC3">
              <w:rPr>
                <w:rFonts w:cs="Arial"/>
                <w:b/>
              </w:rPr>
              <w:t>MPO 4a</w:t>
            </w:r>
            <w:r w:rsidR="00634AC3" w:rsidRPr="00634AC3">
              <w:rPr>
                <w:rFonts w:cs="Arial"/>
                <w:b/>
                <w:bCs/>
              </w:rPr>
              <w:t>)</w:t>
            </w:r>
            <w:r w:rsidRPr="00634AC3">
              <w:rPr>
                <w:rFonts w:cs="Arial"/>
              </w:rPr>
              <w:t xml:space="preserve"> </w:t>
            </w:r>
            <w:r w:rsidR="00634AC3" w:rsidRPr="00634AC3">
              <w:rPr>
                <w:rFonts w:cs="Arial"/>
              </w:rPr>
              <w:t>By the end of the 2020-21 program year, 80% of staff who participated in MEP-funded professional development will indicate increased knowledge of the content presented.</w:t>
            </w:r>
          </w:p>
        </w:tc>
        <w:tc>
          <w:tcPr>
            <w:tcW w:w="1440" w:type="dxa"/>
          </w:tcPr>
          <w:p w14:paraId="2B55CAA0" w14:textId="29D3DC40" w:rsidR="00500A1F" w:rsidRPr="00634AC3" w:rsidRDefault="00634AC3" w:rsidP="00500A1F">
            <w:pPr>
              <w:rPr>
                <w:rFonts w:cs="Arial"/>
              </w:rPr>
            </w:pPr>
            <w:r w:rsidRPr="00634AC3">
              <w:rPr>
                <w:rFonts w:cs="Arial"/>
              </w:rPr>
              <w:t>MEP staff</w:t>
            </w:r>
          </w:p>
        </w:tc>
        <w:tc>
          <w:tcPr>
            <w:tcW w:w="1774" w:type="dxa"/>
          </w:tcPr>
          <w:p w14:paraId="154B26D5" w14:textId="6AE9F8FA" w:rsidR="00500A1F" w:rsidRPr="00634AC3" w:rsidRDefault="00634AC3" w:rsidP="00500A1F">
            <w:pPr>
              <w:rPr>
                <w:rFonts w:cs="Arial"/>
              </w:rPr>
            </w:pPr>
            <w:r w:rsidRPr="00634AC3">
              <w:rPr>
                <w:rFonts w:cs="Arial"/>
              </w:rPr>
              <w:t>Form 4 – Staff Survey</w:t>
            </w:r>
            <w:r w:rsidR="00A52F77">
              <w:rPr>
                <w:rFonts w:cs="Arial"/>
              </w:rPr>
              <w:t>s entered into MSIS</w:t>
            </w:r>
          </w:p>
        </w:tc>
        <w:tc>
          <w:tcPr>
            <w:tcW w:w="1275" w:type="dxa"/>
          </w:tcPr>
          <w:p w14:paraId="7F1D7086" w14:textId="77777777" w:rsidR="00500A1F" w:rsidRPr="00634AC3" w:rsidRDefault="00500A1F" w:rsidP="00500A1F">
            <w:pPr>
              <w:rPr>
                <w:rFonts w:cs="Arial"/>
              </w:rPr>
            </w:pPr>
            <w:r w:rsidRPr="00634AC3">
              <w:rPr>
                <w:rFonts w:cs="Arial"/>
              </w:rPr>
              <w:t>End of program year</w:t>
            </w:r>
          </w:p>
        </w:tc>
      </w:tr>
      <w:tr w:rsidR="00500A1F" w:rsidRPr="00634AC3" w14:paraId="0214EC3A" w14:textId="77777777" w:rsidTr="00026014">
        <w:tc>
          <w:tcPr>
            <w:tcW w:w="5035" w:type="dxa"/>
          </w:tcPr>
          <w:p w14:paraId="772BF88A" w14:textId="71735EB8" w:rsidR="00500A1F" w:rsidRPr="00634AC3" w:rsidRDefault="00500A1F" w:rsidP="00500A1F">
            <w:pPr>
              <w:rPr>
                <w:rFonts w:cs="Arial"/>
                <w:b/>
              </w:rPr>
            </w:pPr>
            <w:r w:rsidRPr="00634AC3">
              <w:rPr>
                <w:rFonts w:cs="Arial"/>
                <w:b/>
              </w:rPr>
              <w:t>MPO 4b</w:t>
            </w:r>
            <w:r w:rsidR="00634AC3" w:rsidRPr="00634AC3">
              <w:rPr>
                <w:rFonts w:cs="Arial"/>
                <w:b/>
              </w:rPr>
              <w:t>)</w:t>
            </w:r>
            <w:r w:rsidRPr="00634AC3">
              <w:rPr>
                <w:rFonts w:cs="Arial"/>
              </w:rPr>
              <w:t xml:space="preserve"> </w:t>
            </w:r>
            <w:r w:rsidR="00634AC3" w:rsidRPr="00634AC3">
              <w:rPr>
                <w:rFonts w:cs="Arial"/>
              </w:rPr>
              <w:t>By the end of the 2020-21 program year, 75% of all eligible migratory children and youth will receive MEP support services.</w:t>
            </w:r>
          </w:p>
        </w:tc>
        <w:tc>
          <w:tcPr>
            <w:tcW w:w="1440" w:type="dxa"/>
          </w:tcPr>
          <w:p w14:paraId="6CEAADAE" w14:textId="4D5F90ED" w:rsidR="00500A1F" w:rsidRPr="00634AC3" w:rsidRDefault="00634AC3" w:rsidP="00500A1F">
            <w:pPr>
              <w:rPr>
                <w:rFonts w:cs="Arial"/>
              </w:rPr>
            </w:pPr>
            <w:r w:rsidRPr="00634AC3">
              <w:rPr>
                <w:rFonts w:cs="Arial"/>
              </w:rPr>
              <w:t xml:space="preserve">ISDE staff and </w:t>
            </w:r>
            <w:r w:rsidR="00500A1F" w:rsidRPr="00634AC3">
              <w:rPr>
                <w:rFonts w:cs="Arial"/>
              </w:rPr>
              <w:t>MEP staff</w:t>
            </w:r>
          </w:p>
        </w:tc>
        <w:tc>
          <w:tcPr>
            <w:tcW w:w="1774" w:type="dxa"/>
          </w:tcPr>
          <w:p w14:paraId="0215ED9E" w14:textId="5478D788" w:rsidR="00500A1F" w:rsidRPr="00634AC3" w:rsidRDefault="00A52F77" w:rsidP="00500A1F">
            <w:pPr>
              <w:rPr>
                <w:rFonts w:cs="Arial"/>
              </w:rPr>
            </w:pPr>
            <w:r>
              <w:rPr>
                <w:rFonts w:cs="Arial"/>
              </w:rPr>
              <w:t>MSIS</w:t>
            </w:r>
          </w:p>
        </w:tc>
        <w:tc>
          <w:tcPr>
            <w:tcW w:w="1275" w:type="dxa"/>
          </w:tcPr>
          <w:p w14:paraId="1E496E30" w14:textId="77777777" w:rsidR="00500A1F" w:rsidRPr="00634AC3" w:rsidRDefault="00500A1F" w:rsidP="00500A1F">
            <w:pPr>
              <w:rPr>
                <w:rFonts w:cs="Arial"/>
              </w:rPr>
            </w:pPr>
            <w:r w:rsidRPr="00634AC3">
              <w:rPr>
                <w:rFonts w:cs="Arial"/>
              </w:rPr>
              <w:t>End of program year</w:t>
            </w:r>
          </w:p>
        </w:tc>
      </w:tr>
    </w:tbl>
    <w:p w14:paraId="4C12E943" w14:textId="77777777" w:rsidR="00500A1F" w:rsidRPr="00500A1F" w:rsidRDefault="00500A1F" w:rsidP="00500A1F">
      <w:pPr>
        <w:rPr>
          <w:rFonts w:cs="Arial"/>
          <w:highlight w:val="yellow"/>
        </w:rPr>
      </w:pPr>
    </w:p>
    <w:p w14:paraId="7BB4B5E1" w14:textId="4DE1534F" w:rsidR="00634AC3" w:rsidRDefault="00500A1F" w:rsidP="00041449">
      <w:pPr>
        <w:tabs>
          <w:tab w:val="left" w:pos="450"/>
          <w:tab w:val="num" w:pos="1260"/>
        </w:tabs>
        <w:rPr>
          <w:rFonts w:cs="Arial"/>
        </w:rPr>
      </w:pPr>
      <w:r w:rsidRPr="00500A1F">
        <w:rPr>
          <w:rFonts w:cs="Arial"/>
        </w:rPr>
        <w:t>Data sources for the evaluation include MEP staff, families, and students</w:t>
      </w:r>
      <w:r w:rsidR="00041449">
        <w:rPr>
          <w:rFonts w:cs="Arial"/>
        </w:rPr>
        <w:t>/</w:t>
      </w:r>
      <w:r w:rsidRPr="00500A1F">
        <w:rPr>
          <w:rFonts w:cs="Arial"/>
        </w:rPr>
        <w:t>youth. Data analysis procedures to be used will include descriptive statistics (e.g., means, frequencies, t-tests); trend analysis noting substantial tendencies in the data summarized according to notable themes; and analyses of representative self-reported anecdotes about successful program features and aspects of the program needing improvement. For all services, the progress monitoring plan calls for the collection of data on student participation, coordination activities (including inter/</w:t>
      </w:r>
      <w:r w:rsidR="00041449">
        <w:rPr>
          <w:rFonts w:cs="Arial"/>
        </w:rPr>
        <w:t xml:space="preserve"> </w:t>
      </w:r>
      <w:r w:rsidRPr="00500A1F">
        <w:rPr>
          <w:rFonts w:cs="Arial"/>
        </w:rPr>
        <w:t xml:space="preserve">intrastate coordination and home/school partnerships), staff and parent perceptions about program effectiveness, professional development, and program strengths and areas needing improvement. </w:t>
      </w:r>
    </w:p>
    <w:p w14:paraId="5DEFB457" w14:textId="108D2D08" w:rsidR="00500A1F" w:rsidRPr="00500A1F" w:rsidRDefault="00500A1F" w:rsidP="00A22F30">
      <w:pPr>
        <w:pStyle w:val="AccessibleH2"/>
      </w:pPr>
      <w:bookmarkStart w:id="56" w:name="_Toc28692081"/>
      <w:bookmarkStart w:id="57" w:name="_Toc28693941"/>
      <w:bookmarkStart w:id="58" w:name="_Toc28694675"/>
      <w:r w:rsidRPr="00500A1F">
        <w:t>Interpreting and Using Evaluation Results</w:t>
      </w:r>
      <w:bookmarkEnd w:id="56"/>
      <w:bookmarkEnd w:id="57"/>
      <w:bookmarkEnd w:id="58"/>
    </w:p>
    <w:p w14:paraId="4FE66318" w14:textId="510D4E5C" w:rsidR="00500A1F" w:rsidRPr="00500A1F" w:rsidRDefault="00500A1F" w:rsidP="00500A1F">
      <w:pPr>
        <w:tabs>
          <w:tab w:val="left" w:pos="450"/>
          <w:tab w:val="left" w:pos="720"/>
        </w:tabs>
        <w:rPr>
          <w:rFonts w:cs="Arial"/>
        </w:rPr>
      </w:pPr>
      <w:r w:rsidRPr="00500A1F">
        <w:rPr>
          <w:rFonts w:cs="Arial"/>
        </w:rPr>
        <w:t xml:space="preserve">The </w:t>
      </w:r>
      <w:r>
        <w:rPr>
          <w:rFonts w:cs="Arial"/>
        </w:rPr>
        <w:t>Idaho</w:t>
      </w:r>
      <w:r w:rsidRPr="00500A1F">
        <w:rPr>
          <w:rFonts w:cs="Arial"/>
        </w:rPr>
        <w:t xml:space="preserve"> MEP supports local projects in their efforts to use evaluation results for making mid-course corrections and improving program services through:</w:t>
      </w:r>
    </w:p>
    <w:p w14:paraId="5474625D" w14:textId="77777777" w:rsidR="00500A1F" w:rsidRPr="00500A1F" w:rsidRDefault="00500A1F" w:rsidP="00500A1F">
      <w:pPr>
        <w:tabs>
          <w:tab w:val="left" w:pos="0"/>
          <w:tab w:val="left" w:pos="450"/>
        </w:tabs>
        <w:rPr>
          <w:rFonts w:cs="Arial"/>
        </w:rPr>
      </w:pPr>
    </w:p>
    <w:p w14:paraId="0FEE710A" w14:textId="77777777" w:rsidR="00500A1F" w:rsidRPr="00500A1F" w:rsidRDefault="00500A1F" w:rsidP="00DF51E8">
      <w:pPr>
        <w:numPr>
          <w:ilvl w:val="0"/>
          <w:numId w:val="38"/>
        </w:numPr>
        <w:tabs>
          <w:tab w:val="left" w:pos="0"/>
          <w:tab w:val="left" w:pos="450"/>
        </w:tabs>
        <w:rPr>
          <w:rFonts w:cs="Arial"/>
        </w:rPr>
      </w:pPr>
      <w:r w:rsidRPr="00500A1F">
        <w:rPr>
          <w:rFonts w:cs="Arial"/>
        </w:rPr>
        <w:t>distributing materials to support professional development activities among local MEP staff during local meetings and State workshops;</w:t>
      </w:r>
    </w:p>
    <w:p w14:paraId="49734BA6" w14:textId="77777777" w:rsidR="00500A1F" w:rsidRPr="00500A1F" w:rsidRDefault="00500A1F" w:rsidP="00DF51E8">
      <w:pPr>
        <w:numPr>
          <w:ilvl w:val="0"/>
          <w:numId w:val="38"/>
        </w:numPr>
        <w:tabs>
          <w:tab w:val="left" w:pos="0"/>
          <w:tab w:val="left" w:pos="450"/>
        </w:tabs>
        <w:rPr>
          <w:rFonts w:cs="Arial"/>
        </w:rPr>
      </w:pPr>
      <w:r w:rsidRPr="00500A1F">
        <w:rPr>
          <w:rFonts w:cs="Arial"/>
        </w:rPr>
        <w:t>providing opportunities for staff to share ideas and discuss the use of evaluation results for improvement during statewide meetings;</w:t>
      </w:r>
    </w:p>
    <w:p w14:paraId="6729EFED" w14:textId="77777777" w:rsidR="00500A1F" w:rsidRPr="00500A1F" w:rsidRDefault="00500A1F" w:rsidP="00DF51E8">
      <w:pPr>
        <w:numPr>
          <w:ilvl w:val="0"/>
          <w:numId w:val="38"/>
        </w:numPr>
        <w:tabs>
          <w:tab w:val="left" w:pos="0"/>
          <w:tab w:val="left" w:pos="450"/>
        </w:tabs>
        <w:rPr>
          <w:rFonts w:cs="Arial"/>
        </w:rPr>
      </w:pPr>
      <w:r w:rsidRPr="00500A1F">
        <w:rPr>
          <w:rFonts w:cs="Arial"/>
        </w:rPr>
        <w:t>reviewing program monitoring results and actions;</w:t>
      </w:r>
    </w:p>
    <w:p w14:paraId="4EE64205" w14:textId="77777777" w:rsidR="00500A1F" w:rsidRPr="00500A1F" w:rsidRDefault="00500A1F" w:rsidP="00DF51E8">
      <w:pPr>
        <w:numPr>
          <w:ilvl w:val="0"/>
          <w:numId w:val="38"/>
        </w:numPr>
        <w:tabs>
          <w:tab w:val="left" w:pos="0"/>
          <w:tab w:val="left" w:pos="450"/>
        </w:tabs>
        <w:rPr>
          <w:rFonts w:cs="Arial"/>
        </w:rPr>
      </w:pPr>
      <w:r w:rsidRPr="00500A1F">
        <w:rPr>
          <w:rFonts w:cs="Arial"/>
        </w:rPr>
        <w:t>sharing information and providing consultation on increasing the reliability of data collection and reporting, interpreting data, and student progress monitoring for improving instruction;</w:t>
      </w:r>
    </w:p>
    <w:p w14:paraId="727F9B5F" w14:textId="77777777" w:rsidR="00500A1F" w:rsidRPr="00500A1F" w:rsidRDefault="00500A1F" w:rsidP="00DF51E8">
      <w:pPr>
        <w:numPr>
          <w:ilvl w:val="0"/>
          <w:numId w:val="38"/>
        </w:numPr>
        <w:tabs>
          <w:tab w:val="left" w:pos="0"/>
          <w:tab w:val="left" w:pos="450"/>
        </w:tabs>
        <w:rPr>
          <w:rFonts w:cs="Arial"/>
        </w:rPr>
      </w:pPr>
      <w:r w:rsidRPr="00500A1F">
        <w:rPr>
          <w:rFonts w:cs="Arial"/>
        </w:rPr>
        <w:t xml:space="preserve">including language in the MEP application asking projects to discuss how evaluation results will be used for program improvement purposes; </w:t>
      </w:r>
    </w:p>
    <w:p w14:paraId="24787862" w14:textId="77777777" w:rsidR="00500A1F" w:rsidRPr="00500A1F" w:rsidRDefault="00500A1F" w:rsidP="00DF51E8">
      <w:pPr>
        <w:numPr>
          <w:ilvl w:val="0"/>
          <w:numId w:val="38"/>
        </w:numPr>
        <w:tabs>
          <w:tab w:val="left" w:pos="0"/>
          <w:tab w:val="left" w:pos="450"/>
        </w:tabs>
        <w:rPr>
          <w:rFonts w:cs="Arial"/>
          <w:color w:val="003300"/>
          <w:spacing w:val="28"/>
        </w:rPr>
      </w:pPr>
      <w:r w:rsidRPr="00500A1F">
        <w:rPr>
          <w:rFonts w:cs="Arial"/>
        </w:rPr>
        <w:t>coordinating with the external evaluator to review processes, procedures, and supports provided to local MEPs; and</w:t>
      </w:r>
    </w:p>
    <w:p w14:paraId="3CAF1E98" w14:textId="77777777" w:rsidR="00500A1F" w:rsidRPr="00500A1F" w:rsidRDefault="00500A1F" w:rsidP="00DF51E8">
      <w:pPr>
        <w:numPr>
          <w:ilvl w:val="0"/>
          <w:numId w:val="38"/>
        </w:numPr>
        <w:tabs>
          <w:tab w:val="left" w:pos="0"/>
          <w:tab w:val="left" w:pos="450"/>
        </w:tabs>
        <w:rPr>
          <w:rFonts w:cs="Arial"/>
        </w:rPr>
      </w:pPr>
      <w:r w:rsidRPr="00500A1F">
        <w:rPr>
          <w:rFonts w:cs="Arial"/>
        </w:rPr>
        <w:t>sharing information among local MEPs from State and national reading, math, and ID&amp;R meetings, conferences, and forums that focus on the use of data for improvement.</w:t>
      </w:r>
    </w:p>
    <w:p w14:paraId="10E183C1" w14:textId="0598EEE8" w:rsidR="00500A1F" w:rsidRPr="00500A1F" w:rsidRDefault="00500A1F" w:rsidP="00A22F30">
      <w:pPr>
        <w:pStyle w:val="AccessibleH2"/>
      </w:pPr>
      <w:bookmarkStart w:id="59" w:name="_Toc28692082"/>
      <w:bookmarkStart w:id="60" w:name="_Toc28693942"/>
      <w:bookmarkStart w:id="61" w:name="_Toc28694676"/>
      <w:r w:rsidRPr="00500A1F">
        <w:t>Written Evaluation Report</w:t>
      </w:r>
      <w:bookmarkEnd w:id="59"/>
      <w:bookmarkEnd w:id="60"/>
      <w:bookmarkEnd w:id="61"/>
    </w:p>
    <w:p w14:paraId="3688431A" w14:textId="0E9FA0CB" w:rsidR="00500A1F" w:rsidRPr="00500A1F" w:rsidRDefault="00500A1F" w:rsidP="00500A1F">
      <w:pPr>
        <w:tabs>
          <w:tab w:val="left" w:pos="720"/>
          <w:tab w:val="num" w:pos="1260"/>
        </w:tabs>
        <w:rPr>
          <w:rFonts w:cs="Arial"/>
        </w:rPr>
      </w:pPr>
      <w:r w:rsidRPr="00500A1F">
        <w:rPr>
          <w:rFonts w:cs="Arial"/>
        </w:rPr>
        <w:t xml:space="preserve">To comply with Federal guidelines, the </w:t>
      </w:r>
      <w:r>
        <w:rPr>
          <w:rFonts w:cs="Arial"/>
        </w:rPr>
        <w:t>Idaho</w:t>
      </w:r>
      <w:r w:rsidRPr="00500A1F">
        <w:rPr>
          <w:rFonts w:cs="Arial"/>
        </w:rPr>
        <w:t xml:space="preserve"> MEP will perform an annual performance results evaluation in order to inform SEA decision-making and prepare a written evaluation report that contains implementation and performance results data. The written report will include implications and recommendations for improving MEP services to help ensure that the unique educational needs of migratory students are being met. </w:t>
      </w:r>
    </w:p>
    <w:p w14:paraId="24831AEF" w14:textId="77777777" w:rsidR="00500A1F" w:rsidRPr="00500A1F" w:rsidRDefault="00500A1F" w:rsidP="00500A1F">
      <w:pPr>
        <w:tabs>
          <w:tab w:val="left" w:pos="450"/>
          <w:tab w:val="num" w:pos="1260"/>
        </w:tabs>
        <w:rPr>
          <w:rFonts w:cs="Arial"/>
        </w:rPr>
      </w:pPr>
    </w:p>
    <w:p w14:paraId="54ACF82C" w14:textId="5D0C6E82" w:rsidR="00500A1F" w:rsidRPr="00500A1F" w:rsidRDefault="00500A1F" w:rsidP="00500A1F">
      <w:pPr>
        <w:tabs>
          <w:tab w:val="left" w:pos="-144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r w:rsidRPr="00F14816">
        <w:rPr>
          <w:rFonts w:cs="Arial"/>
          <w:color w:val="000000"/>
        </w:rPr>
        <w:t>An external evaluation firm (META Associates) has been contracted to help ensure objectivity in evaluating Idaho’s MEP, to examine the effectiveness of services, and to make recommendations to improve the quality of the services provided to migratory students. To evaluate the services, the external evaluator</w:t>
      </w:r>
      <w:r w:rsidR="004E0412">
        <w:rPr>
          <w:rFonts w:cs="Arial"/>
          <w:color w:val="000000"/>
        </w:rPr>
        <w:t>s</w:t>
      </w:r>
      <w:r w:rsidRPr="00F14816">
        <w:rPr>
          <w:rFonts w:cs="Arial"/>
          <w:color w:val="000000"/>
        </w:rPr>
        <w:t xml:space="preserve"> will have responsibility for:</w:t>
      </w:r>
    </w:p>
    <w:p w14:paraId="0AB9966A" w14:textId="77777777" w:rsidR="00500A1F" w:rsidRPr="00500A1F" w:rsidRDefault="00500A1F" w:rsidP="00500A1F">
      <w:pPr>
        <w:tabs>
          <w:tab w:val="left" w:pos="-144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p w14:paraId="0CCC1F9A" w14:textId="77777777" w:rsidR="00500A1F" w:rsidRPr="00500A1F" w:rsidRDefault="00500A1F" w:rsidP="00DF51E8">
      <w:pPr>
        <w:numPr>
          <w:ilvl w:val="0"/>
          <w:numId w:val="11"/>
        </w:numPr>
        <w:tabs>
          <w:tab w:val="left" w:pos="-1080"/>
          <w:tab w:val="left" w:pos="-720"/>
          <w:tab w:val="left" w:pos="0"/>
          <w:tab w:val="left" w:pos="360"/>
          <w:tab w:val="left" w:pos="90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contextualSpacing/>
        <w:rPr>
          <w:rFonts w:cs="Arial"/>
          <w:color w:val="000000"/>
        </w:rPr>
      </w:pPr>
      <w:r w:rsidRPr="00500A1F">
        <w:rPr>
          <w:rFonts w:cs="Arial"/>
          <w:color w:val="000000"/>
        </w:rPr>
        <w:t>creating evaluation data collection forms and the systems and timelines for submitting evaluation data requirements;</w:t>
      </w:r>
    </w:p>
    <w:p w14:paraId="0DE5082D" w14:textId="77777777" w:rsidR="00500A1F" w:rsidRPr="00500A1F" w:rsidRDefault="00500A1F" w:rsidP="00DF51E8">
      <w:pPr>
        <w:numPr>
          <w:ilvl w:val="0"/>
          <w:numId w:val="11"/>
        </w:numPr>
        <w:tabs>
          <w:tab w:val="left" w:pos="-1080"/>
          <w:tab w:val="left" w:pos="-720"/>
          <w:tab w:val="left" w:pos="0"/>
          <w:tab w:val="left" w:pos="360"/>
          <w:tab w:val="left" w:pos="90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contextualSpacing/>
        <w:rPr>
          <w:rFonts w:cs="Arial"/>
          <w:color w:val="000000"/>
        </w:rPr>
      </w:pPr>
      <w:r w:rsidRPr="00500A1F">
        <w:rPr>
          <w:rFonts w:cs="Arial"/>
          <w:color w:val="000000"/>
        </w:rPr>
        <w:t>collecting and analyzing evaluation data; and</w:t>
      </w:r>
    </w:p>
    <w:p w14:paraId="267766CA" w14:textId="77777777" w:rsidR="00500A1F" w:rsidRPr="00500A1F" w:rsidRDefault="00500A1F" w:rsidP="00DF51E8">
      <w:pPr>
        <w:numPr>
          <w:ilvl w:val="0"/>
          <w:numId w:val="11"/>
        </w:numPr>
        <w:tabs>
          <w:tab w:val="left" w:pos="-1080"/>
          <w:tab w:val="left" w:pos="-720"/>
          <w:tab w:val="left" w:pos="0"/>
          <w:tab w:val="left" w:pos="360"/>
          <w:tab w:val="left" w:pos="90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contextualSpacing/>
        <w:rPr>
          <w:rFonts w:cs="Arial"/>
          <w:color w:val="000000"/>
        </w:rPr>
      </w:pPr>
      <w:r w:rsidRPr="00500A1F">
        <w:rPr>
          <w:rFonts w:cs="Arial"/>
          <w:color w:val="000000"/>
        </w:rPr>
        <w:t>preparing a full evaluation report to determine the extent to which progress was made and objectives were met.</w:t>
      </w:r>
    </w:p>
    <w:p w14:paraId="4DAF0EF3" w14:textId="77777777" w:rsidR="00500A1F" w:rsidRPr="00500A1F" w:rsidRDefault="00500A1F" w:rsidP="00500A1F">
      <w:pPr>
        <w:tabs>
          <w:tab w:val="left" w:pos="-1080"/>
          <w:tab w:val="left" w:pos="-720"/>
          <w:tab w:val="left" w:pos="0"/>
          <w:tab w:val="left" w:pos="360"/>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color w:val="000000"/>
        </w:rPr>
      </w:pPr>
    </w:p>
    <w:p w14:paraId="4FDD69A0" w14:textId="68CE5647" w:rsidR="00500A1F" w:rsidRPr="00500A1F" w:rsidRDefault="00500A1F" w:rsidP="00500A1F">
      <w:pPr>
        <w:rPr>
          <w:rFonts w:cs="Arial"/>
          <w:color w:val="000000"/>
        </w:rPr>
      </w:pPr>
      <w:r w:rsidRPr="00500A1F">
        <w:rPr>
          <w:rFonts w:cs="Arial"/>
          <w:color w:val="000000"/>
        </w:rPr>
        <w:t xml:space="preserve">The evaluators will collect formative and summative evaluation data to determine the level of implementation of the strategies contained in the SDP; the extent to which progress was made toward State Performance Goals </w:t>
      </w:r>
      <w:r w:rsidR="004E2A43">
        <w:rPr>
          <w:rFonts w:cs="Arial"/>
          <w:color w:val="000000"/>
        </w:rPr>
        <w:t xml:space="preserve">1 and 5 and </w:t>
      </w:r>
      <w:r w:rsidRPr="00500A1F">
        <w:rPr>
          <w:rFonts w:cs="Arial"/>
          <w:color w:val="000000"/>
        </w:rPr>
        <w:t>the MEP MPOs; and after requested by OME, the GPRA measures.</w:t>
      </w:r>
    </w:p>
    <w:p w14:paraId="7C2A07CC" w14:textId="77777777" w:rsidR="00500A1F" w:rsidRPr="00500A1F" w:rsidRDefault="00500A1F" w:rsidP="00500A1F">
      <w:pPr>
        <w:rPr>
          <w:rFonts w:cs="Arial"/>
        </w:rPr>
      </w:pPr>
    </w:p>
    <w:p w14:paraId="737A13CB" w14:textId="77777777" w:rsidR="00500A1F" w:rsidRPr="00500A1F" w:rsidRDefault="00500A1F" w:rsidP="00500A1F">
      <w:pPr>
        <w:rPr>
          <w:rFonts w:cs="Arial"/>
        </w:rPr>
      </w:pPr>
      <w:r w:rsidRPr="00500A1F">
        <w:rPr>
          <w:rFonts w:cs="Arial"/>
        </w:rPr>
        <w:br w:type="page"/>
      </w:r>
    </w:p>
    <w:p w14:paraId="400D2CA6" w14:textId="576D0407" w:rsidR="00A131A3" w:rsidRPr="008E2928" w:rsidRDefault="00A131A3" w:rsidP="00AB36B9">
      <w:pPr>
        <w:pStyle w:val="AccessibleH1"/>
      </w:pPr>
      <w:bookmarkStart w:id="62" w:name="_Toc28692083"/>
      <w:bookmarkStart w:id="63" w:name="_Toc28693943"/>
      <w:bookmarkStart w:id="64" w:name="_Toc28694677"/>
      <w:r w:rsidRPr="008E2928">
        <w:t>Project Plan and Logic Model</w:t>
      </w:r>
      <w:bookmarkEnd w:id="62"/>
      <w:bookmarkEnd w:id="63"/>
      <w:bookmarkEnd w:id="64"/>
    </w:p>
    <w:p w14:paraId="613D9547" w14:textId="77777777" w:rsidR="00A131A3" w:rsidRPr="00A131A3" w:rsidRDefault="00A131A3" w:rsidP="00A22F30">
      <w:pPr>
        <w:pStyle w:val="AccessibleH2"/>
      </w:pPr>
      <w:bookmarkStart w:id="65" w:name="_Toc28692084"/>
      <w:bookmarkStart w:id="66" w:name="_Toc28693944"/>
      <w:bookmarkStart w:id="67" w:name="_Toc28694678"/>
      <w:r w:rsidRPr="00A131A3">
        <w:t>Project Plan</w:t>
      </w:r>
      <w:bookmarkEnd w:id="65"/>
      <w:bookmarkEnd w:id="66"/>
      <w:bookmarkEnd w:id="67"/>
    </w:p>
    <w:p w14:paraId="6B4016E4" w14:textId="71B36231" w:rsidR="00A131A3" w:rsidRPr="00A131A3" w:rsidRDefault="00A131A3" w:rsidP="00A131A3">
      <w:pPr>
        <w:rPr>
          <w:rFonts w:cs="Arial"/>
        </w:rPr>
      </w:pPr>
      <w:r w:rsidRPr="00A131A3">
        <w:rPr>
          <w:rFonts w:cs="Arial"/>
        </w:rPr>
        <w:t xml:space="preserve">The </w:t>
      </w:r>
      <w:hyperlink w:anchor="_Alaska_Needs_Assessment" w:history="1">
        <w:r w:rsidRPr="00A131A3">
          <w:rPr>
            <w:rStyle w:val="Hyperlink"/>
            <w:rFonts w:cs="Arial"/>
            <w:color w:val="253356" w:themeColor="accent1" w:themeShade="80"/>
          </w:rPr>
          <w:t>SDP Committee</w:t>
        </w:r>
      </w:hyperlink>
      <w:r w:rsidRPr="00A131A3">
        <w:rPr>
          <w:rFonts w:cs="Arial"/>
          <w:color w:val="253356" w:themeColor="accent1" w:themeShade="80"/>
        </w:rPr>
        <w:t xml:space="preserve"> </w:t>
      </w:r>
      <w:r w:rsidRPr="00A131A3">
        <w:rPr>
          <w:rFonts w:cs="Arial"/>
        </w:rPr>
        <w:t xml:space="preserve">developed </w:t>
      </w:r>
      <w:r w:rsidRPr="00A131A3">
        <w:rPr>
          <w:rFonts w:cs="Arial"/>
          <w:b/>
        </w:rPr>
        <w:t>a project plan</w:t>
      </w:r>
      <w:r w:rsidRPr="00A131A3">
        <w:rPr>
          <w:rFonts w:cs="Arial"/>
        </w:rPr>
        <w:t xml:space="preserve"> to flesh out activities and identify the resources needed for each strategy. All activities are for the local level, and the State is required to ensure that its local projects comply with the comprehensive State plan. Local projects have flexibility to determine activities from within the options provided to implement the strategies in the SDP and achieve the MPOs. The </w:t>
      </w:r>
      <w:r w:rsidR="00AB32D1">
        <w:rPr>
          <w:rFonts w:cs="Arial"/>
        </w:rPr>
        <w:t>SDP C</w:t>
      </w:r>
      <w:r w:rsidRPr="00A131A3">
        <w:rPr>
          <w:rFonts w:cs="Arial"/>
        </w:rPr>
        <w:t>ommittee considered the following key questions:</w:t>
      </w:r>
    </w:p>
    <w:p w14:paraId="14BB1B9F" w14:textId="77777777" w:rsidR="00A131A3" w:rsidRPr="00A131A3" w:rsidRDefault="00A131A3" w:rsidP="00A131A3">
      <w:pPr>
        <w:rPr>
          <w:rFonts w:cs="Arial"/>
        </w:rPr>
      </w:pPr>
    </w:p>
    <w:p w14:paraId="691F60BA" w14:textId="1EE1A787" w:rsidR="00A131A3" w:rsidRPr="00A131A3" w:rsidRDefault="00A131A3" w:rsidP="00DF51E8">
      <w:pPr>
        <w:pStyle w:val="ListParagraph"/>
        <w:numPr>
          <w:ilvl w:val="0"/>
          <w:numId w:val="29"/>
        </w:numPr>
        <w:rPr>
          <w:rFonts w:cs="Arial"/>
        </w:rPr>
      </w:pPr>
      <w:r w:rsidRPr="00A131A3">
        <w:rPr>
          <w:rFonts w:cs="Arial"/>
        </w:rPr>
        <w:t>What options do L</w:t>
      </w:r>
      <w:r w:rsidR="0078590E">
        <w:rPr>
          <w:rFonts w:cs="Arial"/>
        </w:rPr>
        <w:t>O</w:t>
      </w:r>
      <w:r w:rsidRPr="00A131A3">
        <w:rPr>
          <w:rFonts w:cs="Arial"/>
        </w:rPr>
        <w:t>As have for implementing the strategies?</w:t>
      </w:r>
    </w:p>
    <w:p w14:paraId="73CEA1B9" w14:textId="77777777" w:rsidR="00A131A3" w:rsidRPr="00A131A3" w:rsidRDefault="00A131A3" w:rsidP="00DF51E8">
      <w:pPr>
        <w:pStyle w:val="ListParagraph"/>
        <w:numPr>
          <w:ilvl w:val="0"/>
          <w:numId w:val="29"/>
        </w:numPr>
        <w:rPr>
          <w:rFonts w:cs="Arial"/>
        </w:rPr>
      </w:pPr>
      <w:r w:rsidRPr="00A131A3">
        <w:rPr>
          <w:rFonts w:cs="Arial"/>
        </w:rPr>
        <w:t>What other programs and agencies will be involved in the implementation of the SDP?</w:t>
      </w:r>
    </w:p>
    <w:p w14:paraId="591F3476" w14:textId="32C57C84" w:rsidR="00A131A3" w:rsidRPr="00A131A3" w:rsidRDefault="00A131A3" w:rsidP="00DF51E8">
      <w:pPr>
        <w:pStyle w:val="ListParagraph"/>
        <w:numPr>
          <w:ilvl w:val="0"/>
          <w:numId w:val="29"/>
        </w:numPr>
        <w:rPr>
          <w:rFonts w:cs="Arial"/>
        </w:rPr>
      </w:pPr>
      <w:r w:rsidRPr="00A131A3">
        <w:rPr>
          <w:rFonts w:cs="Arial"/>
        </w:rPr>
        <w:t>What resources are needed for each activity</w:t>
      </w:r>
      <w:r w:rsidR="00AB32D1">
        <w:rPr>
          <w:rFonts w:cs="Arial"/>
        </w:rPr>
        <w:t xml:space="preserve"> - s</w:t>
      </w:r>
      <w:r w:rsidRPr="00A131A3">
        <w:rPr>
          <w:rFonts w:cs="Arial"/>
        </w:rPr>
        <w:t>taffing, funding, or materials?</w:t>
      </w:r>
    </w:p>
    <w:p w14:paraId="1D2C6F42" w14:textId="43ED0E11" w:rsidR="00A131A3" w:rsidRPr="00A131A3" w:rsidRDefault="00A131A3" w:rsidP="00DF51E8">
      <w:pPr>
        <w:pStyle w:val="ListParagraph"/>
        <w:numPr>
          <w:ilvl w:val="0"/>
          <w:numId w:val="29"/>
        </w:numPr>
        <w:rPr>
          <w:rFonts w:cs="Arial"/>
        </w:rPr>
      </w:pPr>
      <w:r w:rsidRPr="00A131A3">
        <w:rPr>
          <w:rFonts w:cs="Arial"/>
        </w:rPr>
        <w:t xml:space="preserve">What documentation should </w:t>
      </w:r>
      <w:r w:rsidR="00AB32D1">
        <w:rPr>
          <w:rFonts w:cs="Arial"/>
        </w:rPr>
        <w:t>projects</w:t>
      </w:r>
      <w:r w:rsidRPr="00A131A3">
        <w:rPr>
          <w:rFonts w:cs="Arial"/>
        </w:rPr>
        <w:t xml:space="preserve"> keep onsite about strategy implementation?</w:t>
      </w:r>
    </w:p>
    <w:p w14:paraId="4CB4E907" w14:textId="77777777" w:rsidR="00A131A3" w:rsidRPr="00A131A3" w:rsidRDefault="00A131A3" w:rsidP="00A131A3">
      <w:pPr>
        <w:pStyle w:val="Heading3"/>
        <w:rPr>
          <w:rFonts w:ascii="Arial" w:hAnsi="Arial" w:cs="Arial"/>
        </w:rPr>
      </w:pPr>
      <w:r w:rsidRPr="00A131A3">
        <w:rPr>
          <w:rFonts w:ascii="Arial" w:hAnsi="Arial" w:cs="Arial"/>
        </w:rPr>
        <w:t>School Readiness Project Plan</w:t>
      </w:r>
    </w:p>
    <w:tbl>
      <w:tblPr>
        <w:tblStyle w:val="TableGrid"/>
        <w:tblW w:w="5000" w:type="pct"/>
        <w:tblLook w:val="04A0" w:firstRow="1" w:lastRow="0" w:firstColumn="1" w:lastColumn="0" w:noHBand="0" w:noVBand="1"/>
        <w:tblCaption w:val="ELA and Mathematics Project Plan"/>
        <w:tblDescription w:val="The first column lists the strategy number. The secondar column lists examples of strategy implementation, the third lists resources, and the fourth lists information sites shoule keep about strategy implementation."/>
      </w:tblPr>
      <w:tblGrid>
        <w:gridCol w:w="2778"/>
        <w:gridCol w:w="3286"/>
        <w:gridCol w:w="3286"/>
      </w:tblGrid>
      <w:tr w:rsidR="006A20F4" w:rsidRPr="004919CA" w14:paraId="74EC6763" w14:textId="1B33ED62" w:rsidTr="006A20F4">
        <w:tc>
          <w:tcPr>
            <w:tcW w:w="1486" w:type="pct"/>
            <w:shd w:val="clear" w:color="auto" w:fill="ACCBF9" w:themeFill="background2"/>
            <w:vAlign w:val="bottom"/>
            <w:hideMark/>
          </w:tcPr>
          <w:p w14:paraId="535C9845" w14:textId="77777777" w:rsidR="006A20F4" w:rsidRPr="009E77F2" w:rsidRDefault="006A20F4" w:rsidP="00026014">
            <w:pPr>
              <w:jc w:val="center"/>
              <w:rPr>
                <w:rFonts w:eastAsia="Times New Roman" w:cs="Arial"/>
                <w:sz w:val="18"/>
                <w:szCs w:val="18"/>
              </w:rPr>
            </w:pPr>
            <w:r w:rsidRPr="009E77F2">
              <w:rPr>
                <w:rFonts w:eastAsia="Times New Roman" w:cs="Arial"/>
                <w:b/>
                <w:bCs/>
                <w:sz w:val="18"/>
                <w:szCs w:val="18"/>
              </w:rPr>
              <w:t>Strategy</w:t>
            </w:r>
          </w:p>
        </w:tc>
        <w:tc>
          <w:tcPr>
            <w:tcW w:w="1757" w:type="pct"/>
            <w:shd w:val="clear" w:color="auto" w:fill="ACCBF9" w:themeFill="background2"/>
            <w:vAlign w:val="bottom"/>
            <w:hideMark/>
          </w:tcPr>
          <w:p w14:paraId="224A6A08" w14:textId="4AD6CEF2" w:rsidR="006A20F4" w:rsidRPr="009E77F2" w:rsidRDefault="006A20F4" w:rsidP="00026014">
            <w:pPr>
              <w:jc w:val="center"/>
              <w:rPr>
                <w:rFonts w:eastAsia="Times New Roman" w:cs="Arial"/>
                <w:sz w:val="18"/>
                <w:szCs w:val="18"/>
              </w:rPr>
            </w:pPr>
            <w:r w:rsidRPr="009E77F2">
              <w:rPr>
                <w:rFonts w:eastAsia="Times New Roman" w:cs="Arial"/>
                <w:b/>
                <w:bCs/>
                <w:sz w:val="18"/>
                <w:szCs w:val="18"/>
              </w:rPr>
              <w:t xml:space="preserve">Examples of </w:t>
            </w:r>
            <w:r w:rsidR="00BB518F">
              <w:rPr>
                <w:rFonts w:eastAsia="Times New Roman" w:cs="Arial"/>
                <w:b/>
                <w:bCs/>
                <w:sz w:val="18"/>
                <w:szCs w:val="18"/>
              </w:rPr>
              <w:t>S</w:t>
            </w:r>
            <w:r w:rsidRPr="009E77F2">
              <w:rPr>
                <w:rFonts w:eastAsia="Times New Roman" w:cs="Arial"/>
                <w:b/>
                <w:bCs/>
                <w:sz w:val="18"/>
                <w:szCs w:val="18"/>
              </w:rPr>
              <w:t xml:space="preserve">trategy </w:t>
            </w:r>
            <w:r w:rsidR="00BB518F">
              <w:rPr>
                <w:rFonts w:eastAsia="Times New Roman" w:cs="Arial"/>
                <w:b/>
                <w:bCs/>
                <w:sz w:val="18"/>
                <w:szCs w:val="18"/>
              </w:rPr>
              <w:t>I</w:t>
            </w:r>
            <w:r w:rsidRPr="009E77F2">
              <w:rPr>
                <w:rFonts w:eastAsia="Times New Roman" w:cs="Arial"/>
                <w:b/>
                <w:bCs/>
                <w:sz w:val="18"/>
                <w:szCs w:val="18"/>
              </w:rPr>
              <w:t>mplementation</w:t>
            </w:r>
          </w:p>
        </w:tc>
        <w:tc>
          <w:tcPr>
            <w:tcW w:w="1757" w:type="pct"/>
            <w:shd w:val="clear" w:color="auto" w:fill="ACCBF9" w:themeFill="background2"/>
            <w:vAlign w:val="bottom"/>
          </w:tcPr>
          <w:p w14:paraId="5C2EB5B4" w14:textId="77777777" w:rsidR="00BB518F" w:rsidRDefault="006A20F4" w:rsidP="006A20F4">
            <w:pPr>
              <w:jc w:val="center"/>
              <w:rPr>
                <w:rFonts w:eastAsia="Times New Roman" w:cs="Arial"/>
                <w:b/>
                <w:bCs/>
                <w:sz w:val="18"/>
                <w:szCs w:val="18"/>
              </w:rPr>
            </w:pPr>
            <w:r>
              <w:rPr>
                <w:rFonts w:eastAsia="Times New Roman" w:cs="Arial"/>
                <w:b/>
                <w:bCs/>
                <w:sz w:val="18"/>
                <w:szCs w:val="18"/>
              </w:rPr>
              <w:t>R</w:t>
            </w:r>
            <w:r w:rsidRPr="009E77F2">
              <w:rPr>
                <w:rFonts w:eastAsia="Times New Roman" w:cs="Arial"/>
                <w:b/>
                <w:bCs/>
                <w:sz w:val="18"/>
                <w:szCs w:val="18"/>
              </w:rPr>
              <w:t xml:space="preserve">esources </w:t>
            </w:r>
            <w:r>
              <w:rPr>
                <w:rFonts w:eastAsia="Times New Roman" w:cs="Arial"/>
                <w:b/>
                <w:bCs/>
                <w:sz w:val="18"/>
                <w:szCs w:val="18"/>
              </w:rPr>
              <w:t xml:space="preserve">to </w:t>
            </w:r>
            <w:r w:rsidR="00BB518F">
              <w:rPr>
                <w:rFonts w:eastAsia="Times New Roman" w:cs="Arial"/>
                <w:b/>
                <w:bCs/>
                <w:sz w:val="18"/>
                <w:szCs w:val="18"/>
              </w:rPr>
              <w:t>I</w:t>
            </w:r>
            <w:r>
              <w:rPr>
                <w:rFonts w:eastAsia="Times New Roman" w:cs="Arial"/>
                <w:b/>
                <w:bCs/>
                <w:sz w:val="18"/>
                <w:szCs w:val="18"/>
              </w:rPr>
              <w:t>mplement</w:t>
            </w:r>
          </w:p>
          <w:p w14:paraId="32267902" w14:textId="06FDAC36" w:rsidR="006A20F4" w:rsidRPr="006A20F4" w:rsidRDefault="006A20F4" w:rsidP="006A20F4">
            <w:pPr>
              <w:jc w:val="center"/>
              <w:rPr>
                <w:rFonts w:asciiTheme="minorHAnsi" w:hAnsiTheme="minorHAnsi"/>
              </w:rPr>
            </w:pPr>
            <w:r>
              <w:rPr>
                <w:rFonts w:eastAsia="Times New Roman" w:cs="Arial"/>
                <w:b/>
                <w:bCs/>
                <w:sz w:val="18"/>
                <w:szCs w:val="18"/>
              </w:rPr>
              <w:t>Strategies</w:t>
            </w:r>
          </w:p>
        </w:tc>
      </w:tr>
      <w:tr w:rsidR="006A20F4" w:rsidRPr="004919CA" w14:paraId="094E7FD0" w14:textId="08FD023E" w:rsidTr="006A20F4">
        <w:tc>
          <w:tcPr>
            <w:tcW w:w="1486" w:type="pct"/>
            <w:hideMark/>
          </w:tcPr>
          <w:p w14:paraId="2C473B2D" w14:textId="7F4A19DE" w:rsidR="006A20F4" w:rsidRPr="00E90B5B" w:rsidRDefault="006A20F4" w:rsidP="00A131A3">
            <w:pPr>
              <w:pStyle w:val="TableParagraph"/>
              <w:rPr>
                <w:rFonts w:ascii="Arial" w:eastAsia="Calibri Light" w:hAnsi="Arial" w:cs="Arial"/>
                <w:sz w:val="18"/>
                <w:szCs w:val="18"/>
              </w:rPr>
            </w:pPr>
            <w:r w:rsidRPr="00E90B5B">
              <w:rPr>
                <w:rFonts w:ascii="Arial" w:eastAsia="Calibri Light" w:hAnsi="Arial" w:cs="Arial"/>
                <w:sz w:val="18"/>
                <w:szCs w:val="18"/>
              </w:rPr>
              <w:t xml:space="preserve">1.1) </w:t>
            </w:r>
            <w:r w:rsidRPr="00A131A3">
              <w:rPr>
                <w:rFonts w:ascii="Arial" w:eastAsia="Calibri Light" w:hAnsi="Arial" w:cs="Arial"/>
                <w:sz w:val="18"/>
                <w:szCs w:val="18"/>
              </w:rPr>
              <w:t>Provide MEP-funded supplemental instructional services to migratory children ages 3-5 (e.g., site-based, home-based, regular school year, summer services, parent volunteer program).</w:t>
            </w:r>
          </w:p>
        </w:tc>
        <w:tc>
          <w:tcPr>
            <w:tcW w:w="1757" w:type="pct"/>
            <w:hideMark/>
          </w:tcPr>
          <w:p w14:paraId="07F10655" w14:textId="3E623834" w:rsidR="006A20F4" w:rsidRPr="003F5C46" w:rsidRDefault="006A20F4" w:rsidP="00DF51E8">
            <w:pPr>
              <w:pStyle w:val="ListParagraph"/>
              <w:numPr>
                <w:ilvl w:val="0"/>
                <w:numId w:val="37"/>
              </w:numPr>
              <w:ind w:left="166" w:hanging="180"/>
              <w:rPr>
                <w:rFonts w:cs="Arial"/>
                <w:sz w:val="18"/>
                <w:szCs w:val="20"/>
              </w:rPr>
            </w:pPr>
            <w:r w:rsidRPr="003F5C46">
              <w:rPr>
                <w:rFonts w:cs="Arial"/>
                <w:sz w:val="18"/>
                <w:szCs w:val="20"/>
              </w:rPr>
              <w:t>Collaborate with Head Start and academically geared preschools</w:t>
            </w:r>
          </w:p>
          <w:p w14:paraId="448C9CA2" w14:textId="5913075E" w:rsidR="006A20F4" w:rsidRPr="003F5C46" w:rsidRDefault="006A20F4" w:rsidP="00DF51E8">
            <w:pPr>
              <w:pStyle w:val="ListParagraph"/>
              <w:numPr>
                <w:ilvl w:val="0"/>
                <w:numId w:val="37"/>
              </w:numPr>
              <w:ind w:left="166" w:hanging="180"/>
              <w:rPr>
                <w:rFonts w:cs="Arial"/>
                <w:sz w:val="18"/>
                <w:szCs w:val="20"/>
              </w:rPr>
            </w:pPr>
            <w:r w:rsidRPr="003F5C46">
              <w:rPr>
                <w:rFonts w:cs="Arial"/>
                <w:sz w:val="18"/>
                <w:szCs w:val="20"/>
              </w:rPr>
              <w:t>Coordinate with district kinder programs for needs and resource coordination</w:t>
            </w:r>
          </w:p>
          <w:p w14:paraId="6161BDB4" w14:textId="4A0E913E" w:rsidR="006A20F4" w:rsidRPr="003F5C46" w:rsidRDefault="006A20F4" w:rsidP="00DF51E8">
            <w:pPr>
              <w:pStyle w:val="ListParagraph"/>
              <w:numPr>
                <w:ilvl w:val="0"/>
                <w:numId w:val="37"/>
              </w:numPr>
              <w:ind w:left="166" w:hanging="180"/>
              <w:rPr>
                <w:rFonts w:cs="Arial"/>
                <w:sz w:val="18"/>
                <w:szCs w:val="20"/>
              </w:rPr>
            </w:pPr>
            <w:r w:rsidRPr="003F5C46">
              <w:rPr>
                <w:rFonts w:cs="Arial"/>
                <w:sz w:val="18"/>
                <w:szCs w:val="20"/>
              </w:rPr>
              <w:t>Site-based, home-based, regular school year, summer services</w:t>
            </w:r>
          </w:p>
          <w:p w14:paraId="7793813C" w14:textId="2BE6C72C" w:rsidR="006A20F4" w:rsidRPr="00A131A3" w:rsidRDefault="006A20F4" w:rsidP="00DF51E8">
            <w:pPr>
              <w:pStyle w:val="TableParagraph"/>
              <w:numPr>
                <w:ilvl w:val="0"/>
                <w:numId w:val="37"/>
              </w:numPr>
              <w:autoSpaceDE/>
              <w:autoSpaceDN/>
              <w:ind w:left="166" w:hanging="180"/>
              <w:rPr>
                <w:rFonts w:ascii="Arial" w:eastAsia="Calibri Light" w:hAnsi="Arial" w:cs="Arial"/>
                <w:sz w:val="18"/>
                <w:szCs w:val="20"/>
              </w:rPr>
            </w:pPr>
            <w:r w:rsidRPr="00A131A3">
              <w:rPr>
                <w:rFonts w:ascii="Arial" w:hAnsi="Arial" w:cs="Arial"/>
                <w:sz w:val="18"/>
                <w:szCs w:val="20"/>
              </w:rPr>
              <w:t>Teachers and staff conduct volunteer training</w:t>
            </w:r>
          </w:p>
        </w:tc>
        <w:tc>
          <w:tcPr>
            <w:tcW w:w="1757" w:type="pct"/>
            <w:tcBorders>
              <w:bottom w:val="nil"/>
            </w:tcBorders>
          </w:tcPr>
          <w:p w14:paraId="64B7E82B"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Activities</w:t>
            </w:r>
          </w:p>
          <w:p w14:paraId="7E529BC6"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Age-appropriate assessments for three-year old</w:t>
            </w:r>
            <w:r>
              <w:rPr>
                <w:rFonts w:cs="Arial"/>
                <w:sz w:val="18"/>
                <w:szCs w:val="20"/>
              </w:rPr>
              <w:t xml:space="preserve"> children</w:t>
            </w:r>
            <w:r w:rsidRPr="003F5C46">
              <w:rPr>
                <w:rFonts w:cs="Arial"/>
                <w:sz w:val="18"/>
                <w:szCs w:val="20"/>
              </w:rPr>
              <w:t xml:space="preserve"> (Brigance)</w:t>
            </w:r>
          </w:p>
          <w:p w14:paraId="422EF92F"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Childcare</w:t>
            </w:r>
          </w:p>
          <w:p w14:paraId="1F1A5C77"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Curriculum</w:t>
            </w:r>
          </w:p>
          <w:p w14:paraId="5159F348"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Educate parents about ICCP</w:t>
            </w:r>
          </w:p>
          <w:p w14:paraId="02D6F7E3"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Family liaisons</w:t>
            </w:r>
          </w:p>
          <w:p w14:paraId="0BF07411" w14:textId="77777777" w:rsidR="006A20F4" w:rsidRPr="003F5C46" w:rsidRDefault="006A20F4" w:rsidP="00DF51E8">
            <w:pPr>
              <w:pStyle w:val="ListParagraph"/>
              <w:numPr>
                <w:ilvl w:val="0"/>
                <w:numId w:val="37"/>
              </w:numPr>
              <w:ind w:left="120" w:hanging="180"/>
              <w:rPr>
                <w:rFonts w:cs="Arial"/>
                <w:sz w:val="18"/>
                <w:szCs w:val="20"/>
              </w:rPr>
            </w:pPr>
            <w:r w:rsidRPr="003F5C46">
              <w:rPr>
                <w:rFonts w:cs="Arial"/>
                <w:sz w:val="18"/>
                <w:szCs w:val="20"/>
              </w:rPr>
              <w:t>Flyers</w:t>
            </w:r>
          </w:p>
          <w:p w14:paraId="6D4BC70F" w14:textId="41D6C666" w:rsidR="006A20F4" w:rsidRPr="006A20F4" w:rsidRDefault="006A20F4" w:rsidP="00DF51E8">
            <w:pPr>
              <w:pStyle w:val="ListParagraph"/>
              <w:numPr>
                <w:ilvl w:val="0"/>
                <w:numId w:val="37"/>
              </w:numPr>
              <w:ind w:left="120" w:hanging="180"/>
              <w:rPr>
                <w:rFonts w:cs="Arial"/>
                <w:sz w:val="18"/>
                <w:szCs w:val="20"/>
              </w:rPr>
            </w:pPr>
            <w:r w:rsidRPr="003F5C46">
              <w:rPr>
                <w:rFonts w:cs="Arial"/>
                <w:sz w:val="18"/>
                <w:szCs w:val="20"/>
              </w:rPr>
              <w:t>Idaho Stars</w:t>
            </w:r>
          </w:p>
        </w:tc>
      </w:tr>
      <w:tr w:rsidR="006A20F4" w:rsidRPr="004919CA" w14:paraId="190522B1" w14:textId="0F206FAE" w:rsidTr="006A20F4">
        <w:tc>
          <w:tcPr>
            <w:tcW w:w="1486" w:type="pct"/>
            <w:hideMark/>
          </w:tcPr>
          <w:p w14:paraId="238A1572" w14:textId="6F4BCDB5" w:rsidR="006A20F4" w:rsidRPr="00E90B5B" w:rsidRDefault="006A20F4" w:rsidP="00A131A3">
            <w:pPr>
              <w:pStyle w:val="TableParagraph"/>
              <w:rPr>
                <w:rFonts w:ascii="Arial" w:eastAsia="Calibri Light" w:hAnsi="Arial" w:cs="Arial"/>
                <w:sz w:val="18"/>
                <w:szCs w:val="18"/>
              </w:rPr>
            </w:pPr>
            <w:r w:rsidRPr="00E90B5B">
              <w:rPr>
                <w:rFonts w:ascii="Arial" w:eastAsia="Calibri Light" w:hAnsi="Arial" w:cs="Arial"/>
                <w:sz w:val="18"/>
                <w:szCs w:val="18"/>
              </w:rPr>
              <w:t xml:space="preserve">1.2) </w:t>
            </w:r>
            <w:r w:rsidRPr="00A131A3">
              <w:rPr>
                <w:rFonts w:ascii="Arial" w:eastAsia="Calibri Light" w:hAnsi="Arial" w:cs="Arial"/>
                <w:sz w:val="18"/>
                <w:szCs w:val="18"/>
              </w:rPr>
              <w:t>Provide parents with ideas, activities, and materials for use at home with their children to promote first language development, family literacy, and school readiness (e.g., parent activities, trainings, PAC meetings, home visits, family nights, mini workshops, small group and one-on-one parent/ child activities, PI CIG materials including preschool learning kits).</w:t>
            </w:r>
          </w:p>
        </w:tc>
        <w:tc>
          <w:tcPr>
            <w:tcW w:w="1757" w:type="pct"/>
            <w:hideMark/>
          </w:tcPr>
          <w:p w14:paraId="1344DA95" w14:textId="44F36495"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Coordinate with district kinder programs for needs and resource coordination</w:t>
            </w:r>
          </w:p>
          <w:p w14:paraId="53824046" w14:textId="486688DC"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Coordinate with Head Start</w:t>
            </w:r>
          </w:p>
          <w:p w14:paraId="46E89578" w14:textId="209D4CDF"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Family nights</w:t>
            </w:r>
          </w:p>
          <w:p w14:paraId="63BB06D7" w14:textId="4D9ABE88"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Home visits</w:t>
            </w:r>
          </w:p>
          <w:p w14:paraId="190255AD" w14:textId="448C5819"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Mini workshops</w:t>
            </w:r>
          </w:p>
          <w:p w14:paraId="099D9316" w14:textId="571C981D"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PAC meetings</w:t>
            </w:r>
          </w:p>
          <w:p w14:paraId="7D20602C" w14:textId="7F0472FD"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Parent activities</w:t>
            </w:r>
          </w:p>
          <w:p w14:paraId="5E166621" w14:textId="68BC47AC" w:rsidR="006A20F4" w:rsidRPr="003F5C46" w:rsidRDefault="006A20F4" w:rsidP="00DF51E8">
            <w:pPr>
              <w:pStyle w:val="ListParagraph"/>
              <w:numPr>
                <w:ilvl w:val="0"/>
                <w:numId w:val="36"/>
              </w:numPr>
              <w:ind w:left="160" w:hanging="180"/>
              <w:rPr>
                <w:rFonts w:cs="Arial"/>
                <w:sz w:val="18"/>
                <w:szCs w:val="20"/>
              </w:rPr>
            </w:pPr>
            <w:r w:rsidRPr="003F5C46">
              <w:rPr>
                <w:rFonts w:cs="Arial"/>
                <w:sz w:val="18"/>
                <w:szCs w:val="20"/>
              </w:rPr>
              <w:t>Parent training</w:t>
            </w:r>
          </w:p>
          <w:p w14:paraId="49E0E108" w14:textId="1A1683C1" w:rsidR="006A20F4" w:rsidRPr="00A131A3" w:rsidRDefault="006A20F4" w:rsidP="00DF51E8">
            <w:pPr>
              <w:pStyle w:val="TableParagraph"/>
              <w:numPr>
                <w:ilvl w:val="0"/>
                <w:numId w:val="36"/>
              </w:numPr>
              <w:autoSpaceDE/>
              <w:autoSpaceDN/>
              <w:ind w:left="160" w:hanging="180"/>
              <w:rPr>
                <w:rFonts w:ascii="Arial" w:eastAsia="Calibri Light" w:hAnsi="Arial" w:cs="Arial"/>
                <w:sz w:val="18"/>
                <w:szCs w:val="20"/>
              </w:rPr>
            </w:pPr>
            <w:r w:rsidRPr="00A131A3">
              <w:rPr>
                <w:rFonts w:ascii="Arial" w:hAnsi="Arial" w:cs="Arial"/>
                <w:sz w:val="18"/>
                <w:szCs w:val="20"/>
              </w:rPr>
              <w:t>PI CIG materials</w:t>
            </w:r>
          </w:p>
        </w:tc>
        <w:tc>
          <w:tcPr>
            <w:tcW w:w="1757" w:type="pct"/>
            <w:tcBorders>
              <w:top w:val="nil"/>
            </w:tcBorders>
          </w:tcPr>
          <w:p w14:paraId="67861251"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Increase summer school count to increase allocation</w:t>
            </w:r>
          </w:p>
          <w:p w14:paraId="548778DE" w14:textId="77777777" w:rsidR="006A20F4" w:rsidRDefault="006A20F4" w:rsidP="00DF51E8">
            <w:pPr>
              <w:pStyle w:val="ListParagraph"/>
              <w:numPr>
                <w:ilvl w:val="0"/>
                <w:numId w:val="36"/>
              </w:numPr>
              <w:ind w:left="120" w:hanging="180"/>
              <w:rPr>
                <w:rFonts w:cs="Arial"/>
                <w:sz w:val="18"/>
                <w:szCs w:val="20"/>
              </w:rPr>
            </w:pPr>
            <w:r w:rsidRPr="003F5C46">
              <w:rPr>
                <w:rFonts w:cs="Arial"/>
                <w:sz w:val="18"/>
                <w:szCs w:val="20"/>
              </w:rPr>
              <w:t xml:space="preserve">Lee Pesky Learning Center (Boise) resources and </w:t>
            </w:r>
            <w:r>
              <w:rPr>
                <w:rFonts w:cs="Arial"/>
                <w:sz w:val="18"/>
                <w:szCs w:val="20"/>
              </w:rPr>
              <w:t>professional development</w:t>
            </w:r>
          </w:p>
          <w:p w14:paraId="6C34BAAE"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Local libraries</w:t>
            </w:r>
          </w:p>
          <w:p w14:paraId="3DEAA3D7"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Log-in sheets</w:t>
            </w:r>
          </w:p>
          <w:p w14:paraId="6D9C480B"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More funding</w:t>
            </w:r>
          </w:p>
          <w:p w14:paraId="1F84BF24"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MOU with Idaho Community Council</w:t>
            </w:r>
          </w:p>
          <w:p w14:paraId="42A58658"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Parent materials in native language</w:t>
            </w:r>
          </w:p>
          <w:p w14:paraId="631FB5A2"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PI CIG materials</w:t>
            </w:r>
          </w:p>
          <w:p w14:paraId="5287F59F"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Preschool programs and extended kindergarten programs</w:t>
            </w:r>
          </w:p>
          <w:p w14:paraId="44E6B292"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Preschool teachers</w:t>
            </w:r>
          </w:p>
          <w:p w14:paraId="683F23C7" w14:textId="77777777" w:rsidR="006A20F4" w:rsidRPr="003F5C46" w:rsidRDefault="006A20F4" w:rsidP="00DF51E8">
            <w:pPr>
              <w:pStyle w:val="ListParagraph"/>
              <w:numPr>
                <w:ilvl w:val="0"/>
                <w:numId w:val="36"/>
              </w:numPr>
              <w:ind w:left="120" w:hanging="180"/>
              <w:rPr>
                <w:rFonts w:cs="Arial"/>
                <w:sz w:val="18"/>
                <w:szCs w:val="20"/>
              </w:rPr>
            </w:pPr>
            <w:r w:rsidRPr="003F5C46">
              <w:rPr>
                <w:rFonts w:cs="Arial"/>
                <w:sz w:val="18"/>
                <w:szCs w:val="20"/>
              </w:rPr>
              <w:t>Translators</w:t>
            </w:r>
          </w:p>
          <w:p w14:paraId="594C7051" w14:textId="77777777" w:rsidR="006A20F4" w:rsidRDefault="006A20F4" w:rsidP="00DF51E8">
            <w:pPr>
              <w:pStyle w:val="ListParagraph"/>
              <w:numPr>
                <w:ilvl w:val="0"/>
                <w:numId w:val="36"/>
              </w:numPr>
              <w:ind w:left="120" w:hanging="180"/>
              <w:rPr>
                <w:rFonts w:cs="Arial"/>
                <w:sz w:val="18"/>
                <w:szCs w:val="20"/>
              </w:rPr>
            </w:pPr>
            <w:r w:rsidRPr="003F5C46">
              <w:rPr>
                <w:rFonts w:cs="Arial"/>
                <w:sz w:val="18"/>
                <w:szCs w:val="20"/>
              </w:rPr>
              <w:t>United Way</w:t>
            </w:r>
          </w:p>
          <w:p w14:paraId="6A6928F8" w14:textId="7767FC65" w:rsidR="006A20F4" w:rsidRPr="003F5C46" w:rsidRDefault="006A20F4" w:rsidP="00DF51E8">
            <w:pPr>
              <w:pStyle w:val="ListParagraph"/>
              <w:numPr>
                <w:ilvl w:val="0"/>
                <w:numId w:val="36"/>
              </w:numPr>
              <w:ind w:left="120" w:hanging="180"/>
              <w:rPr>
                <w:rFonts w:cs="Arial"/>
                <w:sz w:val="18"/>
                <w:szCs w:val="20"/>
              </w:rPr>
            </w:pPr>
            <w:r w:rsidRPr="00026014">
              <w:rPr>
                <w:rFonts w:cs="Arial"/>
                <w:sz w:val="18"/>
                <w:szCs w:val="20"/>
              </w:rPr>
              <w:t>Venues (schools, churches, community centers, libraries</w:t>
            </w:r>
            <w:r>
              <w:rPr>
                <w:rFonts w:cs="Arial"/>
                <w:sz w:val="18"/>
                <w:szCs w:val="20"/>
              </w:rPr>
              <w:t>)</w:t>
            </w:r>
          </w:p>
        </w:tc>
      </w:tr>
    </w:tbl>
    <w:p w14:paraId="138D5576" w14:textId="28D754A6" w:rsidR="00A131A3" w:rsidRPr="002C5BA7" w:rsidRDefault="00A131A3" w:rsidP="00A131A3">
      <w:pPr>
        <w:pStyle w:val="Heading3"/>
        <w:rPr>
          <w:rFonts w:ascii="Arial" w:hAnsi="Arial" w:cs="Arial"/>
        </w:rPr>
      </w:pPr>
      <w:r w:rsidRPr="002C5BA7">
        <w:rPr>
          <w:rFonts w:ascii="Arial" w:hAnsi="Arial" w:cs="Arial"/>
        </w:rPr>
        <w:t>English Language Arts/Mathematics Project Plan</w:t>
      </w:r>
    </w:p>
    <w:tbl>
      <w:tblPr>
        <w:tblStyle w:val="TableGrid"/>
        <w:tblW w:w="5000" w:type="pct"/>
        <w:tblLook w:val="04A0" w:firstRow="1" w:lastRow="0" w:firstColumn="1" w:lastColumn="0" w:noHBand="0" w:noVBand="1"/>
        <w:tblCaption w:val="School Readiness Project Plan"/>
        <w:tblDescription w:val="The first column lists the strategy number. The secondar column lists examples of strategy implementation, the third lists resources, and the fourth lists information sites shoule keep about strategy implementation."/>
      </w:tblPr>
      <w:tblGrid>
        <w:gridCol w:w="3955"/>
        <w:gridCol w:w="2429"/>
        <w:gridCol w:w="2966"/>
      </w:tblGrid>
      <w:tr w:rsidR="00D10A12" w:rsidRPr="004919CA" w14:paraId="58CF3D00" w14:textId="43835BAA" w:rsidTr="00984466">
        <w:tc>
          <w:tcPr>
            <w:tcW w:w="2115" w:type="pct"/>
            <w:shd w:val="clear" w:color="auto" w:fill="ACCBF9" w:themeFill="background2"/>
            <w:vAlign w:val="bottom"/>
            <w:hideMark/>
          </w:tcPr>
          <w:p w14:paraId="30145B3F" w14:textId="77777777" w:rsidR="00D10A12" w:rsidRPr="009E77F2" w:rsidRDefault="00D10A12" w:rsidP="00026014">
            <w:pPr>
              <w:jc w:val="center"/>
              <w:rPr>
                <w:rFonts w:eastAsia="Times New Roman" w:cs="Arial"/>
                <w:sz w:val="18"/>
                <w:szCs w:val="18"/>
              </w:rPr>
            </w:pPr>
            <w:r w:rsidRPr="009E77F2">
              <w:rPr>
                <w:rFonts w:eastAsia="Times New Roman" w:cs="Arial"/>
                <w:b/>
                <w:bCs/>
                <w:sz w:val="18"/>
                <w:szCs w:val="18"/>
              </w:rPr>
              <w:t>Strategy</w:t>
            </w:r>
          </w:p>
        </w:tc>
        <w:tc>
          <w:tcPr>
            <w:tcW w:w="1299" w:type="pct"/>
            <w:shd w:val="clear" w:color="auto" w:fill="ACCBF9" w:themeFill="background2"/>
            <w:vAlign w:val="bottom"/>
            <w:hideMark/>
          </w:tcPr>
          <w:p w14:paraId="17FD4F63" w14:textId="7A84900D" w:rsidR="00D10A12" w:rsidRPr="009E77F2" w:rsidRDefault="00D10A12" w:rsidP="00026014">
            <w:pPr>
              <w:jc w:val="center"/>
              <w:rPr>
                <w:rFonts w:eastAsia="Times New Roman" w:cs="Arial"/>
                <w:sz w:val="18"/>
                <w:szCs w:val="18"/>
              </w:rPr>
            </w:pPr>
            <w:r w:rsidRPr="009E77F2">
              <w:rPr>
                <w:rFonts w:eastAsia="Times New Roman" w:cs="Arial"/>
                <w:b/>
                <w:bCs/>
                <w:sz w:val="18"/>
                <w:szCs w:val="18"/>
              </w:rPr>
              <w:t xml:space="preserve">Examples of </w:t>
            </w:r>
            <w:r>
              <w:rPr>
                <w:rFonts w:eastAsia="Times New Roman" w:cs="Arial"/>
                <w:b/>
                <w:bCs/>
                <w:sz w:val="18"/>
                <w:szCs w:val="18"/>
              </w:rPr>
              <w:t>S</w:t>
            </w:r>
            <w:r w:rsidRPr="009E77F2">
              <w:rPr>
                <w:rFonts w:eastAsia="Times New Roman" w:cs="Arial"/>
                <w:b/>
                <w:bCs/>
                <w:sz w:val="18"/>
                <w:szCs w:val="18"/>
              </w:rPr>
              <w:t xml:space="preserve">trategy </w:t>
            </w:r>
            <w:r>
              <w:rPr>
                <w:rFonts w:eastAsia="Times New Roman" w:cs="Arial"/>
                <w:b/>
                <w:bCs/>
                <w:sz w:val="18"/>
                <w:szCs w:val="18"/>
              </w:rPr>
              <w:t>I</w:t>
            </w:r>
            <w:r w:rsidRPr="009E77F2">
              <w:rPr>
                <w:rFonts w:eastAsia="Times New Roman" w:cs="Arial"/>
                <w:b/>
                <w:bCs/>
                <w:sz w:val="18"/>
                <w:szCs w:val="18"/>
              </w:rPr>
              <w:t>mplementation</w:t>
            </w:r>
          </w:p>
        </w:tc>
        <w:tc>
          <w:tcPr>
            <w:tcW w:w="1586" w:type="pct"/>
            <w:tcBorders>
              <w:bottom w:val="single" w:sz="4" w:space="0" w:color="000000"/>
            </w:tcBorders>
            <w:shd w:val="clear" w:color="auto" w:fill="ACCBF9" w:themeFill="background2"/>
          </w:tcPr>
          <w:p w14:paraId="679CD472" w14:textId="77777777" w:rsidR="00D10A12" w:rsidRDefault="00D10A12" w:rsidP="00D10A12">
            <w:pPr>
              <w:jc w:val="center"/>
              <w:rPr>
                <w:rFonts w:eastAsia="Times New Roman" w:cs="Arial"/>
                <w:b/>
                <w:bCs/>
                <w:sz w:val="18"/>
                <w:szCs w:val="18"/>
              </w:rPr>
            </w:pPr>
            <w:r>
              <w:rPr>
                <w:rFonts w:eastAsia="Times New Roman" w:cs="Arial"/>
                <w:b/>
                <w:bCs/>
                <w:sz w:val="18"/>
                <w:szCs w:val="18"/>
              </w:rPr>
              <w:t>R</w:t>
            </w:r>
            <w:r w:rsidRPr="009E77F2">
              <w:rPr>
                <w:rFonts w:eastAsia="Times New Roman" w:cs="Arial"/>
                <w:b/>
                <w:bCs/>
                <w:sz w:val="18"/>
                <w:szCs w:val="18"/>
              </w:rPr>
              <w:t xml:space="preserve">esources </w:t>
            </w:r>
            <w:r>
              <w:rPr>
                <w:rFonts w:eastAsia="Times New Roman" w:cs="Arial"/>
                <w:b/>
                <w:bCs/>
                <w:sz w:val="18"/>
                <w:szCs w:val="18"/>
              </w:rPr>
              <w:t>to Implement</w:t>
            </w:r>
          </w:p>
          <w:p w14:paraId="2160685E" w14:textId="068F14E6" w:rsidR="00D10A12" w:rsidRPr="009E77F2" w:rsidRDefault="00D10A12" w:rsidP="00D10A12">
            <w:pPr>
              <w:jc w:val="center"/>
              <w:rPr>
                <w:rFonts w:eastAsia="Times New Roman" w:cs="Arial"/>
                <w:b/>
                <w:bCs/>
                <w:sz w:val="18"/>
                <w:szCs w:val="18"/>
              </w:rPr>
            </w:pPr>
            <w:r>
              <w:rPr>
                <w:rFonts w:eastAsia="Times New Roman" w:cs="Arial"/>
                <w:b/>
                <w:bCs/>
                <w:sz w:val="18"/>
                <w:szCs w:val="18"/>
              </w:rPr>
              <w:t>Strategies</w:t>
            </w:r>
          </w:p>
        </w:tc>
      </w:tr>
      <w:tr w:rsidR="00D10A12" w:rsidRPr="004919CA" w14:paraId="07A4B225" w14:textId="0A90AF4D" w:rsidTr="00984466">
        <w:tc>
          <w:tcPr>
            <w:tcW w:w="2115" w:type="pct"/>
            <w:hideMark/>
          </w:tcPr>
          <w:p w14:paraId="21641054" w14:textId="3767C6A7" w:rsidR="00D10A12" w:rsidRPr="00E90B5B" w:rsidRDefault="00D10A12" w:rsidP="00044F5A">
            <w:pPr>
              <w:rPr>
                <w:rFonts w:cs="Arial"/>
                <w:sz w:val="18"/>
                <w:szCs w:val="18"/>
              </w:rPr>
            </w:pPr>
            <w:r w:rsidRPr="00E90B5B">
              <w:rPr>
                <w:rFonts w:cs="Arial"/>
                <w:sz w:val="18"/>
                <w:szCs w:val="18"/>
              </w:rPr>
              <w:t xml:space="preserve">2.1) </w:t>
            </w:r>
            <w:r w:rsidRPr="00A131A3">
              <w:rPr>
                <w:rFonts w:cs="Arial"/>
                <w:sz w:val="18"/>
                <w:szCs w:val="18"/>
              </w:rPr>
              <w:t>Provide migrant-funded resources and training to migratory families to promote literacy and numeracy skills (e.g., extended day kindergarten, backpacks and school supplies, family reading and math nights, individual libraries, math manipulatives, migrant summer school, field trips, tutoring, after school programs, books, online programs and mobile apps, Saturday school/programs, community supports).</w:t>
            </w:r>
          </w:p>
        </w:tc>
        <w:tc>
          <w:tcPr>
            <w:tcW w:w="1299" w:type="pct"/>
            <w:hideMark/>
          </w:tcPr>
          <w:p w14:paraId="0989262A" w14:textId="77777777" w:rsidR="00D10A12" w:rsidRPr="00A131A3" w:rsidRDefault="00D10A12" w:rsidP="00DF51E8">
            <w:pPr>
              <w:pStyle w:val="TableParagraph"/>
              <w:numPr>
                <w:ilvl w:val="0"/>
                <w:numId w:val="31"/>
              </w:numPr>
              <w:ind w:left="166" w:hanging="180"/>
              <w:rPr>
                <w:rFonts w:ascii="Arial" w:eastAsia="Calibri Light" w:hAnsi="Arial" w:cs="Arial"/>
                <w:sz w:val="18"/>
                <w:szCs w:val="18"/>
              </w:rPr>
            </w:pPr>
            <w:r w:rsidRPr="00A131A3">
              <w:rPr>
                <w:rFonts w:ascii="Arial" w:eastAsia="Calibri Light" w:hAnsi="Arial" w:cs="Arial"/>
                <w:sz w:val="18"/>
                <w:szCs w:val="18"/>
              </w:rPr>
              <w:t>Peer tutoring in native language for ELA/math</w:t>
            </w:r>
          </w:p>
          <w:p w14:paraId="6D89D8F2" w14:textId="65F29812" w:rsidR="00D10A12" w:rsidRPr="00A131A3" w:rsidRDefault="00D10A12" w:rsidP="00DF51E8">
            <w:pPr>
              <w:pStyle w:val="TableParagraph"/>
              <w:numPr>
                <w:ilvl w:val="0"/>
                <w:numId w:val="31"/>
              </w:numPr>
              <w:ind w:left="166" w:hanging="180"/>
              <w:rPr>
                <w:rFonts w:ascii="Arial" w:eastAsia="Calibri Light" w:hAnsi="Arial" w:cs="Arial"/>
                <w:sz w:val="18"/>
                <w:szCs w:val="18"/>
              </w:rPr>
            </w:pPr>
            <w:r w:rsidRPr="00A131A3">
              <w:rPr>
                <w:rFonts w:ascii="Arial" w:eastAsia="Calibri Light" w:hAnsi="Arial" w:cs="Arial"/>
                <w:sz w:val="18"/>
                <w:szCs w:val="18"/>
              </w:rPr>
              <w:t>Provide math tutoring for parents</w:t>
            </w:r>
          </w:p>
          <w:p w14:paraId="33AC253B" w14:textId="26C0CA99" w:rsidR="00D10A12" w:rsidRPr="00E90B5B" w:rsidRDefault="00D10A12" w:rsidP="00DF51E8">
            <w:pPr>
              <w:pStyle w:val="TableParagraph"/>
              <w:numPr>
                <w:ilvl w:val="0"/>
                <w:numId w:val="31"/>
              </w:numPr>
              <w:autoSpaceDE/>
              <w:autoSpaceDN/>
              <w:ind w:left="166" w:hanging="180"/>
              <w:rPr>
                <w:rFonts w:ascii="Arial" w:eastAsia="Calibri Light" w:hAnsi="Arial" w:cs="Arial"/>
                <w:sz w:val="18"/>
                <w:szCs w:val="18"/>
              </w:rPr>
            </w:pPr>
            <w:r w:rsidRPr="00A131A3">
              <w:rPr>
                <w:rFonts w:ascii="Arial" w:eastAsia="Calibri Light" w:hAnsi="Arial" w:cs="Arial"/>
                <w:sz w:val="18"/>
                <w:szCs w:val="18"/>
              </w:rPr>
              <w:t>Provide multicultural literacy</w:t>
            </w:r>
          </w:p>
        </w:tc>
        <w:tc>
          <w:tcPr>
            <w:tcW w:w="1586" w:type="pct"/>
            <w:tcBorders>
              <w:bottom w:val="nil"/>
            </w:tcBorders>
          </w:tcPr>
          <w:p w14:paraId="320CD5EE"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Advocates</w:t>
            </w:r>
          </w:p>
          <w:p w14:paraId="3177D052"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Apps/online programs</w:t>
            </w:r>
          </w:p>
          <w:p w14:paraId="5C7FB0DB"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Certification staff</w:t>
            </w:r>
          </w:p>
          <w:p w14:paraId="29B09DF2"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Community members</w:t>
            </w:r>
          </w:p>
          <w:p w14:paraId="77A82554"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Curriculum</w:t>
            </w:r>
          </w:p>
          <w:p w14:paraId="08ACEE3F"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Devices</w:t>
            </w:r>
          </w:p>
          <w:p w14:paraId="6D3C9B8F" w14:textId="77777777" w:rsidR="00D10A12" w:rsidRPr="00A131A3"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District EL experts</w:t>
            </w:r>
          </w:p>
          <w:p w14:paraId="0141010C" w14:textId="77777777" w:rsidR="00D10A12"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District new teacher mentor programs</w:t>
            </w:r>
          </w:p>
          <w:p w14:paraId="6BA1C595" w14:textId="35D1DFD5" w:rsidR="00D10A12" w:rsidRPr="00D10A12" w:rsidRDefault="00D10A12" w:rsidP="00DF51E8">
            <w:pPr>
              <w:pStyle w:val="TableParagraph"/>
              <w:numPr>
                <w:ilvl w:val="0"/>
                <w:numId w:val="31"/>
              </w:numPr>
              <w:ind w:left="140" w:hanging="206"/>
              <w:rPr>
                <w:rFonts w:ascii="Arial" w:eastAsia="Calibri Light" w:hAnsi="Arial" w:cs="Arial"/>
                <w:sz w:val="18"/>
                <w:szCs w:val="18"/>
              </w:rPr>
            </w:pPr>
            <w:r w:rsidRPr="00A131A3">
              <w:rPr>
                <w:rFonts w:ascii="Arial" w:eastAsia="Calibri Light" w:hAnsi="Arial" w:cs="Arial"/>
                <w:sz w:val="18"/>
                <w:szCs w:val="18"/>
              </w:rPr>
              <w:t>EL Go To strategies through</w:t>
            </w:r>
          </w:p>
        </w:tc>
      </w:tr>
      <w:tr w:rsidR="00D10A12" w:rsidRPr="004919CA" w14:paraId="2612EED0" w14:textId="3825D034" w:rsidTr="00984466">
        <w:tc>
          <w:tcPr>
            <w:tcW w:w="2115" w:type="pct"/>
          </w:tcPr>
          <w:p w14:paraId="6A73E1B4" w14:textId="5E71E2BC" w:rsidR="00D10A12" w:rsidRDefault="00D10A12" w:rsidP="00044F5A">
            <w:pPr>
              <w:rPr>
                <w:rFonts w:cs="Arial"/>
                <w:sz w:val="18"/>
                <w:szCs w:val="18"/>
              </w:rPr>
            </w:pPr>
            <w:r w:rsidRPr="00E90B5B">
              <w:rPr>
                <w:rFonts w:cs="Arial"/>
                <w:sz w:val="18"/>
                <w:szCs w:val="18"/>
              </w:rPr>
              <w:t xml:space="preserve">2.2) </w:t>
            </w:r>
            <w:r w:rsidRPr="00A131A3">
              <w:rPr>
                <w:rFonts w:cs="Arial"/>
                <w:sz w:val="18"/>
                <w:szCs w:val="18"/>
              </w:rPr>
              <w:t>Provide migratory students with evidence-based supplemental ELA and math instruction aligned to State standards (e.g., summer school, IDLA advancement, ICON, after-school tutoring, home-based instruction, extended day kindergarten, online reading and math interventions, STEM programs)</w:t>
            </w:r>
            <w:r w:rsidR="004A151A">
              <w:rPr>
                <w:rFonts w:cs="Arial"/>
                <w:sz w:val="18"/>
                <w:szCs w:val="18"/>
              </w:rPr>
              <w:t>.</w:t>
            </w:r>
          </w:p>
          <w:p w14:paraId="66257481" w14:textId="77777777" w:rsidR="00D10A12" w:rsidRDefault="00D10A12" w:rsidP="00044F5A">
            <w:pPr>
              <w:rPr>
                <w:rFonts w:cs="Arial"/>
                <w:sz w:val="18"/>
                <w:szCs w:val="18"/>
              </w:rPr>
            </w:pPr>
          </w:p>
          <w:p w14:paraId="5452EBD7" w14:textId="45F36955" w:rsidR="00D10A12" w:rsidRPr="00E90B5B" w:rsidRDefault="00D10A12" w:rsidP="00044F5A">
            <w:pPr>
              <w:rPr>
                <w:rFonts w:cs="Arial"/>
                <w:sz w:val="18"/>
                <w:szCs w:val="18"/>
              </w:rPr>
            </w:pPr>
            <w:r w:rsidRPr="00E90B5B">
              <w:rPr>
                <w:rFonts w:cs="Arial"/>
                <w:sz w:val="18"/>
                <w:szCs w:val="18"/>
              </w:rPr>
              <w:t xml:space="preserve">2.3) </w:t>
            </w:r>
            <w:r w:rsidRPr="00A131A3">
              <w:rPr>
                <w:rFonts w:cs="Arial"/>
                <w:sz w:val="18"/>
                <w:szCs w:val="18"/>
              </w:rPr>
              <w:t>Collaborate with district, State, and Federal programs to provide professional development to new and experienced teachers and paraprofessionals on evidence-based strategies for developing academic language</w:t>
            </w:r>
            <w:r>
              <w:rPr>
                <w:rFonts w:cs="Arial"/>
                <w:sz w:val="18"/>
                <w:szCs w:val="18"/>
              </w:rPr>
              <w:t xml:space="preserve"> </w:t>
            </w:r>
            <w:r w:rsidRPr="0071620C">
              <w:rPr>
                <w:rFonts w:cs="Arial"/>
                <w:i/>
                <w:iCs/>
                <w:sz w:val="18"/>
                <w:szCs w:val="18"/>
              </w:rPr>
              <w:t>(e.g., MEP staff attend Go-To strategies training, Idaho Association for Bilingual Educators Conference, Biennial Federal Programs Conference)</w:t>
            </w:r>
            <w:r w:rsidRPr="00A131A3">
              <w:rPr>
                <w:rFonts w:cs="Arial"/>
                <w:sz w:val="18"/>
                <w:szCs w:val="18"/>
              </w:rPr>
              <w:t>.</w:t>
            </w:r>
          </w:p>
        </w:tc>
        <w:tc>
          <w:tcPr>
            <w:tcW w:w="1299" w:type="pct"/>
            <w:hideMark/>
          </w:tcPr>
          <w:p w14:paraId="169A9C72" w14:textId="12245AC7"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After-school tutoring</w:t>
            </w:r>
          </w:p>
          <w:p w14:paraId="44708214" w14:textId="324B03FF" w:rsidR="00D10A12" w:rsidRPr="00A131A3" w:rsidRDefault="00D10A12" w:rsidP="00DF51E8">
            <w:pPr>
              <w:pStyle w:val="TableParagraph"/>
              <w:numPr>
                <w:ilvl w:val="0"/>
                <w:numId w:val="32"/>
              </w:numPr>
              <w:ind w:left="256" w:hanging="256"/>
              <w:rPr>
                <w:rFonts w:ascii="Arial" w:eastAsia="Calibri Light" w:hAnsi="Arial" w:cs="Arial"/>
                <w:sz w:val="18"/>
                <w:szCs w:val="18"/>
              </w:rPr>
            </w:pPr>
            <w:r>
              <w:rPr>
                <w:rFonts w:ascii="Arial" w:eastAsia="Calibri Light" w:hAnsi="Arial" w:cs="Arial"/>
                <w:sz w:val="18"/>
                <w:szCs w:val="18"/>
              </w:rPr>
              <w:t>C</w:t>
            </w:r>
            <w:r w:rsidRPr="00A131A3">
              <w:rPr>
                <w:rFonts w:ascii="Arial" w:eastAsia="Calibri Light" w:hAnsi="Arial" w:cs="Arial"/>
                <w:sz w:val="18"/>
                <w:szCs w:val="18"/>
              </w:rPr>
              <w:t>oordination with Title IA and Title III</w:t>
            </w:r>
          </w:p>
          <w:p w14:paraId="2B3B09BD" w14:textId="02E52D8D"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Extended day kindergarten</w:t>
            </w:r>
          </w:p>
          <w:p w14:paraId="12F174A6" w14:textId="2D111A85"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Home-based instruction</w:t>
            </w:r>
          </w:p>
          <w:p w14:paraId="5414C7BD" w14:textId="04331ED0"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ICON</w:t>
            </w:r>
          </w:p>
          <w:p w14:paraId="3C3F89C8" w14:textId="3831C869"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IDLA advancement</w:t>
            </w:r>
          </w:p>
          <w:p w14:paraId="6C959B9D" w14:textId="68E23C7C"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Online interventions</w:t>
            </w:r>
          </w:p>
          <w:p w14:paraId="427FCDB2" w14:textId="4A3740CE"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PK programs</w:t>
            </w:r>
          </w:p>
          <w:p w14:paraId="3C0302A7" w14:textId="44BDFDEC" w:rsidR="00D10A12" w:rsidRPr="00A131A3"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STEM programs</w:t>
            </w:r>
          </w:p>
          <w:p w14:paraId="39B16743" w14:textId="47C30D77" w:rsidR="00D10A12" w:rsidRPr="00E90B5B" w:rsidRDefault="00D10A12" w:rsidP="00DF51E8">
            <w:pPr>
              <w:pStyle w:val="TableParagraph"/>
              <w:numPr>
                <w:ilvl w:val="0"/>
                <w:numId w:val="32"/>
              </w:numPr>
              <w:ind w:left="256" w:hanging="256"/>
              <w:rPr>
                <w:rFonts w:ascii="Arial" w:eastAsia="Calibri Light" w:hAnsi="Arial" w:cs="Arial"/>
                <w:sz w:val="18"/>
                <w:szCs w:val="18"/>
              </w:rPr>
            </w:pPr>
            <w:r w:rsidRPr="00A131A3">
              <w:rPr>
                <w:rFonts w:ascii="Arial" w:eastAsia="Calibri Light" w:hAnsi="Arial" w:cs="Arial"/>
                <w:sz w:val="18"/>
                <w:szCs w:val="18"/>
              </w:rPr>
              <w:t>Summer school</w:t>
            </w:r>
          </w:p>
        </w:tc>
        <w:tc>
          <w:tcPr>
            <w:tcW w:w="1586" w:type="pct"/>
            <w:tcBorders>
              <w:top w:val="nil"/>
            </w:tcBorders>
          </w:tcPr>
          <w:p w14:paraId="4BD79AA5" w14:textId="4E8D4D63" w:rsidR="00D10A12" w:rsidRPr="00A131A3" w:rsidRDefault="00D10A12" w:rsidP="00DF51E8">
            <w:pPr>
              <w:pStyle w:val="TableParagraph"/>
              <w:numPr>
                <w:ilvl w:val="0"/>
                <w:numId w:val="32"/>
              </w:numPr>
              <w:ind w:left="140" w:hanging="180"/>
              <w:rPr>
                <w:rFonts w:ascii="Arial" w:eastAsia="Calibri Light" w:hAnsi="Arial" w:cs="Arial"/>
                <w:sz w:val="18"/>
                <w:szCs w:val="18"/>
              </w:rPr>
            </w:pPr>
            <w:r w:rsidRPr="00A131A3">
              <w:rPr>
                <w:rFonts w:ascii="Arial" w:eastAsia="Calibri Light" w:hAnsi="Arial" w:cs="Arial"/>
                <w:sz w:val="18"/>
                <w:szCs w:val="18"/>
              </w:rPr>
              <w:t>SDE</w:t>
            </w:r>
          </w:p>
          <w:p w14:paraId="295482A3" w14:textId="77777777" w:rsidR="00D10A12" w:rsidRPr="00A131A3" w:rsidRDefault="00D10A12" w:rsidP="00DF51E8">
            <w:pPr>
              <w:pStyle w:val="TableParagraph"/>
              <w:numPr>
                <w:ilvl w:val="0"/>
                <w:numId w:val="32"/>
              </w:numPr>
              <w:ind w:left="140" w:hanging="180"/>
              <w:rPr>
                <w:rFonts w:ascii="Arial" w:eastAsia="Calibri Light" w:hAnsi="Arial" w:cs="Arial"/>
                <w:sz w:val="18"/>
                <w:szCs w:val="18"/>
              </w:rPr>
            </w:pPr>
            <w:r w:rsidRPr="00A131A3">
              <w:rPr>
                <w:rFonts w:ascii="Arial" w:eastAsia="Calibri Light" w:hAnsi="Arial" w:cs="Arial"/>
                <w:sz w:val="18"/>
                <w:szCs w:val="18"/>
              </w:rPr>
              <w:t>Facilities</w:t>
            </w:r>
          </w:p>
          <w:p w14:paraId="2A2460C3" w14:textId="77777777" w:rsidR="00D10A12" w:rsidRPr="00A131A3" w:rsidRDefault="00D10A12" w:rsidP="00DF51E8">
            <w:pPr>
              <w:pStyle w:val="TableParagraph"/>
              <w:numPr>
                <w:ilvl w:val="0"/>
                <w:numId w:val="32"/>
              </w:numPr>
              <w:ind w:left="140" w:hanging="180"/>
              <w:rPr>
                <w:rFonts w:ascii="Arial" w:eastAsia="Calibri Light" w:hAnsi="Arial" w:cs="Arial"/>
                <w:sz w:val="18"/>
                <w:szCs w:val="18"/>
              </w:rPr>
            </w:pPr>
            <w:r w:rsidRPr="00A131A3">
              <w:rPr>
                <w:rFonts w:ascii="Arial" w:eastAsia="Calibri Light" w:hAnsi="Arial" w:cs="Arial"/>
                <w:sz w:val="18"/>
                <w:szCs w:val="18"/>
              </w:rPr>
              <w:t>Idaho SDE</w:t>
            </w:r>
          </w:p>
          <w:p w14:paraId="2DEE7286"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A131A3">
              <w:rPr>
                <w:rFonts w:ascii="Arial" w:eastAsia="Calibri Light" w:hAnsi="Arial" w:cs="Arial"/>
                <w:sz w:val="18"/>
                <w:szCs w:val="18"/>
              </w:rPr>
              <w:t>Internet access Khan Academy</w:t>
            </w:r>
          </w:p>
          <w:p w14:paraId="1637087E"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Liaisons</w:t>
            </w:r>
          </w:p>
          <w:p w14:paraId="53E4154C"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Licenses/apps</w:t>
            </w:r>
          </w:p>
          <w:p w14:paraId="5B9C44CD"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Materials/supplies</w:t>
            </w:r>
          </w:p>
          <w:p w14:paraId="6907D783"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Motivator/mentor</w:t>
            </w:r>
          </w:p>
          <w:p w14:paraId="5DF1FB58"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Peer tutoring</w:t>
            </w:r>
          </w:p>
          <w:p w14:paraId="26C448DA"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Rosetta Stone</w:t>
            </w:r>
          </w:p>
          <w:p w14:paraId="41E641C5"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Snacks</w:t>
            </w:r>
          </w:p>
          <w:p w14:paraId="42870352"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Teachers/paras</w:t>
            </w:r>
          </w:p>
          <w:p w14:paraId="65A131D7"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Trainers</w:t>
            </w:r>
          </w:p>
          <w:p w14:paraId="3D2B27A0" w14:textId="77777777" w:rsid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Transportation</w:t>
            </w:r>
          </w:p>
          <w:p w14:paraId="1DB12419" w14:textId="50508C82" w:rsidR="00D10A12" w:rsidRPr="00D10A12" w:rsidRDefault="00D10A12" w:rsidP="00DF51E8">
            <w:pPr>
              <w:pStyle w:val="TableParagraph"/>
              <w:numPr>
                <w:ilvl w:val="0"/>
                <w:numId w:val="32"/>
              </w:numPr>
              <w:ind w:left="140" w:hanging="180"/>
              <w:rPr>
                <w:rFonts w:ascii="Arial" w:eastAsia="Calibri Light" w:hAnsi="Arial" w:cs="Arial"/>
                <w:sz w:val="18"/>
                <w:szCs w:val="18"/>
              </w:rPr>
            </w:pPr>
            <w:r w:rsidRPr="00D10A12">
              <w:rPr>
                <w:rFonts w:ascii="Arial" w:eastAsia="Calibri Light" w:hAnsi="Arial" w:cs="Arial"/>
                <w:sz w:val="18"/>
                <w:szCs w:val="18"/>
              </w:rPr>
              <w:t>University education programs</w:t>
            </w:r>
          </w:p>
        </w:tc>
      </w:tr>
    </w:tbl>
    <w:p w14:paraId="3E4BD193" w14:textId="77777777" w:rsidR="00FE283B" w:rsidRPr="002C5BA7" w:rsidRDefault="00FE283B" w:rsidP="00FE283B">
      <w:pPr>
        <w:pStyle w:val="Heading3"/>
        <w:rPr>
          <w:rFonts w:ascii="Arial" w:hAnsi="Arial" w:cs="Arial"/>
        </w:rPr>
      </w:pPr>
      <w:r w:rsidRPr="002C5BA7">
        <w:rPr>
          <w:rFonts w:ascii="Arial" w:hAnsi="Arial" w:cs="Arial"/>
        </w:rPr>
        <w:t>High School Graduation and Services for OSY Project Plan</w:t>
      </w:r>
    </w:p>
    <w:tbl>
      <w:tblPr>
        <w:tblStyle w:val="TableGrid"/>
        <w:tblW w:w="5000" w:type="pct"/>
        <w:tblLook w:val="04A0" w:firstRow="1" w:lastRow="0" w:firstColumn="1" w:lastColumn="0" w:noHBand="0" w:noVBand="1"/>
        <w:tblCaption w:val="High School Graduation Project Plan"/>
        <w:tblDescription w:val="The first column lists the strategy number. The secondar column lists examples of strategy implementation, the third lists resources, and the fourth lists information sites shoule keep about strategy implementation."/>
      </w:tblPr>
      <w:tblGrid>
        <w:gridCol w:w="2874"/>
        <w:gridCol w:w="3420"/>
        <w:gridCol w:w="3056"/>
      </w:tblGrid>
      <w:tr w:rsidR="00FE283B" w:rsidRPr="004919CA" w14:paraId="189B3A69" w14:textId="77777777" w:rsidTr="00935F9F">
        <w:tc>
          <w:tcPr>
            <w:tcW w:w="1537" w:type="pct"/>
            <w:shd w:val="clear" w:color="auto" w:fill="ACCBF9" w:themeFill="background2"/>
            <w:vAlign w:val="bottom"/>
            <w:hideMark/>
          </w:tcPr>
          <w:p w14:paraId="7DB3BF54" w14:textId="77777777" w:rsidR="00FE283B" w:rsidRPr="009E77F2" w:rsidRDefault="00FE283B" w:rsidP="00935F9F">
            <w:pPr>
              <w:jc w:val="center"/>
              <w:rPr>
                <w:rFonts w:eastAsia="Times New Roman" w:cs="Arial"/>
                <w:sz w:val="18"/>
                <w:szCs w:val="18"/>
              </w:rPr>
            </w:pPr>
            <w:r w:rsidRPr="009E77F2">
              <w:rPr>
                <w:rFonts w:eastAsia="Times New Roman" w:cs="Arial"/>
                <w:b/>
                <w:bCs/>
                <w:sz w:val="18"/>
                <w:szCs w:val="18"/>
              </w:rPr>
              <w:t>Strategy</w:t>
            </w:r>
          </w:p>
        </w:tc>
        <w:tc>
          <w:tcPr>
            <w:tcW w:w="1829" w:type="pct"/>
            <w:shd w:val="clear" w:color="auto" w:fill="ACCBF9" w:themeFill="background2"/>
            <w:vAlign w:val="bottom"/>
            <w:hideMark/>
          </w:tcPr>
          <w:p w14:paraId="73BFEBEE" w14:textId="32FC7B57" w:rsidR="00FE283B" w:rsidRPr="009E77F2" w:rsidRDefault="00FE283B" w:rsidP="00935F9F">
            <w:pPr>
              <w:jc w:val="center"/>
              <w:rPr>
                <w:rFonts w:eastAsia="Times New Roman" w:cs="Arial"/>
                <w:sz w:val="18"/>
                <w:szCs w:val="18"/>
              </w:rPr>
            </w:pPr>
            <w:r w:rsidRPr="009E77F2">
              <w:rPr>
                <w:rFonts w:eastAsia="Times New Roman" w:cs="Arial"/>
                <w:b/>
                <w:bCs/>
                <w:sz w:val="18"/>
                <w:szCs w:val="18"/>
              </w:rPr>
              <w:t xml:space="preserve">Examples of </w:t>
            </w:r>
            <w:r>
              <w:rPr>
                <w:rFonts w:eastAsia="Times New Roman" w:cs="Arial"/>
                <w:b/>
                <w:bCs/>
                <w:sz w:val="18"/>
                <w:szCs w:val="18"/>
              </w:rPr>
              <w:t>S</w:t>
            </w:r>
            <w:r w:rsidRPr="009E77F2">
              <w:rPr>
                <w:rFonts w:eastAsia="Times New Roman" w:cs="Arial"/>
                <w:b/>
                <w:bCs/>
                <w:sz w:val="18"/>
                <w:szCs w:val="18"/>
              </w:rPr>
              <w:t xml:space="preserve">trategy </w:t>
            </w:r>
            <w:r>
              <w:rPr>
                <w:rFonts w:eastAsia="Times New Roman" w:cs="Arial"/>
                <w:b/>
                <w:bCs/>
                <w:sz w:val="18"/>
                <w:szCs w:val="18"/>
              </w:rPr>
              <w:t>I</w:t>
            </w:r>
            <w:r w:rsidRPr="009E77F2">
              <w:rPr>
                <w:rFonts w:eastAsia="Times New Roman" w:cs="Arial"/>
                <w:b/>
                <w:bCs/>
                <w:sz w:val="18"/>
                <w:szCs w:val="18"/>
              </w:rPr>
              <w:t>mplementation</w:t>
            </w:r>
          </w:p>
        </w:tc>
        <w:tc>
          <w:tcPr>
            <w:tcW w:w="1634" w:type="pct"/>
            <w:shd w:val="clear" w:color="auto" w:fill="ACCBF9" w:themeFill="background2"/>
            <w:vAlign w:val="bottom"/>
            <w:hideMark/>
          </w:tcPr>
          <w:p w14:paraId="3D8975B5" w14:textId="77777777" w:rsidR="00FE283B" w:rsidRDefault="00FE283B" w:rsidP="00935F9F">
            <w:pPr>
              <w:jc w:val="center"/>
              <w:rPr>
                <w:rFonts w:eastAsia="Times New Roman" w:cs="Arial"/>
                <w:b/>
                <w:bCs/>
                <w:sz w:val="18"/>
                <w:szCs w:val="18"/>
              </w:rPr>
            </w:pPr>
            <w:r>
              <w:rPr>
                <w:rFonts w:eastAsia="Times New Roman" w:cs="Arial"/>
                <w:b/>
                <w:bCs/>
                <w:sz w:val="18"/>
                <w:szCs w:val="18"/>
              </w:rPr>
              <w:t>R</w:t>
            </w:r>
            <w:r w:rsidRPr="009E77F2">
              <w:rPr>
                <w:rFonts w:eastAsia="Times New Roman" w:cs="Arial"/>
                <w:b/>
                <w:bCs/>
                <w:sz w:val="18"/>
                <w:szCs w:val="18"/>
              </w:rPr>
              <w:t xml:space="preserve">esources </w:t>
            </w:r>
            <w:r>
              <w:rPr>
                <w:rFonts w:eastAsia="Times New Roman" w:cs="Arial"/>
                <w:b/>
                <w:bCs/>
                <w:sz w:val="18"/>
                <w:szCs w:val="18"/>
              </w:rPr>
              <w:t>to Implement</w:t>
            </w:r>
          </w:p>
          <w:p w14:paraId="24CAF163" w14:textId="5D758827" w:rsidR="00FE283B" w:rsidRPr="009E77F2" w:rsidRDefault="00FE283B" w:rsidP="00935F9F">
            <w:pPr>
              <w:jc w:val="center"/>
              <w:rPr>
                <w:rFonts w:eastAsia="Times New Roman" w:cs="Arial"/>
                <w:sz w:val="18"/>
                <w:szCs w:val="18"/>
              </w:rPr>
            </w:pPr>
            <w:r>
              <w:rPr>
                <w:rFonts w:eastAsia="Times New Roman" w:cs="Arial"/>
                <w:b/>
                <w:bCs/>
                <w:sz w:val="18"/>
                <w:szCs w:val="18"/>
              </w:rPr>
              <w:t>Strategies</w:t>
            </w:r>
          </w:p>
        </w:tc>
      </w:tr>
      <w:tr w:rsidR="00935F9F" w:rsidRPr="004919CA" w14:paraId="4EBEA7A3" w14:textId="77777777" w:rsidTr="00935F9F">
        <w:tc>
          <w:tcPr>
            <w:tcW w:w="1537" w:type="pct"/>
          </w:tcPr>
          <w:p w14:paraId="161C80A6" w14:textId="361BAABD" w:rsidR="00935F9F" w:rsidRPr="00E90B5B" w:rsidRDefault="00935F9F" w:rsidP="00C0058A">
            <w:pPr>
              <w:pStyle w:val="TableParagraph"/>
              <w:rPr>
                <w:rFonts w:ascii="Arial" w:eastAsia="Calibri Light" w:hAnsi="Arial" w:cs="Arial"/>
                <w:sz w:val="18"/>
                <w:szCs w:val="18"/>
              </w:rPr>
            </w:pPr>
            <w:r w:rsidRPr="00E90B5B">
              <w:rPr>
                <w:rFonts w:ascii="Arial" w:eastAsia="Calibri Light" w:hAnsi="Arial" w:cs="Arial"/>
                <w:sz w:val="18"/>
                <w:szCs w:val="18"/>
              </w:rPr>
              <w:t xml:space="preserve">3.1) </w:t>
            </w:r>
            <w:r w:rsidRPr="00A131A3">
              <w:rPr>
                <w:rFonts w:ascii="Arial" w:eastAsia="Calibri Light" w:hAnsi="Arial" w:cs="Arial"/>
                <w:sz w:val="18"/>
                <w:szCs w:val="18"/>
              </w:rPr>
              <w:t>Coordinate/provide secondary migratory students (grades 6-12) mentoring to support graduation and college/ career readiness (e.g., student monitoring system, individual plans for students at-risk of dropping out, graduation specialists, postsecondary counseling, college visits, presentations at PAC meetings, coordination with CAMP, leadership institutes, career fairs/speakers, CIS software training, parent outreach and mentoring, parent and student training on graduation requirements, summer school, credit recovery opportunities, supplies)</w:t>
            </w:r>
            <w:r w:rsidR="004A151A">
              <w:rPr>
                <w:rFonts w:ascii="Arial" w:eastAsia="Calibri Light" w:hAnsi="Arial" w:cs="Arial"/>
                <w:sz w:val="18"/>
                <w:szCs w:val="18"/>
              </w:rPr>
              <w:t>.</w:t>
            </w:r>
          </w:p>
        </w:tc>
        <w:tc>
          <w:tcPr>
            <w:tcW w:w="1829" w:type="pct"/>
            <w:hideMark/>
          </w:tcPr>
          <w:p w14:paraId="5E80241D"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CAMP collaborations</w:t>
            </w:r>
          </w:p>
          <w:p w14:paraId="74F65522"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Career fairs/speakers</w:t>
            </w:r>
          </w:p>
          <w:p w14:paraId="292CE912"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CIS software training</w:t>
            </w:r>
          </w:p>
          <w:p w14:paraId="3AF62AC9"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College visits</w:t>
            </w:r>
          </w:p>
          <w:p w14:paraId="10D4334B"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Credit recovery opportunities</w:t>
            </w:r>
          </w:p>
          <w:p w14:paraId="37C088A8"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Develop a student monitoring system</w:t>
            </w:r>
          </w:p>
          <w:p w14:paraId="704768A6"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Graduation specialists</w:t>
            </w:r>
          </w:p>
          <w:p w14:paraId="7E869D6A"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Implement an individual plan for any student who is at-risk of dropping out</w:t>
            </w:r>
          </w:p>
          <w:p w14:paraId="0D51E81E"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Leadership institutes</w:t>
            </w:r>
          </w:p>
          <w:p w14:paraId="1A427D13"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Migrant Club (e.g. NASDME)</w:t>
            </w:r>
          </w:p>
          <w:p w14:paraId="03C501E5"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Parent and student training on graduation requirements</w:t>
            </w:r>
          </w:p>
          <w:p w14:paraId="37E66650"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Parent outreach and mentoring</w:t>
            </w:r>
          </w:p>
          <w:p w14:paraId="1CEFE6C7"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Postsecondary counseling</w:t>
            </w:r>
          </w:p>
          <w:p w14:paraId="3A75205B"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Presentations at PAC meetings</w:t>
            </w:r>
          </w:p>
          <w:p w14:paraId="3A672883" w14:textId="77777777" w:rsidR="00935F9F" w:rsidRPr="00A131A3" w:rsidRDefault="00935F9F" w:rsidP="00DF51E8">
            <w:pPr>
              <w:pStyle w:val="TableParagraph"/>
              <w:numPr>
                <w:ilvl w:val="0"/>
                <w:numId w:val="33"/>
              </w:numPr>
              <w:ind w:left="256" w:hanging="270"/>
              <w:rPr>
                <w:rFonts w:ascii="Arial" w:eastAsia="Calibri Light" w:hAnsi="Arial" w:cs="Arial"/>
                <w:sz w:val="18"/>
                <w:szCs w:val="18"/>
              </w:rPr>
            </w:pPr>
            <w:r w:rsidRPr="00A131A3">
              <w:rPr>
                <w:rFonts w:ascii="Arial" w:eastAsia="Calibri Light" w:hAnsi="Arial" w:cs="Arial"/>
                <w:sz w:val="18"/>
                <w:szCs w:val="18"/>
              </w:rPr>
              <w:t>Summer school</w:t>
            </w:r>
          </w:p>
          <w:p w14:paraId="228A012F" w14:textId="77777777" w:rsidR="00935F9F" w:rsidRPr="00E90B5B" w:rsidRDefault="00935F9F" w:rsidP="00DF51E8">
            <w:pPr>
              <w:pStyle w:val="TableParagraph"/>
              <w:numPr>
                <w:ilvl w:val="0"/>
                <w:numId w:val="33"/>
              </w:numPr>
              <w:autoSpaceDE/>
              <w:autoSpaceDN/>
              <w:ind w:left="256" w:hanging="270"/>
              <w:rPr>
                <w:rFonts w:ascii="Arial" w:eastAsia="Calibri Light" w:hAnsi="Arial" w:cs="Arial"/>
                <w:sz w:val="18"/>
                <w:szCs w:val="18"/>
              </w:rPr>
            </w:pPr>
            <w:r w:rsidRPr="00A131A3">
              <w:rPr>
                <w:rFonts w:ascii="Arial" w:eastAsia="Calibri Light" w:hAnsi="Arial" w:cs="Arial"/>
                <w:sz w:val="18"/>
                <w:szCs w:val="18"/>
              </w:rPr>
              <w:t>Supplies</w:t>
            </w:r>
          </w:p>
        </w:tc>
        <w:tc>
          <w:tcPr>
            <w:tcW w:w="1634" w:type="pct"/>
            <w:tcBorders>
              <w:bottom w:val="nil"/>
            </w:tcBorders>
            <w:hideMark/>
          </w:tcPr>
          <w:p w14:paraId="235C2884"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After-school programs</w:t>
            </w:r>
          </w:p>
          <w:p w14:paraId="218B0B86"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AVID staff</w:t>
            </w:r>
          </w:p>
          <w:p w14:paraId="6E45D6AA"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Bilingual staff</w:t>
            </w:r>
          </w:p>
          <w:p w14:paraId="08492070"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Career centers</w:t>
            </w:r>
          </w:p>
          <w:p w14:paraId="786E12B8" w14:textId="77777777" w:rsidR="00935F9F" w:rsidRPr="003F5C46" w:rsidRDefault="00935F9F" w:rsidP="00DF51E8">
            <w:pPr>
              <w:pStyle w:val="TableParagraph"/>
              <w:numPr>
                <w:ilvl w:val="0"/>
                <w:numId w:val="30"/>
              </w:numPr>
              <w:ind w:left="256" w:hanging="256"/>
              <w:rPr>
                <w:rFonts w:ascii="Arial" w:eastAsia="Calibri Light" w:hAnsi="Arial" w:cs="Arial"/>
                <w:sz w:val="18"/>
                <w:szCs w:val="20"/>
              </w:rPr>
            </w:pPr>
            <w:r w:rsidRPr="003F5C46">
              <w:rPr>
                <w:rFonts w:ascii="Arial" w:eastAsia="Calibri Light" w:hAnsi="Arial" w:cs="Arial"/>
                <w:sz w:val="18"/>
                <w:szCs w:val="20"/>
              </w:rPr>
              <w:t>CCI</w:t>
            </w:r>
          </w:p>
          <w:p w14:paraId="31D1193A"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Check &amp; Connect</w:t>
            </w:r>
          </w:p>
          <w:p w14:paraId="3DC18DA1"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College recruiters</w:t>
            </w:r>
          </w:p>
          <w:p w14:paraId="45631EDF"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Computers/Internet</w:t>
            </w:r>
          </w:p>
          <w:p w14:paraId="06A4327F"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Counselors</w:t>
            </w:r>
          </w:p>
          <w:p w14:paraId="6431F1AD"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CTE resources</w:t>
            </w:r>
          </w:p>
          <w:p w14:paraId="6B1154E2" w14:textId="77777777" w:rsidR="00935F9F" w:rsidRPr="003F5C46" w:rsidRDefault="00935F9F" w:rsidP="00DF51E8">
            <w:pPr>
              <w:pStyle w:val="TableParagraph"/>
              <w:numPr>
                <w:ilvl w:val="0"/>
                <w:numId w:val="30"/>
              </w:numPr>
              <w:ind w:left="256" w:hanging="256"/>
              <w:rPr>
                <w:rFonts w:ascii="Arial" w:eastAsia="Calibri Light" w:hAnsi="Arial" w:cs="Arial"/>
                <w:sz w:val="18"/>
                <w:szCs w:val="20"/>
              </w:rPr>
            </w:pPr>
            <w:r w:rsidRPr="003F5C46">
              <w:rPr>
                <w:rFonts w:ascii="Arial" w:eastAsia="Calibri Light" w:hAnsi="Arial" w:cs="Arial"/>
                <w:sz w:val="18"/>
                <w:szCs w:val="20"/>
              </w:rPr>
              <w:t>Department of Labor</w:t>
            </w:r>
          </w:p>
          <w:p w14:paraId="12F2568B"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Graduation specialists</w:t>
            </w:r>
          </w:p>
          <w:p w14:paraId="75EED075" w14:textId="77777777" w:rsidR="00935F9F" w:rsidRPr="003F5C46" w:rsidRDefault="00935F9F" w:rsidP="00DF51E8">
            <w:pPr>
              <w:pStyle w:val="TableParagraph"/>
              <w:numPr>
                <w:ilvl w:val="0"/>
                <w:numId w:val="30"/>
              </w:numPr>
              <w:ind w:left="256" w:hanging="256"/>
              <w:rPr>
                <w:rFonts w:ascii="Arial" w:eastAsia="Calibri Light" w:hAnsi="Arial" w:cs="Arial"/>
                <w:sz w:val="18"/>
                <w:szCs w:val="20"/>
              </w:rPr>
            </w:pPr>
            <w:r w:rsidRPr="003F5C46">
              <w:rPr>
                <w:rFonts w:ascii="Arial" w:eastAsia="Calibri Light" w:hAnsi="Arial" w:cs="Arial"/>
                <w:sz w:val="18"/>
                <w:szCs w:val="20"/>
              </w:rPr>
              <w:t>H2A site</w:t>
            </w:r>
          </w:p>
          <w:p w14:paraId="65C02105"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HEP/CAMP</w:t>
            </w:r>
          </w:p>
          <w:p w14:paraId="16BFBB39"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Hispanic Leadership Summit</w:t>
            </w:r>
          </w:p>
          <w:p w14:paraId="547E3D97"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Hispanic Youth Symposium</w:t>
            </w:r>
          </w:p>
          <w:p w14:paraId="0A0DB96D" w14:textId="77777777" w:rsidR="00935F9F" w:rsidRPr="003F5C46" w:rsidRDefault="00935F9F" w:rsidP="00DF51E8">
            <w:pPr>
              <w:pStyle w:val="TableParagraph"/>
              <w:numPr>
                <w:ilvl w:val="0"/>
                <w:numId w:val="30"/>
              </w:numPr>
              <w:ind w:left="256" w:hanging="256"/>
              <w:rPr>
                <w:rFonts w:ascii="Arial" w:eastAsia="Calibri Light" w:hAnsi="Arial" w:cs="Arial"/>
                <w:sz w:val="18"/>
                <w:szCs w:val="20"/>
              </w:rPr>
            </w:pPr>
            <w:r w:rsidRPr="003F5C46">
              <w:rPr>
                <w:rFonts w:ascii="Arial" w:eastAsia="Calibri Light" w:hAnsi="Arial" w:cs="Arial"/>
                <w:sz w:val="18"/>
                <w:szCs w:val="20"/>
              </w:rPr>
              <w:t>Hygiene kits</w:t>
            </w:r>
          </w:p>
          <w:p w14:paraId="4B8F4FD5" w14:textId="77777777" w:rsidR="00935F9F" w:rsidRPr="003F5C46" w:rsidRDefault="00935F9F" w:rsidP="00DF51E8">
            <w:pPr>
              <w:pStyle w:val="ListParagraph"/>
              <w:numPr>
                <w:ilvl w:val="0"/>
                <w:numId w:val="30"/>
              </w:numPr>
              <w:ind w:left="256" w:hanging="256"/>
              <w:rPr>
                <w:rFonts w:cs="Arial"/>
                <w:sz w:val="18"/>
                <w:szCs w:val="20"/>
              </w:rPr>
            </w:pPr>
            <w:r w:rsidRPr="003F5C46">
              <w:rPr>
                <w:rFonts w:cs="Arial"/>
                <w:sz w:val="18"/>
                <w:szCs w:val="20"/>
              </w:rPr>
              <w:t>ICON</w:t>
            </w:r>
          </w:p>
          <w:p w14:paraId="21E7A556" w14:textId="5CBC766B" w:rsidR="00935F9F" w:rsidRPr="00935F9F" w:rsidRDefault="00935F9F" w:rsidP="00DF51E8">
            <w:pPr>
              <w:pStyle w:val="ListParagraph"/>
              <w:numPr>
                <w:ilvl w:val="0"/>
                <w:numId w:val="30"/>
              </w:numPr>
              <w:ind w:left="256" w:hanging="256"/>
              <w:rPr>
                <w:rFonts w:cs="Arial"/>
                <w:sz w:val="18"/>
                <w:szCs w:val="20"/>
              </w:rPr>
            </w:pPr>
            <w:r w:rsidRPr="003F5C46">
              <w:rPr>
                <w:rFonts w:cs="Arial"/>
                <w:sz w:val="18"/>
                <w:szCs w:val="20"/>
              </w:rPr>
              <w:t>IDLA</w:t>
            </w:r>
          </w:p>
        </w:tc>
      </w:tr>
      <w:tr w:rsidR="00935F9F" w:rsidRPr="004919CA" w14:paraId="2AD20B4D" w14:textId="77777777" w:rsidTr="00935F9F">
        <w:tc>
          <w:tcPr>
            <w:tcW w:w="1537" w:type="pct"/>
          </w:tcPr>
          <w:p w14:paraId="0331F86D" w14:textId="77777777" w:rsidR="00935F9F" w:rsidRPr="00E90B5B" w:rsidRDefault="00935F9F" w:rsidP="00C0058A">
            <w:pPr>
              <w:pStyle w:val="TableParagraph"/>
              <w:rPr>
                <w:rFonts w:ascii="Arial" w:eastAsia="Calibri Light" w:hAnsi="Arial" w:cs="Arial"/>
                <w:sz w:val="18"/>
                <w:szCs w:val="18"/>
              </w:rPr>
            </w:pPr>
            <w:r w:rsidRPr="00E90B5B">
              <w:rPr>
                <w:rFonts w:ascii="Arial" w:eastAsia="Calibri Light" w:hAnsi="Arial" w:cs="Arial"/>
                <w:sz w:val="18"/>
                <w:szCs w:val="18"/>
              </w:rPr>
              <w:t xml:space="preserve">3.2) </w:t>
            </w:r>
            <w:r w:rsidRPr="00A131A3">
              <w:rPr>
                <w:rFonts w:ascii="Arial" w:eastAsia="Calibri Light" w:hAnsi="Arial" w:cs="Arial"/>
                <w:sz w:val="18"/>
                <w:szCs w:val="18"/>
              </w:rPr>
              <w:t>Coordinate/provide services for OSY/dropouts to support continuing education and career readiness (e.g., contact OSY/dropouts using school records, MSIX Missed Enrollment Report, MSIS Discrepancy Report; conduct exit interviews; provide educational counseling; provide supplies and services to H2A and Here to Work OSY; provide referrals to agencies and organizations that also serve migratory students and families).</w:t>
            </w:r>
          </w:p>
        </w:tc>
        <w:tc>
          <w:tcPr>
            <w:tcW w:w="1829" w:type="pct"/>
            <w:hideMark/>
          </w:tcPr>
          <w:p w14:paraId="2F1429C4" w14:textId="77777777" w:rsidR="00935F9F" w:rsidRPr="00A131A3" w:rsidRDefault="00935F9F" w:rsidP="00DF51E8">
            <w:pPr>
              <w:pStyle w:val="TableParagraph"/>
              <w:numPr>
                <w:ilvl w:val="0"/>
                <w:numId w:val="35"/>
              </w:numPr>
              <w:ind w:left="166" w:hanging="180"/>
              <w:rPr>
                <w:rFonts w:ascii="Arial" w:eastAsia="Calibri Light" w:hAnsi="Arial" w:cs="Arial"/>
                <w:sz w:val="18"/>
                <w:szCs w:val="18"/>
              </w:rPr>
            </w:pPr>
            <w:r w:rsidRPr="00A131A3">
              <w:rPr>
                <w:rFonts w:ascii="Arial" w:eastAsia="Calibri Light" w:hAnsi="Arial" w:cs="Arial"/>
                <w:sz w:val="18"/>
                <w:szCs w:val="18"/>
              </w:rPr>
              <w:t>Conduct exit interviews</w:t>
            </w:r>
          </w:p>
          <w:p w14:paraId="33931893" w14:textId="77777777" w:rsidR="00935F9F" w:rsidRPr="00A131A3" w:rsidRDefault="00935F9F" w:rsidP="00DF51E8">
            <w:pPr>
              <w:pStyle w:val="TableParagraph"/>
              <w:numPr>
                <w:ilvl w:val="0"/>
                <w:numId w:val="35"/>
              </w:numPr>
              <w:ind w:left="166" w:hanging="180"/>
              <w:rPr>
                <w:rFonts w:ascii="Arial" w:eastAsia="Calibri Light" w:hAnsi="Arial" w:cs="Arial"/>
                <w:sz w:val="18"/>
                <w:szCs w:val="18"/>
              </w:rPr>
            </w:pPr>
            <w:r w:rsidRPr="00A131A3">
              <w:rPr>
                <w:rFonts w:ascii="Arial" w:eastAsia="Calibri Light" w:hAnsi="Arial" w:cs="Arial"/>
                <w:sz w:val="18"/>
                <w:szCs w:val="18"/>
              </w:rPr>
              <w:t>Contact OSY/dropouts using school records, MSIX Missed Enrollment Report, MSIS Discrepancy Report</w:t>
            </w:r>
          </w:p>
          <w:p w14:paraId="2D229E1D" w14:textId="77777777" w:rsidR="00935F9F" w:rsidRPr="00A131A3" w:rsidRDefault="00935F9F" w:rsidP="00DF51E8">
            <w:pPr>
              <w:pStyle w:val="TableParagraph"/>
              <w:numPr>
                <w:ilvl w:val="0"/>
                <w:numId w:val="35"/>
              </w:numPr>
              <w:ind w:left="166" w:hanging="180"/>
              <w:rPr>
                <w:rFonts w:ascii="Arial" w:eastAsia="Calibri Light" w:hAnsi="Arial" w:cs="Arial"/>
                <w:sz w:val="18"/>
                <w:szCs w:val="18"/>
              </w:rPr>
            </w:pPr>
            <w:r w:rsidRPr="00A131A3">
              <w:rPr>
                <w:rFonts w:ascii="Arial" w:eastAsia="Calibri Light" w:hAnsi="Arial" w:cs="Arial"/>
                <w:sz w:val="18"/>
                <w:szCs w:val="18"/>
              </w:rPr>
              <w:t>Provide educational counseling</w:t>
            </w:r>
          </w:p>
          <w:p w14:paraId="241888CB" w14:textId="77777777" w:rsidR="00935F9F" w:rsidRPr="00A131A3" w:rsidRDefault="00935F9F" w:rsidP="00DF51E8">
            <w:pPr>
              <w:pStyle w:val="TableParagraph"/>
              <w:numPr>
                <w:ilvl w:val="0"/>
                <w:numId w:val="35"/>
              </w:numPr>
              <w:ind w:left="166" w:hanging="180"/>
              <w:rPr>
                <w:rFonts w:ascii="Arial" w:eastAsia="Calibri Light" w:hAnsi="Arial" w:cs="Arial"/>
                <w:sz w:val="18"/>
                <w:szCs w:val="18"/>
              </w:rPr>
            </w:pPr>
            <w:r w:rsidRPr="00A131A3">
              <w:rPr>
                <w:rFonts w:ascii="Arial" w:eastAsia="Calibri Light" w:hAnsi="Arial" w:cs="Arial"/>
                <w:sz w:val="18"/>
                <w:szCs w:val="18"/>
              </w:rPr>
              <w:t>Provide referrals to agencies and organizations that also serve migratory students and families</w:t>
            </w:r>
          </w:p>
          <w:p w14:paraId="5C448772" w14:textId="77777777" w:rsidR="00935F9F" w:rsidRPr="00E90B5B" w:rsidRDefault="00935F9F" w:rsidP="00DF51E8">
            <w:pPr>
              <w:pStyle w:val="TableParagraph"/>
              <w:numPr>
                <w:ilvl w:val="0"/>
                <w:numId w:val="35"/>
              </w:numPr>
              <w:autoSpaceDE/>
              <w:autoSpaceDN/>
              <w:ind w:left="166" w:hanging="180"/>
              <w:rPr>
                <w:rFonts w:ascii="Arial" w:eastAsia="Calibri Light" w:hAnsi="Arial" w:cs="Arial"/>
                <w:sz w:val="18"/>
                <w:szCs w:val="18"/>
              </w:rPr>
            </w:pPr>
            <w:r w:rsidRPr="00A131A3">
              <w:rPr>
                <w:rFonts w:ascii="Arial" w:eastAsia="Calibri Light" w:hAnsi="Arial" w:cs="Arial"/>
                <w:sz w:val="18"/>
                <w:szCs w:val="18"/>
              </w:rPr>
              <w:t>Provide supplies and services to H2A and Here to Work OSY</w:t>
            </w:r>
          </w:p>
        </w:tc>
        <w:tc>
          <w:tcPr>
            <w:tcW w:w="1634" w:type="pct"/>
            <w:tcBorders>
              <w:top w:val="nil"/>
            </w:tcBorders>
            <w:hideMark/>
          </w:tcPr>
          <w:p w14:paraId="6DDDA4B9" w14:textId="77777777" w:rsidR="00935F9F" w:rsidRPr="003F5C46" w:rsidRDefault="00935F9F" w:rsidP="00DF51E8">
            <w:pPr>
              <w:pStyle w:val="TableParagraph"/>
              <w:numPr>
                <w:ilvl w:val="0"/>
                <w:numId w:val="35"/>
              </w:numPr>
              <w:ind w:left="250" w:hanging="250"/>
              <w:rPr>
                <w:rFonts w:ascii="Arial" w:eastAsia="Calibri Light" w:hAnsi="Arial" w:cs="Arial"/>
                <w:sz w:val="18"/>
                <w:szCs w:val="20"/>
              </w:rPr>
            </w:pPr>
            <w:r w:rsidRPr="003F5C46">
              <w:rPr>
                <w:rFonts w:ascii="Arial" w:eastAsia="Calibri Light" w:hAnsi="Arial" w:cs="Arial"/>
                <w:sz w:val="18"/>
                <w:szCs w:val="20"/>
              </w:rPr>
              <w:t>Job Corps</w:t>
            </w:r>
          </w:p>
          <w:p w14:paraId="3FE92282" w14:textId="6B0542B1" w:rsidR="00935F9F" w:rsidRDefault="00935F9F" w:rsidP="00DF51E8">
            <w:pPr>
              <w:pStyle w:val="ListParagraph"/>
              <w:numPr>
                <w:ilvl w:val="0"/>
                <w:numId w:val="35"/>
              </w:numPr>
              <w:ind w:left="250" w:hanging="250"/>
              <w:rPr>
                <w:rFonts w:cs="Arial"/>
                <w:sz w:val="18"/>
                <w:szCs w:val="20"/>
              </w:rPr>
            </w:pPr>
            <w:r w:rsidRPr="003F5C46">
              <w:rPr>
                <w:rFonts w:cs="Arial"/>
                <w:sz w:val="18"/>
                <w:szCs w:val="20"/>
              </w:rPr>
              <w:t>Local clubs/universities</w:t>
            </w:r>
          </w:p>
          <w:p w14:paraId="3E809705" w14:textId="4517DF95"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Mentors/role models</w:t>
            </w:r>
          </w:p>
          <w:p w14:paraId="662E7E8B"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Migrant program staff</w:t>
            </w:r>
          </w:p>
          <w:p w14:paraId="20B991A2"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Migrant Resource Center</w:t>
            </w:r>
          </w:p>
          <w:p w14:paraId="0A14C65A"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MSLI</w:t>
            </w:r>
          </w:p>
          <w:p w14:paraId="5A0A1DA5"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Motivational speakers</w:t>
            </w:r>
          </w:p>
          <w:p w14:paraId="51203090" w14:textId="77777777" w:rsidR="00935F9F" w:rsidRPr="003F5C46" w:rsidRDefault="00935F9F" w:rsidP="00DF51E8">
            <w:pPr>
              <w:pStyle w:val="TableParagraph"/>
              <w:numPr>
                <w:ilvl w:val="0"/>
                <w:numId w:val="35"/>
              </w:numPr>
              <w:ind w:left="250" w:hanging="250"/>
              <w:rPr>
                <w:rFonts w:ascii="Arial" w:eastAsia="Calibri Light" w:hAnsi="Arial" w:cs="Arial"/>
                <w:sz w:val="18"/>
                <w:szCs w:val="20"/>
              </w:rPr>
            </w:pPr>
            <w:r w:rsidRPr="003F5C46">
              <w:rPr>
                <w:rFonts w:ascii="Arial" w:eastAsia="Calibri Light" w:hAnsi="Arial" w:cs="Arial"/>
                <w:sz w:val="18"/>
                <w:szCs w:val="20"/>
              </w:rPr>
              <w:t>MP3 players</w:t>
            </w:r>
          </w:p>
          <w:p w14:paraId="5AF3D42F"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MSIX</w:t>
            </w:r>
          </w:p>
          <w:p w14:paraId="5720010A"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PASS</w:t>
            </w:r>
          </w:p>
          <w:p w14:paraId="01D4C10A" w14:textId="77777777" w:rsidR="00935F9F" w:rsidRPr="003F5C46" w:rsidRDefault="00935F9F" w:rsidP="00DF51E8">
            <w:pPr>
              <w:pStyle w:val="TableParagraph"/>
              <w:numPr>
                <w:ilvl w:val="0"/>
                <w:numId w:val="35"/>
              </w:numPr>
              <w:ind w:left="250" w:hanging="250"/>
              <w:rPr>
                <w:rFonts w:ascii="Arial" w:hAnsi="Arial" w:cs="Arial"/>
                <w:sz w:val="18"/>
                <w:szCs w:val="20"/>
              </w:rPr>
            </w:pPr>
            <w:r w:rsidRPr="003F5C46">
              <w:rPr>
                <w:rFonts w:ascii="Arial" w:eastAsia="Calibri Light" w:hAnsi="Arial" w:cs="Arial"/>
                <w:sz w:val="18"/>
                <w:szCs w:val="20"/>
              </w:rPr>
              <w:t>Recruiters do job training</w:t>
            </w:r>
          </w:p>
          <w:p w14:paraId="59FE5F65"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Student plans</w:t>
            </w:r>
          </w:p>
          <w:p w14:paraId="0E9E7978"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Summer school</w:t>
            </w:r>
          </w:p>
          <w:p w14:paraId="70A6978E"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Teachers</w:t>
            </w:r>
          </w:p>
          <w:p w14:paraId="42110DCF"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Tracking system</w:t>
            </w:r>
          </w:p>
          <w:p w14:paraId="234B9558" w14:textId="77777777" w:rsidR="00935F9F" w:rsidRPr="003F5C46" w:rsidRDefault="00935F9F" w:rsidP="00DF51E8">
            <w:pPr>
              <w:pStyle w:val="ListParagraph"/>
              <w:numPr>
                <w:ilvl w:val="0"/>
                <w:numId w:val="35"/>
              </w:numPr>
              <w:ind w:left="250" w:hanging="250"/>
              <w:rPr>
                <w:rFonts w:cs="Arial"/>
                <w:sz w:val="18"/>
                <w:szCs w:val="20"/>
              </w:rPr>
            </w:pPr>
            <w:r w:rsidRPr="003F5C46">
              <w:rPr>
                <w:rFonts w:cs="Arial"/>
                <w:sz w:val="18"/>
                <w:szCs w:val="20"/>
              </w:rPr>
              <w:t>TRIO Program staff</w:t>
            </w:r>
          </w:p>
          <w:p w14:paraId="25AD0DF6" w14:textId="77777777" w:rsidR="00935F9F" w:rsidRPr="003F5C46" w:rsidRDefault="00935F9F" w:rsidP="00DF51E8">
            <w:pPr>
              <w:pStyle w:val="TableParagraph"/>
              <w:numPr>
                <w:ilvl w:val="0"/>
                <w:numId w:val="35"/>
              </w:numPr>
              <w:ind w:left="250" w:hanging="250"/>
              <w:rPr>
                <w:rFonts w:ascii="Arial" w:eastAsia="Calibri Light" w:hAnsi="Arial" w:cs="Arial"/>
                <w:sz w:val="18"/>
                <w:szCs w:val="20"/>
              </w:rPr>
            </w:pPr>
            <w:r w:rsidRPr="003F5C46">
              <w:rPr>
                <w:rFonts w:ascii="Arial" w:eastAsia="Calibri Light" w:hAnsi="Arial" w:cs="Arial"/>
                <w:sz w:val="18"/>
                <w:szCs w:val="20"/>
              </w:rPr>
              <w:t>Vocational Rehab</w:t>
            </w:r>
          </w:p>
          <w:p w14:paraId="4C0D06FE" w14:textId="00ADA0B9" w:rsidR="00935F9F" w:rsidRPr="00E90B5B" w:rsidRDefault="00935F9F" w:rsidP="00DF51E8">
            <w:pPr>
              <w:pStyle w:val="TableParagraph"/>
              <w:numPr>
                <w:ilvl w:val="0"/>
                <w:numId w:val="35"/>
              </w:numPr>
              <w:autoSpaceDE/>
              <w:autoSpaceDN/>
              <w:ind w:left="250" w:hanging="250"/>
              <w:rPr>
                <w:rFonts w:ascii="Arial" w:eastAsia="Calibri Light" w:hAnsi="Arial" w:cs="Arial"/>
                <w:sz w:val="18"/>
                <w:szCs w:val="18"/>
              </w:rPr>
            </w:pPr>
            <w:r w:rsidRPr="003F5C46">
              <w:rPr>
                <w:rFonts w:ascii="Arial" w:eastAsia="Calibri Light" w:hAnsi="Arial" w:cs="Arial"/>
                <w:sz w:val="18"/>
                <w:szCs w:val="20"/>
              </w:rPr>
              <w:t>Work Study</w:t>
            </w:r>
          </w:p>
        </w:tc>
      </w:tr>
    </w:tbl>
    <w:p w14:paraId="57085852" w14:textId="77777777" w:rsidR="00FE283B" w:rsidRPr="002C5BA7" w:rsidRDefault="00FE283B" w:rsidP="00FE283B">
      <w:pPr>
        <w:pStyle w:val="Heading3"/>
        <w:rPr>
          <w:rFonts w:ascii="Arial" w:hAnsi="Arial" w:cs="Arial"/>
        </w:rPr>
      </w:pPr>
      <w:r w:rsidRPr="002C5BA7">
        <w:rPr>
          <w:rFonts w:ascii="Arial" w:hAnsi="Arial" w:cs="Arial"/>
        </w:rPr>
        <w:t>Non-Instructional Support Services Project Plan</w:t>
      </w:r>
    </w:p>
    <w:tbl>
      <w:tblPr>
        <w:tblStyle w:val="TableGrid"/>
        <w:tblW w:w="5000" w:type="pct"/>
        <w:tblLook w:val="04A0" w:firstRow="1" w:lastRow="0" w:firstColumn="1" w:lastColumn="0" w:noHBand="0" w:noVBand="1"/>
        <w:tblCaption w:val="High School Graduation Project Plan"/>
        <w:tblDescription w:val="The first column lists the strategy number. The secondar column lists examples of strategy implementation, the third lists resources, and the fourth lists information sites shoule keep about strategy implementation."/>
      </w:tblPr>
      <w:tblGrid>
        <w:gridCol w:w="3145"/>
        <w:gridCol w:w="2970"/>
        <w:gridCol w:w="3235"/>
      </w:tblGrid>
      <w:tr w:rsidR="00FE283B" w:rsidRPr="004919CA" w14:paraId="2FFBC2B9" w14:textId="77777777" w:rsidTr="00935F9F">
        <w:tc>
          <w:tcPr>
            <w:tcW w:w="1682" w:type="pct"/>
            <w:shd w:val="clear" w:color="auto" w:fill="ACCBF9" w:themeFill="background2"/>
            <w:vAlign w:val="bottom"/>
            <w:hideMark/>
          </w:tcPr>
          <w:p w14:paraId="76312956" w14:textId="77777777" w:rsidR="00FE283B" w:rsidRPr="009E77F2" w:rsidRDefault="00FE283B" w:rsidP="00935F9F">
            <w:pPr>
              <w:jc w:val="center"/>
              <w:rPr>
                <w:rFonts w:eastAsia="Times New Roman" w:cs="Arial"/>
                <w:sz w:val="18"/>
                <w:szCs w:val="18"/>
              </w:rPr>
            </w:pPr>
            <w:r w:rsidRPr="009E77F2">
              <w:rPr>
                <w:rFonts w:eastAsia="Times New Roman" w:cs="Arial"/>
                <w:b/>
                <w:bCs/>
                <w:sz w:val="18"/>
                <w:szCs w:val="18"/>
              </w:rPr>
              <w:t>Strategy</w:t>
            </w:r>
          </w:p>
        </w:tc>
        <w:tc>
          <w:tcPr>
            <w:tcW w:w="1588" w:type="pct"/>
            <w:shd w:val="clear" w:color="auto" w:fill="ACCBF9" w:themeFill="background2"/>
            <w:vAlign w:val="bottom"/>
            <w:hideMark/>
          </w:tcPr>
          <w:p w14:paraId="570BC97E" w14:textId="625FBFDE" w:rsidR="00FE283B" w:rsidRPr="009E77F2" w:rsidRDefault="00FE283B" w:rsidP="00935F9F">
            <w:pPr>
              <w:jc w:val="center"/>
              <w:rPr>
                <w:rFonts w:eastAsia="Times New Roman" w:cs="Arial"/>
                <w:sz w:val="18"/>
                <w:szCs w:val="18"/>
              </w:rPr>
            </w:pPr>
            <w:r w:rsidRPr="009E77F2">
              <w:rPr>
                <w:rFonts w:eastAsia="Times New Roman" w:cs="Arial"/>
                <w:b/>
                <w:bCs/>
                <w:sz w:val="18"/>
                <w:szCs w:val="18"/>
              </w:rPr>
              <w:t xml:space="preserve">Examples of </w:t>
            </w:r>
            <w:r>
              <w:rPr>
                <w:rFonts w:eastAsia="Times New Roman" w:cs="Arial"/>
                <w:b/>
                <w:bCs/>
                <w:sz w:val="18"/>
                <w:szCs w:val="18"/>
              </w:rPr>
              <w:t>S</w:t>
            </w:r>
            <w:r w:rsidRPr="009E77F2">
              <w:rPr>
                <w:rFonts w:eastAsia="Times New Roman" w:cs="Arial"/>
                <w:b/>
                <w:bCs/>
                <w:sz w:val="18"/>
                <w:szCs w:val="18"/>
              </w:rPr>
              <w:t xml:space="preserve">trategy </w:t>
            </w:r>
            <w:r>
              <w:rPr>
                <w:rFonts w:eastAsia="Times New Roman" w:cs="Arial"/>
                <w:b/>
                <w:bCs/>
                <w:sz w:val="18"/>
                <w:szCs w:val="18"/>
              </w:rPr>
              <w:t>I</w:t>
            </w:r>
            <w:r w:rsidRPr="009E77F2">
              <w:rPr>
                <w:rFonts w:eastAsia="Times New Roman" w:cs="Arial"/>
                <w:b/>
                <w:bCs/>
                <w:sz w:val="18"/>
                <w:szCs w:val="18"/>
              </w:rPr>
              <w:t>mplementation</w:t>
            </w:r>
          </w:p>
        </w:tc>
        <w:tc>
          <w:tcPr>
            <w:tcW w:w="1730" w:type="pct"/>
            <w:shd w:val="clear" w:color="auto" w:fill="ACCBF9" w:themeFill="background2"/>
            <w:vAlign w:val="bottom"/>
            <w:hideMark/>
          </w:tcPr>
          <w:p w14:paraId="59C4E46D" w14:textId="77777777" w:rsidR="00FE283B" w:rsidRDefault="00FE283B" w:rsidP="00935F9F">
            <w:pPr>
              <w:jc w:val="center"/>
              <w:rPr>
                <w:rFonts w:eastAsia="Times New Roman" w:cs="Arial"/>
                <w:b/>
                <w:bCs/>
                <w:sz w:val="18"/>
                <w:szCs w:val="18"/>
              </w:rPr>
            </w:pPr>
            <w:r>
              <w:rPr>
                <w:rFonts w:eastAsia="Times New Roman" w:cs="Arial"/>
                <w:b/>
                <w:bCs/>
                <w:sz w:val="18"/>
                <w:szCs w:val="18"/>
              </w:rPr>
              <w:t>R</w:t>
            </w:r>
            <w:r w:rsidRPr="009E77F2">
              <w:rPr>
                <w:rFonts w:eastAsia="Times New Roman" w:cs="Arial"/>
                <w:b/>
                <w:bCs/>
                <w:sz w:val="18"/>
                <w:szCs w:val="18"/>
              </w:rPr>
              <w:t xml:space="preserve">esources </w:t>
            </w:r>
            <w:r>
              <w:rPr>
                <w:rFonts w:eastAsia="Times New Roman" w:cs="Arial"/>
                <w:b/>
                <w:bCs/>
                <w:sz w:val="18"/>
                <w:szCs w:val="18"/>
              </w:rPr>
              <w:t>to Implement</w:t>
            </w:r>
          </w:p>
          <w:p w14:paraId="7A3DCD59" w14:textId="717C1545" w:rsidR="00FE283B" w:rsidRPr="009E77F2" w:rsidRDefault="00FE283B" w:rsidP="00935F9F">
            <w:pPr>
              <w:jc w:val="center"/>
              <w:rPr>
                <w:rFonts w:eastAsia="Times New Roman" w:cs="Arial"/>
                <w:sz w:val="18"/>
                <w:szCs w:val="18"/>
              </w:rPr>
            </w:pPr>
            <w:r>
              <w:rPr>
                <w:rFonts w:eastAsia="Times New Roman" w:cs="Arial"/>
                <w:b/>
                <w:bCs/>
                <w:sz w:val="18"/>
                <w:szCs w:val="18"/>
              </w:rPr>
              <w:t>Strategies</w:t>
            </w:r>
          </w:p>
        </w:tc>
      </w:tr>
      <w:tr w:rsidR="005F06E8" w:rsidRPr="004919CA" w14:paraId="14ED3789" w14:textId="77777777" w:rsidTr="003048C3">
        <w:tc>
          <w:tcPr>
            <w:tcW w:w="1682" w:type="pct"/>
          </w:tcPr>
          <w:p w14:paraId="686A028E" w14:textId="77777777" w:rsidR="005F06E8" w:rsidRPr="00E90B5B" w:rsidRDefault="005F06E8" w:rsidP="00C0058A">
            <w:pPr>
              <w:pStyle w:val="TableParagraph"/>
              <w:rPr>
                <w:rFonts w:ascii="Arial" w:eastAsia="Calibri Light" w:hAnsi="Arial" w:cs="Arial"/>
                <w:sz w:val="18"/>
                <w:szCs w:val="18"/>
              </w:rPr>
            </w:pPr>
            <w:r>
              <w:rPr>
                <w:rFonts w:ascii="Arial" w:eastAsia="Calibri Light" w:hAnsi="Arial" w:cs="Arial"/>
                <w:sz w:val="18"/>
                <w:szCs w:val="18"/>
              </w:rPr>
              <w:t>4</w:t>
            </w:r>
            <w:r w:rsidRPr="00E90B5B">
              <w:rPr>
                <w:rFonts w:ascii="Arial" w:eastAsia="Calibri Light" w:hAnsi="Arial" w:cs="Arial"/>
                <w:sz w:val="18"/>
                <w:szCs w:val="18"/>
              </w:rPr>
              <w:t xml:space="preserve">.1) </w:t>
            </w:r>
            <w:r w:rsidRPr="003F5C46">
              <w:rPr>
                <w:rFonts w:ascii="Arial" w:eastAsia="Calibri Light" w:hAnsi="Arial" w:cs="Arial"/>
                <w:sz w:val="18"/>
                <w:szCs w:val="18"/>
              </w:rPr>
              <w:t xml:space="preserve">Provide professional development for MEP and non-MEP staff on the migratory lifestyle and the unique needs of migratory students </w:t>
            </w:r>
            <w:r>
              <w:rPr>
                <w:rFonts w:ascii="Arial" w:eastAsia="Calibri Light" w:hAnsi="Arial" w:cs="Arial"/>
                <w:sz w:val="18"/>
                <w:szCs w:val="18"/>
              </w:rPr>
              <w:t xml:space="preserve">and how to address those needs </w:t>
            </w:r>
            <w:r w:rsidRPr="003F5C46">
              <w:rPr>
                <w:rFonts w:ascii="Arial" w:eastAsia="Calibri Light" w:hAnsi="Arial" w:cs="Arial"/>
                <w:sz w:val="18"/>
                <w:szCs w:val="18"/>
              </w:rPr>
              <w:t>(e.g., program and cultural awareness presentations, field or home visits for teachers and administrators, training on mobility/academic/social gaps/specific stresses of migratory families).</w:t>
            </w:r>
          </w:p>
        </w:tc>
        <w:tc>
          <w:tcPr>
            <w:tcW w:w="1588" w:type="pct"/>
            <w:hideMark/>
          </w:tcPr>
          <w:p w14:paraId="45F0E923"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Cultural awareness training by the Department of Labor</w:t>
            </w:r>
          </w:p>
          <w:p w14:paraId="462CBE9A"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Field or home visits for teachers and administrators</w:t>
            </w:r>
          </w:p>
          <w:p w14:paraId="3D990073"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Migrant basics training</w:t>
            </w:r>
          </w:p>
          <w:p w14:paraId="31B301D6"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Program and cultural awareness presentations</w:t>
            </w:r>
          </w:p>
          <w:p w14:paraId="3B5A4237"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Training for summer school staff</w:t>
            </w:r>
          </w:p>
          <w:p w14:paraId="10AAF8CC"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Training on how the brain works</w:t>
            </w:r>
          </w:p>
          <w:p w14:paraId="0A176229"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Training on mobility/academic/social gaps/specific stresses of migratory families</w:t>
            </w:r>
          </w:p>
          <w:p w14:paraId="3E1D6D47" w14:textId="77777777" w:rsidR="005F06E8" w:rsidRPr="00E90B5B" w:rsidRDefault="005F06E8" w:rsidP="00DF51E8">
            <w:pPr>
              <w:pStyle w:val="TableParagraph"/>
              <w:numPr>
                <w:ilvl w:val="0"/>
                <w:numId w:val="33"/>
              </w:numPr>
              <w:autoSpaceDE/>
              <w:autoSpaceDN/>
              <w:ind w:left="256" w:hanging="256"/>
              <w:rPr>
                <w:rFonts w:ascii="Arial" w:eastAsia="Calibri Light" w:hAnsi="Arial" w:cs="Arial"/>
                <w:sz w:val="18"/>
                <w:szCs w:val="18"/>
              </w:rPr>
            </w:pPr>
            <w:r w:rsidRPr="003F5C46">
              <w:rPr>
                <w:rFonts w:ascii="Arial" w:eastAsia="Calibri Light" w:hAnsi="Arial" w:cs="Arial"/>
                <w:sz w:val="18"/>
                <w:szCs w:val="18"/>
              </w:rPr>
              <w:t>Trauma training by St. Al’s</w:t>
            </w:r>
          </w:p>
        </w:tc>
        <w:tc>
          <w:tcPr>
            <w:tcW w:w="1730" w:type="pct"/>
            <w:tcBorders>
              <w:bottom w:val="nil"/>
            </w:tcBorders>
            <w:hideMark/>
          </w:tcPr>
          <w:p w14:paraId="09F600FB"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Binational teachers</w:t>
            </w:r>
          </w:p>
          <w:p w14:paraId="3D905BE6"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Childcare</w:t>
            </w:r>
          </w:p>
          <w:p w14:paraId="662261AA"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CCI staff</w:t>
            </w:r>
          </w:p>
          <w:p w14:paraId="5009B22A"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Graduation specialists</w:t>
            </w:r>
          </w:p>
          <w:p w14:paraId="1F04D551"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Head Start staff</w:t>
            </w:r>
          </w:p>
          <w:p w14:paraId="17785906"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HEP/CAMP</w:t>
            </w:r>
          </w:p>
          <w:p w14:paraId="7EFBF16D"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ICON</w:t>
            </w:r>
          </w:p>
          <w:p w14:paraId="2269CFEC"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IPUL</w:t>
            </w:r>
          </w:p>
          <w:p w14:paraId="505A44CF"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Local resource packets</w:t>
            </w:r>
          </w:p>
          <w:p w14:paraId="320E9C41"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Local universities</w:t>
            </w:r>
          </w:p>
          <w:p w14:paraId="758D4865"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Mental health agency staff</w:t>
            </w:r>
          </w:p>
          <w:p w14:paraId="481F4247"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MEP directors</w:t>
            </w:r>
          </w:p>
          <w:p w14:paraId="723E73BC"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Migrant liaisons</w:t>
            </w:r>
          </w:p>
          <w:p w14:paraId="60EADA3F"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NASDME</w:t>
            </w:r>
          </w:p>
          <w:p w14:paraId="2CC392E8"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PAC meetings</w:t>
            </w:r>
          </w:p>
          <w:p w14:paraId="14261B2D" w14:textId="7B888310" w:rsidR="005F06E8" w:rsidRPr="005F06E8"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PI CIG</w:t>
            </w:r>
          </w:p>
        </w:tc>
      </w:tr>
      <w:tr w:rsidR="005F06E8" w:rsidRPr="004919CA" w14:paraId="123843CD" w14:textId="77777777" w:rsidTr="003048C3">
        <w:tc>
          <w:tcPr>
            <w:tcW w:w="1682" w:type="pct"/>
          </w:tcPr>
          <w:p w14:paraId="6B78405C" w14:textId="77777777" w:rsidR="005F06E8" w:rsidRPr="00E90B5B" w:rsidRDefault="005F06E8" w:rsidP="00C0058A">
            <w:pPr>
              <w:pStyle w:val="TableParagraph"/>
              <w:rPr>
                <w:rFonts w:ascii="Arial" w:eastAsia="Calibri Light" w:hAnsi="Arial" w:cs="Arial"/>
                <w:sz w:val="18"/>
                <w:szCs w:val="18"/>
              </w:rPr>
            </w:pPr>
            <w:r>
              <w:rPr>
                <w:rFonts w:ascii="Arial" w:eastAsia="Calibri Light" w:hAnsi="Arial" w:cs="Arial"/>
                <w:sz w:val="18"/>
                <w:szCs w:val="18"/>
              </w:rPr>
              <w:t>4</w:t>
            </w:r>
            <w:r w:rsidRPr="00E90B5B">
              <w:rPr>
                <w:rFonts w:ascii="Arial" w:eastAsia="Calibri Light" w:hAnsi="Arial" w:cs="Arial"/>
                <w:sz w:val="18"/>
                <w:szCs w:val="18"/>
              </w:rPr>
              <w:t xml:space="preserve">.2) </w:t>
            </w:r>
            <w:r w:rsidRPr="003F5C46">
              <w:rPr>
                <w:rFonts w:ascii="Arial" w:eastAsia="Calibri Light" w:hAnsi="Arial" w:cs="Arial"/>
                <w:sz w:val="18"/>
                <w:szCs w:val="18"/>
              </w:rPr>
              <w:t>Provide support services to students and families to increase student engagement in school (e.g., extracurricular activities, parenting classes, mental health, parent literacy workshops, instructional home visits, food/clothing/shelter, legal services, workshops on domestic violence, sexual abuse).</w:t>
            </w:r>
          </w:p>
        </w:tc>
        <w:tc>
          <w:tcPr>
            <w:tcW w:w="1588" w:type="pct"/>
            <w:hideMark/>
          </w:tcPr>
          <w:p w14:paraId="7F49EF19" w14:textId="77777777" w:rsidR="005F06E8" w:rsidRPr="003F5C46" w:rsidRDefault="005F06E8" w:rsidP="00DF51E8">
            <w:pPr>
              <w:pStyle w:val="ListParagraph"/>
              <w:numPr>
                <w:ilvl w:val="0"/>
                <w:numId w:val="33"/>
              </w:numPr>
              <w:ind w:left="256" w:hanging="256"/>
              <w:rPr>
                <w:rFonts w:cs="Arial"/>
                <w:sz w:val="18"/>
                <w:szCs w:val="20"/>
              </w:rPr>
            </w:pPr>
            <w:r w:rsidRPr="003F5C46">
              <w:rPr>
                <w:rFonts w:cs="Arial"/>
                <w:sz w:val="18"/>
                <w:szCs w:val="20"/>
              </w:rPr>
              <w:t>Coordinate with Centro de Crisis del Valle, Lion’s Club for glasses, United Way, Lee Pesky</w:t>
            </w:r>
          </w:p>
          <w:p w14:paraId="52667EA7" w14:textId="77777777" w:rsidR="005F06E8" w:rsidRPr="003F5C46" w:rsidRDefault="005F06E8" w:rsidP="00DF51E8">
            <w:pPr>
              <w:pStyle w:val="ListParagraph"/>
              <w:numPr>
                <w:ilvl w:val="0"/>
                <w:numId w:val="33"/>
              </w:numPr>
              <w:ind w:left="256" w:hanging="256"/>
              <w:rPr>
                <w:rFonts w:cs="Arial"/>
                <w:sz w:val="18"/>
                <w:szCs w:val="20"/>
              </w:rPr>
            </w:pPr>
            <w:r w:rsidRPr="003F5C46">
              <w:rPr>
                <w:rFonts w:cs="Arial"/>
                <w:sz w:val="18"/>
                <w:szCs w:val="20"/>
              </w:rPr>
              <w:t>Community events</w:t>
            </w:r>
          </w:p>
          <w:p w14:paraId="4115AE26" w14:textId="77777777" w:rsidR="005F06E8" w:rsidRPr="003F5C46" w:rsidRDefault="005F06E8" w:rsidP="00DF51E8">
            <w:pPr>
              <w:pStyle w:val="ListParagraph"/>
              <w:numPr>
                <w:ilvl w:val="0"/>
                <w:numId w:val="33"/>
              </w:numPr>
              <w:ind w:left="256" w:hanging="256"/>
              <w:rPr>
                <w:rFonts w:cs="Arial"/>
                <w:sz w:val="18"/>
                <w:szCs w:val="20"/>
              </w:rPr>
            </w:pPr>
            <w:r w:rsidRPr="003F5C46">
              <w:rPr>
                <w:rFonts w:cs="Arial"/>
                <w:sz w:val="18"/>
                <w:szCs w:val="20"/>
              </w:rPr>
              <w:t>Local community resource committees</w:t>
            </w:r>
          </w:p>
          <w:p w14:paraId="77C6CDB4"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Establish partnerships with MSHS, Public Health Department, Health and Human Services, CCI</w:t>
            </w:r>
          </w:p>
          <w:p w14:paraId="20CE73CB"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Extracurricular activities</w:t>
            </w:r>
          </w:p>
          <w:p w14:paraId="2B3D00E6"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Food/clothing/shelter</w:t>
            </w:r>
          </w:p>
          <w:p w14:paraId="5E583C56"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Glasses, dental, mental, health, immunizations, school-based health screening service</w:t>
            </w:r>
          </w:p>
          <w:p w14:paraId="7A0FA5B3" w14:textId="77777777" w:rsidR="005F06E8" w:rsidRPr="003F5C46" w:rsidRDefault="005F06E8" w:rsidP="00DF51E8">
            <w:pPr>
              <w:pStyle w:val="ListParagraph"/>
              <w:numPr>
                <w:ilvl w:val="0"/>
                <w:numId w:val="33"/>
              </w:numPr>
              <w:ind w:left="256" w:hanging="256"/>
              <w:rPr>
                <w:rFonts w:cs="Arial"/>
                <w:sz w:val="18"/>
                <w:szCs w:val="20"/>
              </w:rPr>
            </w:pPr>
            <w:r w:rsidRPr="003F5C46">
              <w:rPr>
                <w:rFonts w:cs="Arial"/>
                <w:sz w:val="18"/>
                <w:szCs w:val="20"/>
              </w:rPr>
              <w:t>Idaho Stars</w:t>
            </w:r>
          </w:p>
          <w:p w14:paraId="4554CAE6"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Instructional home visits</w:t>
            </w:r>
          </w:p>
          <w:p w14:paraId="60F8B198"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Legal services</w:t>
            </w:r>
          </w:p>
          <w:p w14:paraId="3FC1FE78"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Mental health</w:t>
            </w:r>
          </w:p>
          <w:p w14:paraId="104C0ACD"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Parent literacy workshops</w:t>
            </w:r>
          </w:p>
          <w:p w14:paraId="50471FB5" w14:textId="77777777" w:rsidR="005F06E8" w:rsidRPr="003F5C46" w:rsidRDefault="005F06E8" w:rsidP="00DF51E8">
            <w:pPr>
              <w:pStyle w:val="ListParagraph"/>
              <w:numPr>
                <w:ilvl w:val="0"/>
                <w:numId w:val="33"/>
              </w:numPr>
              <w:ind w:left="256" w:hanging="256"/>
              <w:rPr>
                <w:rFonts w:cs="Arial"/>
                <w:sz w:val="18"/>
                <w:szCs w:val="20"/>
              </w:rPr>
            </w:pPr>
            <w:r w:rsidRPr="003F5C46">
              <w:rPr>
                <w:rFonts w:eastAsia="Times New Roman" w:cs="Arial"/>
                <w:sz w:val="18"/>
                <w:szCs w:val="20"/>
              </w:rPr>
              <w:t>Parenting classes</w:t>
            </w:r>
          </w:p>
          <w:p w14:paraId="5398364C" w14:textId="77777777" w:rsidR="005F06E8" w:rsidRPr="003F5C46" w:rsidRDefault="005F06E8" w:rsidP="00DF51E8">
            <w:pPr>
              <w:pStyle w:val="ListParagraph"/>
              <w:numPr>
                <w:ilvl w:val="0"/>
                <w:numId w:val="33"/>
              </w:numPr>
              <w:ind w:left="256" w:hanging="256"/>
              <w:rPr>
                <w:rFonts w:cs="Arial"/>
                <w:sz w:val="18"/>
                <w:szCs w:val="20"/>
              </w:rPr>
            </w:pPr>
            <w:r w:rsidRPr="003F5C46">
              <w:rPr>
                <w:rFonts w:cs="Arial"/>
                <w:sz w:val="18"/>
                <w:szCs w:val="20"/>
              </w:rPr>
              <w:t>Seek resources from the local library</w:t>
            </w:r>
          </w:p>
          <w:p w14:paraId="1167EFC2" w14:textId="77777777" w:rsidR="005F06E8" w:rsidRPr="003F5C46" w:rsidRDefault="005F06E8" w:rsidP="00DF51E8">
            <w:pPr>
              <w:pStyle w:val="ListParagraph"/>
              <w:numPr>
                <w:ilvl w:val="0"/>
                <w:numId w:val="33"/>
              </w:numPr>
              <w:ind w:left="256" w:hanging="256"/>
              <w:rPr>
                <w:rFonts w:eastAsia="Times New Roman" w:cs="Arial"/>
                <w:sz w:val="18"/>
                <w:szCs w:val="20"/>
              </w:rPr>
            </w:pPr>
            <w:r w:rsidRPr="003F5C46">
              <w:rPr>
                <w:rFonts w:eastAsia="Times New Roman" w:cs="Arial"/>
                <w:sz w:val="18"/>
                <w:szCs w:val="20"/>
              </w:rPr>
              <w:t>Workshops on domestic violence</w:t>
            </w:r>
          </w:p>
          <w:p w14:paraId="5B659967" w14:textId="77777777" w:rsidR="005F06E8" w:rsidRPr="003F5C46" w:rsidRDefault="005F06E8" w:rsidP="00DF51E8">
            <w:pPr>
              <w:pStyle w:val="ListParagraph"/>
              <w:numPr>
                <w:ilvl w:val="0"/>
                <w:numId w:val="33"/>
              </w:numPr>
              <w:ind w:left="256" w:hanging="256"/>
              <w:rPr>
                <w:rFonts w:eastAsia="Calibri Light" w:cs="Arial"/>
                <w:sz w:val="18"/>
                <w:szCs w:val="20"/>
              </w:rPr>
            </w:pPr>
            <w:r w:rsidRPr="003F5C46">
              <w:rPr>
                <w:rFonts w:eastAsia="Times New Roman" w:cs="Arial"/>
                <w:sz w:val="18"/>
                <w:szCs w:val="20"/>
              </w:rPr>
              <w:t>Workshops on sexual abuse</w:t>
            </w:r>
          </w:p>
        </w:tc>
        <w:tc>
          <w:tcPr>
            <w:tcW w:w="1730" w:type="pct"/>
            <w:tcBorders>
              <w:top w:val="nil"/>
            </w:tcBorders>
            <w:hideMark/>
          </w:tcPr>
          <w:p w14:paraId="3F18E962"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Regional coordinators</w:t>
            </w:r>
          </w:p>
          <w:p w14:paraId="39BE3615"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School counselors</w:t>
            </w:r>
          </w:p>
          <w:p w14:paraId="512DA988"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SDE staff</w:t>
            </w:r>
          </w:p>
          <w:p w14:paraId="5FCDA171"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SDE website</w:t>
            </w:r>
          </w:p>
          <w:p w14:paraId="6EB7607D"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Snacks</w:t>
            </w:r>
          </w:p>
          <w:p w14:paraId="0BFD7F98"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Supplies and materials</w:t>
            </w:r>
          </w:p>
          <w:p w14:paraId="17149827"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Title IC and Title III YouTube channel</w:t>
            </w:r>
          </w:p>
          <w:p w14:paraId="0C1DD0E9"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Title III directors</w:t>
            </w:r>
          </w:p>
          <w:p w14:paraId="6EE42BB8"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Trainers</w:t>
            </w:r>
          </w:p>
          <w:p w14:paraId="426E3112"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Translation services</w:t>
            </w:r>
          </w:p>
          <w:p w14:paraId="185D69DD" w14:textId="77777777" w:rsidR="005F06E8" w:rsidRPr="003F5C46" w:rsidRDefault="005F06E8" w:rsidP="00DF51E8">
            <w:pPr>
              <w:pStyle w:val="TableParagraph"/>
              <w:numPr>
                <w:ilvl w:val="0"/>
                <w:numId w:val="33"/>
              </w:numPr>
              <w:ind w:left="256" w:hanging="256"/>
              <w:rPr>
                <w:rFonts w:ascii="Arial" w:eastAsia="Calibri Light" w:hAnsi="Arial" w:cs="Arial"/>
                <w:sz w:val="18"/>
                <w:szCs w:val="18"/>
              </w:rPr>
            </w:pPr>
            <w:r w:rsidRPr="003F5C46">
              <w:rPr>
                <w:rFonts w:ascii="Arial" w:eastAsia="Calibri Light" w:hAnsi="Arial" w:cs="Arial"/>
                <w:sz w:val="18"/>
                <w:szCs w:val="18"/>
              </w:rPr>
              <w:t>Venues</w:t>
            </w:r>
          </w:p>
          <w:p w14:paraId="63BAD989" w14:textId="52B31375" w:rsidR="005F06E8" w:rsidRPr="00E90B5B" w:rsidRDefault="005F06E8" w:rsidP="00DF51E8">
            <w:pPr>
              <w:pStyle w:val="TableParagraph"/>
              <w:numPr>
                <w:ilvl w:val="0"/>
                <w:numId w:val="34"/>
              </w:numPr>
              <w:autoSpaceDE/>
              <w:autoSpaceDN/>
              <w:ind w:left="256" w:hanging="256"/>
              <w:rPr>
                <w:rFonts w:ascii="Arial" w:eastAsia="Calibri Light" w:hAnsi="Arial" w:cs="Arial"/>
                <w:sz w:val="18"/>
                <w:szCs w:val="18"/>
              </w:rPr>
            </w:pPr>
            <w:r w:rsidRPr="003F5C46">
              <w:rPr>
                <w:rFonts w:ascii="Arial" w:eastAsia="Calibri Light" w:hAnsi="Arial" w:cs="Arial"/>
                <w:sz w:val="18"/>
                <w:szCs w:val="18"/>
              </w:rPr>
              <w:t>YES! brochures</w:t>
            </w:r>
          </w:p>
        </w:tc>
      </w:tr>
    </w:tbl>
    <w:p w14:paraId="138DB996" w14:textId="77777777" w:rsidR="00FE283B" w:rsidRDefault="00FE283B" w:rsidP="00FE283B">
      <w:pPr>
        <w:tabs>
          <w:tab w:val="left" w:pos="540"/>
        </w:tabs>
        <w:rPr>
          <w:rFonts w:asciiTheme="minorHAnsi" w:hAnsiTheme="minorHAnsi" w:cstheme="minorHAnsi"/>
          <w:sz w:val="24"/>
          <w:szCs w:val="24"/>
        </w:rPr>
      </w:pPr>
    </w:p>
    <w:p w14:paraId="26BD1365" w14:textId="77777777" w:rsidR="002C5BA7" w:rsidRDefault="002C5BA7">
      <w:pPr>
        <w:rPr>
          <w:rFonts w:cs="Arial"/>
          <w:b/>
          <w:bCs/>
          <w:sz w:val="20"/>
          <w:szCs w:val="20"/>
        </w:rPr>
      </w:pPr>
      <w:r>
        <w:rPr>
          <w:rFonts w:cs="Arial"/>
          <w:b/>
          <w:bCs/>
          <w:sz w:val="20"/>
          <w:szCs w:val="20"/>
        </w:rPr>
        <w:br w:type="page"/>
      </w:r>
    </w:p>
    <w:p w14:paraId="17060CA2" w14:textId="6CFC5105" w:rsidR="003867C0" w:rsidRDefault="003867C0" w:rsidP="00BF4A4C">
      <w:pPr>
        <w:tabs>
          <w:tab w:val="left" w:pos="540"/>
        </w:tabs>
        <w:spacing w:after="120"/>
        <w:rPr>
          <w:rFonts w:asciiTheme="minorHAnsi" w:hAnsiTheme="minorHAnsi" w:cstheme="minorHAnsi"/>
          <w:sz w:val="24"/>
          <w:szCs w:val="24"/>
        </w:rPr>
      </w:pPr>
      <w:r w:rsidRPr="009E77F2">
        <w:rPr>
          <w:rFonts w:cs="Arial"/>
          <w:b/>
          <w:bCs/>
          <w:sz w:val="20"/>
          <w:szCs w:val="20"/>
        </w:rPr>
        <w:t>Acronyms used in Resources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90"/>
      </w:tblGrid>
      <w:tr w:rsidR="00702A33" w:rsidRPr="00702A33" w14:paraId="7D7A4588" w14:textId="1483E832" w:rsidTr="00BF4A4C">
        <w:tc>
          <w:tcPr>
            <w:tcW w:w="4765" w:type="dxa"/>
          </w:tcPr>
          <w:p w14:paraId="40BA4EB4"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AVID</w:t>
            </w:r>
            <w:r w:rsidRPr="00702A33">
              <w:rPr>
                <w:rFonts w:eastAsia="Times New Roman" w:cs="Arial"/>
                <w:sz w:val="18"/>
                <w:szCs w:val="18"/>
              </w:rPr>
              <w:t>=Advancement Via Individual Determination</w:t>
            </w:r>
          </w:p>
          <w:p w14:paraId="466A1AC5"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CAMP</w:t>
            </w:r>
            <w:r w:rsidRPr="00702A33">
              <w:rPr>
                <w:rFonts w:eastAsia="Times New Roman" w:cs="Arial"/>
                <w:sz w:val="18"/>
                <w:szCs w:val="18"/>
              </w:rPr>
              <w:t>=College Assistance Migrant Program</w:t>
            </w:r>
          </w:p>
          <w:p w14:paraId="6F91C710"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CCI</w:t>
            </w:r>
            <w:r w:rsidRPr="00702A33">
              <w:rPr>
                <w:rFonts w:eastAsia="Times New Roman" w:cs="Arial"/>
                <w:sz w:val="18"/>
                <w:szCs w:val="18"/>
              </w:rPr>
              <w:t>=Community Council of Idaho</w:t>
            </w:r>
          </w:p>
          <w:p w14:paraId="468EA64D"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CIS</w:t>
            </w:r>
            <w:r w:rsidRPr="00702A33">
              <w:rPr>
                <w:rFonts w:eastAsia="Times New Roman" w:cs="Arial"/>
                <w:sz w:val="18"/>
                <w:szCs w:val="18"/>
              </w:rPr>
              <w:t>=Career Information System</w:t>
            </w:r>
          </w:p>
          <w:p w14:paraId="698EAA9E"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CTE</w:t>
            </w:r>
            <w:r w:rsidRPr="00702A33">
              <w:rPr>
                <w:rFonts w:eastAsia="Times New Roman" w:cs="Arial"/>
                <w:sz w:val="18"/>
                <w:szCs w:val="18"/>
              </w:rPr>
              <w:t>=Career/Technical Education</w:t>
            </w:r>
          </w:p>
          <w:p w14:paraId="213456A7"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EL</w:t>
            </w:r>
            <w:r w:rsidRPr="00702A33">
              <w:rPr>
                <w:rFonts w:eastAsia="Times New Roman" w:cs="Arial"/>
                <w:sz w:val="18"/>
                <w:szCs w:val="18"/>
              </w:rPr>
              <w:t>=English Learner</w:t>
            </w:r>
          </w:p>
          <w:p w14:paraId="6FED03AE"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ELA</w:t>
            </w:r>
            <w:r w:rsidRPr="00702A33">
              <w:rPr>
                <w:rFonts w:eastAsia="Times New Roman" w:cs="Arial"/>
                <w:sz w:val="18"/>
                <w:szCs w:val="18"/>
              </w:rPr>
              <w:t>=English Language Arts</w:t>
            </w:r>
          </w:p>
          <w:p w14:paraId="72B32132"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ENL</w:t>
            </w:r>
            <w:r w:rsidRPr="00702A33">
              <w:rPr>
                <w:rFonts w:eastAsia="Times New Roman" w:cs="Arial"/>
                <w:sz w:val="18"/>
                <w:szCs w:val="18"/>
              </w:rPr>
              <w:t>=English as a New Language</w:t>
            </w:r>
          </w:p>
          <w:p w14:paraId="5D0D6616"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FAFSA</w:t>
            </w:r>
            <w:r w:rsidRPr="00702A33">
              <w:rPr>
                <w:rFonts w:eastAsia="Times New Roman" w:cs="Arial"/>
                <w:sz w:val="18"/>
                <w:szCs w:val="18"/>
              </w:rPr>
              <w:t>=Free Application for Federal Student Aid</w:t>
            </w:r>
          </w:p>
          <w:p w14:paraId="66123B9F"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H2A</w:t>
            </w:r>
            <w:r w:rsidRPr="00702A33">
              <w:rPr>
                <w:rFonts w:eastAsia="Times New Roman" w:cs="Arial"/>
                <w:sz w:val="18"/>
                <w:szCs w:val="18"/>
              </w:rPr>
              <w:t>=Temporary Agricultural Workers</w:t>
            </w:r>
          </w:p>
          <w:p w14:paraId="64863699"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HEP</w:t>
            </w:r>
            <w:r w:rsidRPr="00702A33">
              <w:rPr>
                <w:rFonts w:eastAsia="Times New Roman" w:cs="Arial"/>
                <w:sz w:val="18"/>
                <w:szCs w:val="18"/>
              </w:rPr>
              <w:t>=High School Equivalency Program</w:t>
            </w:r>
          </w:p>
          <w:p w14:paraId="0BE984BF"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ICCP</w:t>
            </w:r>
            <w:r w:rsidRPr="00702A33">
              <w:rPr>
                <w:rFonts w:eastAsia="Times New Roman" w:cs="Arial"/>
                <w:sz w:val="18"/>
                <w:szCs w:val="18"/>
              </w:rPr>
              <w:t>=Idaho Child Care Program</w:t>
            </w:r>
          </w:p>
          <w:p w14:paraId="18963BDA"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ICON</w:t>
            </w:r>
            <w:r w:rsidRPr="00702A33">
              <w:rPr>
                <w:rFonts w:eastAsia="Times New Roman" w:cs="Arial"/>
                <w:sz w:val="18"/>
                <w:szCs w:val="18"/>
              </w:rPr>
              <w:t>=Idaho Connects Online School</w:t>
            </w:r>
          </w:p>
          <w:p w14:paraId="5682D0F8"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IDLA</w:t>
            </w:r>
            <w:r w:rsidRPr="00702A33">
              <w:rPr>
                <w:rFonts w:eastAsia="Times New Roman" w:cs="Arial"/>
                <w:sz w:val="18"/>
                <w:szCs w:val="18"/>
              </w:rPr>
              <w:t>=Idaho Digital Learning Academy</w:t>
            </w:r>
          </w:p>
          <w:p w14:paraId="73978B77" w14:textId="77777777" w:rsidR="00702A33" w:rsidRPr="00702A33" w:rsidRDefault="00702A33" w:rsidP="00702A33">
            <w:pPr>
              <w:ind w:left="720" w:hanging="660"/>
              <w:rPr>
                <w:rFonts w:eastAsia="Times New Roman" w:cs="Arial"/>
                <w:sz w:val="18"/>
                <w:szCs w:val="18"/>
              </w:rPr>
            </w:pPr>
            <w:r w:rsidRPr="00702A33">
              <w:rPr>
                <w:rFonts w:eastAsia="Times New Roman" w:cs="Arial"/>
                <w:b/>
                <w:bCs/>
                <w:sz w:val="18"/>
                <w:szCs w:val="18"/>
                <w:u w:val="single"/>
              </w:rPr>
              <w:t>IPUL</w:t>
            </w:r>
            <w:r w:rsidRPr="00702A33">
              <w:rPr>
                <w:rFonts w:eastAsia="Times New Roman" w:cs="Arial"/>
                <w:sz w:val="18"/>
                <w:szCs w:val="18"/>
              </w:rPr>
              <w:t>=Idaho Parents Unlimited, Inc.</w:t>
            </w:r>
          </w:p>
          <w:p w14:paraId="19D78E49" w14:textId="3866EF9F" w:rsidR="00702A33" w:rsidRPr="00702A33" w:rsidRDefault="00702A33" w:rsidP="00702A33">
            <w:pPr>
              <w:ind w:left="76"/>
              <w:rPr>
                <w:rFonts w:cs="Arial"/>
                <w:sz w:val="18"/>
                <w:szCs w:val="18"/>
              </w:rPr>
            </w:pPr>
            <w:r w:rsidRPr="00702A33">
              <w:rPr>
                <w:rFonts w:eastAsia="Times New Roman" w:cs="Arial"/>
                <w:b/>
                <w:bCs/>
                <w:sz w:val="18"/>
                <w:szCs w:val="18"/>
                <w:u w:val="single"/>
              </w:rPr>
              <w:t>MOU</w:t>
            </w:r>
            <w:r w:rsidRPr="00702A33">
              <w:rPr>
                <w:rFonts w:eastAsia="Times New Roman" w:cs="Arial"/>
                <w:sz w:val="18"/>
                <w:szCs w:val="18"/>
              </w:rPr>
              <w:t>=Memorandum of Understanding</w:t>
            </w:r>
          </w:p>
        </w:tc>
        <w:tc>
          <w:tcPr>
            <w:tcW w:w="4590" w:type="dxa"/>
          </w:tcPr>
          <w:p w14:paraId="764EDEEF" w14:textId="0F7C8E2C" w:rsidR="00702A33" w:rsidRDefault="00702A33" w:rsidP="00702A33">
            <w:pPr>
              <w:ind w:left="76"/>
              <w:rPr>
                <w:rFonts w:eastAsia="Times New Roman" w:cs="Arial"/>
                <w:b/>
                <w:bCs/>
                <w:sz w:val="18"/>
                <w:szCs w:val="18"/>
                <w:u w:val="single"/>
              </w:rPr>
            </w:pPr>
            <w:r w:rsidRPr="00702A33">
              <w:rPr>
                <w:rFonts w:eastAsia="Times New Roman" w:cs="Arial"/>
                <w:b/>
                <w:bCs/>
                <w:sz w:val="18"/>
                <w:szCs w:val="18"/>
                <w:u w:val="single"/>
              </w:rPr>
              <w:t>MSHS</w:t>
            </w:r>
            <w:r w:rsidRPr="00702A33">
              <w:rPr>
                <w:rFonts w:eastAsia="Times New Roman" w:cs="Arial"/>
                <w:sz w:val="18"/>
                <w:szCs w:val="18"/>
              </w:rPr>
              <w:t>=Migrant and Seasonal Head Start</w:t>
            </w:r>
          </w:p>
          <w:p w14:paraId="5ED2480D" w14:textId="6A8E75EC"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MSIS</w:t>
            </w:r>
            <w:r w:rsidRPr="00702A33">
              <w:rPr>
                <w:rFonts w:eastAsia="Times New Roman" w:cs="Arial"/>
                <w:sz w:val="18"/>
                <w:szCs w:val="18"/>
              </w:rPr>
              <w:t xml:space="preserve">=Migrant Student Information System </w:t>
            </w:r>
          </w:p>
          <w:p w14:paraId="442309D7"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MSIX</w:t>
            </w:r>
            <w:r w:rsidRPr="00702A33">
              <w:rPr>
                <w:rFonts w:eastAsia="Times New Roman" w:cs="Arial"/>
                <w:sz w:val="18"/>
                <w:szCs w:val="18"/>
              </w:rPr>
              <w:t xml:space="preserve">=Migrant Student Information Exchange </w:t>
            </w:r>
          </w:p>
          <w:p w14:paraId="0F3D6542"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MSLI</w:t>
            </w:r>
            <w:r w:rsidRPr="00702A33">
              <w:rPr>
                <w:rFonts w:eastAsia="Times New Roman" w:cs="Arial"/>
                <w:sz w:val="18"/>
                <w:szCs w:val="18"/>
              </w:rPr>
              <w:t>=Migrant Student Leadership Institute</w:t>
            </w:r>
          </w:p>
          <w:p w14:paraId="41625AE3"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NASDME</w:t>
            </w:r>
            <w:r w:rsidRPr="00702A33">
              <w:rPr>
                <w:rFonts w:eastAsia="Times New Roman" w:cs="Arial"/>
                <w:sz w:val="18"/>
                <w:szCs w:val="18"/>
              </w:rPr>
              <w:t>=National Association of State Directors of Migrant Education</w:t>
            </w:r>
          </w:p>
          <w:p w14:paraId="75457BFF"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OSY</w:t>
            </w:r>
            <w:r w:rsidRPr="00702A33">
              <w:rPr>
                <w:rFonts w:eastAsia="Times New Roman" w:cs="Arial"/>
                <w:sz w:val="18"/>
                <w:szCs w:val="18"/>
              </w:rPr>
              <w:t>=Out-of-School Youth</w:t>
            </w:r>
          </w:p>
          <w:p w14:paraId="05B2D50F"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PAC</w:t>
            </w:r>
            <w:r w:rsidRPr="00702A33">
              <w:rPr>
                <w:rFonts w:eastAsia="Times New Roman" w:cs="Arial"/>
                <w:sz w:val="18"/>
                <w:szCs w:val="18"/>
              </w:rPr>
              <w:t>=Parent Advisory Committee</w:t>
            </w:r>
          </w:p>
          <w:p w14:paraId="38A457D2"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PASS</w:t>
            </w:r>
            <w:r w:rsidRPr="00702A33">
              <w:rPr>
                <w:rFonts w:eastAsia="Times New Roman" w:cs="Arial"/>
                <w:sz w:val="18"/>
                <w:szCs w:val="18"/>
              </w:rPr>
              <w:t>=Portable Assisted Study Sequence</w:t>
            </w:r>
          </w:p>
          <w:p w14:paraId="13C9F60C"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PD</w:t>
            </w:r>
            <w:r w:rsidRPr="00702A33">
              <w:rPr>
                <w:rFonts w:eastAsia="Times New Roman" w:cs="Arial"/>
                <w:sz w:val="18"/>
                <w:szCs w:val="18"/>
              </w:rPr>
              <w:t>=Professional Development</w:t>
            </w:r>
          </w:p>
          <w:p w14:paraId="45F0ED45"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PI CIG</w:t>
            </w:r>
            <w:r w:rsidRPr="00702A33">
              <w:rPr>
                <w:rFonts w:eastAsia="Times New Roman" w:cs="Arial"/>
                <w:sz w:val="18"/>
                <w:szCs w:val="18"/>
              </w:rPr>
              <w:t>=Preschool Initiative Consortium Incentive Grant</w:t>
            </w:r>
          </w:p>
          <w:p w14:paraId="46CB51C6"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SDE</w:t>
            </w:r>
            <w:r w:rsidRPr="00702A33">
              <w:rPr>
                <w:rFonts w:eastAsia="Times New Roman" w:cs="Arial"/>
                <w:sz w:val="18"/>
                <w:szCs w:val="18"/>
              </w:rPr>
              <w:t>=State Department of Education</w:t>
            </w:r>
          </w:p>
          <w:p w14:paraId="010CED61"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STEM</w:t>
            </w:r>
            <w:r w:rsidRPr="00702A33">
              <w:rPr>
                <w:rFonts w:eastAsia="Times New Roman" w:cs="Arial"/>
                <w:sz w:val="18"/>
                <w:szCs w:val="18"/>
              </w:rPr>
              <w:t>=Science, Technology, Engineering, and Math</w:t>
            </w:r>
          </w:p>
          <w:p w14:paraId="67FB4A8C" w14:textId="77777777" w:rsidR="00702A33" w:rsidRPr="00702A33" w:rsidRDefault="00702A33" w:rsidP="00702A33">
            <w:pPr>
              <w:ind w:left="76"/>
              <w:rPr>
                <w:rFonts w:eastAsia="Times New Roman" w:cs="Arial"/>
                <w:sz w:val="18"/>
                <w:szCs w:val="18"/>
              </w:rPr>
            </w:pPr>
            <w:r w:rsidRPr="00702A33">
              <w:rPr>
                <w:rFonts w:eastAsia="Times New Roman" w:cs="Arial"/>
                <w:b/>
                <w:bCs/>
                <w:sz w:val="18"/>
                <w:szCs w:val="18"/>
                <w:u w:val="single"/>
              </w:rPr>
              <w:t>Yes! Program</w:t>
            </w:r>
            <w:r w:rsidRPr="00702A33">
              <w:rPr>
                <w:rFonts w:eastAsia="Times New Roman" w:cs="Arial"/>
                <w:sz w:val="18"/>
                <w:szCs w:val="18"/>
              </w:rPr>
              <w:t>=Youth Exchange and Study Program</w:t>
            </w:r>
          </w:p>
          <w:p w14:paraId="236F90F2" w14:textId="77777777" w:rsidR="00702A33" w:rsidRPr="00702A33" w:rsidRDefault="00702A33" w:rsidP="00A131A3">
            <w:pPr>
              <w:tabs>
                <w:tab w:val="left" w:pos="540"/>
              </w:tabs>
              <w:rPr>
                <w:rFonts w:cs="Arial"/>
                <w:sz w:val="18"/>
                <w:szCs w:val="18"/>
              </w:rPr>
            </w:pPr>
          </w:p>
        </w:tc>
      </w:tr>
    </w:tbl>
    <w:p w14:paraId="06D2BBA1" w14:textId="77777777" w:rsidR="00A131A3" w:rsidRDefault="00A131A3" w:rsidP="00A131A3">
      <w:pPr>
        <w:tabs>
          <w:tab w:val="left" w:pos="540"/>
        </w:tabs>
        <w:rPr>
          <w:rFonts w:asciiTheme="minorHAnsi" w:hAnsiTheme="minorHAnsi" w:cstheme="minorHAnsi"/>
          <w:sz w:val="24"/>
          <w:szCs w:val="24"/>
        </w:rPr>
      </w:pPr>
    </w:p>
    <w:p w14:paraId="0600AFB0" w14:textId="4CF6861A" w:rsidR="00575ED2" w:rsidRPr="00A131A3" w:rsidRDefault="00A131A3" w:rsidP="00A131A3">
      <w:pPr>
        <w:tabs>
          <w:tab w:val="left" w:pos="540"/>
        </w:tabs>
        <w:rPr>
          <w:rFonts w:cs="Arial"/>
        </w:rPr>
      </w:pPr>
      <w:r w:rsidRPr="00A131A3">
        <w:rPr>
          <w:rFonts w:cs="Arial"/>
        </w:rPr>
        <w:t xml:space="preserve">The Logic Model on the following page is a visual representation of the assumptions and theory of action that underlie the structure of an education program. The main components of the </w:t>
      </w:r>
      <w:r w:rsidR="00575ED2">
        <w:rPr>
          <w:rFonts w:cs="Arial"/>
        </w:rPr>
        <w:t>Idaho</w:t>
      </w:r>
      <w:r w:rsidRPr="00A131A3">
        <w:rPr>
          <w:rFonts w:cs="Arial"/>
        </w:rPr>
        <w:t xml:space="preserve"> MEP logic model include inputs, activities, outputs, and outcomes (separated into short-term, mid-term, and long term).</w:t>
      </w:r>
      <w:r w:rsidR="00575ED2">
        <w:rPr>
          <w:rFonts w:cs="Arial"/>
        </w:rPr>
        <w:t xml:space="preserve"> </w:t>
      </w:r>
      <w:r w:rsidR="00575ED2" w:rsidRPr="00500A1F">
        <w:rPr>
          <w:rFonts w:cs="Arial"/>
        </w:rPr>
        <w:t xml:space="preserve">The </w:t>
      </w:r>
      <w:r w:rsidR="00B00C6B">
        <w:rPr>
          <w:rFonts w:cs="Arial"/>
        </w:rPr>
        <w:t>L</w:t>
      </w:r>
      <w:r w:rsidR="00575ED2" w:rsidRPr="00500A1F">
        <w:rPr>
          <w:rFonts w:cs="Arial"/>
        </w:rPr>
        <w:t xml:space="preserve">ogic </w:t>
      </w:r>
      <w:r w:rsidR="00B00C6B">
        <w:rPr>
          <w:rFonts w:cs="Arial"/>
        </w:rPr>
        <w:t>M</w:t>
      </w:r>
      <w:r w:rsidR="00575ED2" w:rsidRPr="00500A1F">
        <w:rPr>
          <w:rFonts w:cs="Arial"/>
        </w:rPr>
        <w:t xml:space="preserve">odel provides the foundation for assessing the effectiveness and progress of the </w:t>
      </w:r>
      <w:r w:rsidR="00575ED2">
        <w:rPr>
          <w:rFonts w:cs="Arial"/>
        </w:rPr>
        <w:t>Idaho</w:t>
      </w:r>
      <w:r w:rsidR="00575ED2" w:rsidRPr="00500A1F">
        <w:rPr>
          <w:rFonts w:cs="Arial"/>
        </w:rPr>
        <w:t xml:space="preserve"> MEP, ensures a realistic picture of what the program can expect to accomplish, and helps tell the story and show the impact of the </w:t>
      </w:r>
      <w:r w:rsidR="00575ED2">
        <w:rPr>
          <w:rFonts w:cs="Arial"/>
        </w:rPr>
        <w:t>Idaho</w:t>
      </w:r>
      <w:r w:rsidR="00575ED2" w:rsidRPr="00500A1F">
        <w:rPr>
          <w:rFonts w:cs="Arial"/>
        </w:rPr>
        <w:t xml:space="preserve"> MEP. </w:t>
      </w:r>
    </w:p>
    <w:p w14:paraId="3715660C" w14:textId="77777777" w:rsidR="00702A33" w:rsidRDefault="00A131A3">
      <w:pPr>
        <w:rPr>
          <w:rFonts w:cs="Arial"/>
          <w:b/>
          <w:color w:val="FFFFFF" w:themeColor="background1"/>
          <w:sz w:val="32"/>
        </w:rPr>
        <w:sectPr w:rsidR="00702A33" w:rsidSect="00026014">
          <w:footerReference w:type="default" r:id="rId22"/>
          <w:type w:val="continuous"/>
          <w:pgSz w:w="12240" w:h="15840" w:code="1"/>
          <w:pgMar w:top="1152" w:right="1440" w:bottom="1152" w:left="1440" w:header="288" w:footer="432" w:gutter="0"/>
          <w:cols w:space="720"/>
          <w:docGrid w:linePitch="360"/>
        </w:sectPr>
      </w:pPr>
      <w:r>
        <w:rPr>
          <w:rFonts w:cs="Arial"/>
          <w:b/>
          <w:color w:val="FFFFFF" w:themeColor="background1"/>
          <w:sz w:val="32"/>
        </w:rPr>
        <w:br w:type="page"/>
      </w:r>
    </w:p>
    <w:p w14:paraId="2B891164" w14:textId="77777777" w:rsidR="00702A33" w:rsidRPr="00A22F30" w:rsidRDefault="00702A33" w:rsidP="00A22F30">
      <w:pPr>
        <w:pStyle w:val="AccessibleH2"/>
        <w:spacing w:before="0"/>
        <w:jc w:val="center"/>
        <w:rPr>
          <w:sz w:val="44"/>
          <w:szCs w:val="44"/>
        </w:rPr>
      </w:pPr>
      <w:bookmarkStart w:id="68" w:name="_Toc28692085"/>
      <w:bookmarkStart w:id="69" w:name="_Toc28693945"/>
      <w:bookmarkStart w:id="70" w:name="_Toc28694679"/>
      <w:r w:rsidRPr="00A22F30">
        <w:rPr>
          <w:sz w:val="44"/>
          <w:szCs w:val="44"/>
        </w:rPr>
        <w:t>Idaho Migrant Education Program Logic Model</w:t>
      </w:r>
      <w:bookmarkEnd w:id="68"/>
      <w:bookmarkEnd w:id="69"/>
      <w:bookmarkEnd w:id="70"/>
    </w:p>
    <w:tbl>
      <w:tblPr>
        <w:tblStyle w:val="TableGrid"/>
        <w:tblW w:w="0" w:type="auto"/>
        <w:tblLook w:val="04A0" w:firstRow="1" w:lastRow="0" w:firstColumn="1" w:lastColumn="0" w:noHBand="0" w:noVBand="1"/>
      </w:tblPr>
      <w:tblGrid>
        <w:gridCol w:w="2158"/>
        <w:gridCol w:w="2158"/>
        <w:gridCol w:w="2158"/>
        <w:gridCol w:w="2071"/>
        <w:gridCol w:w="2610"/>
        <w:gridCol w:w="2250"/>
      </w:tblGrid>
      <w:tr w:rsidR="00702A33" w:rsidRPr="002C26A3" w14:paraId="5260858B" w14:textId="77777777" w:rsidTr="00702A33">
        <w:tc>
          <w:tcPr>
            <w:tcW w:w="2158" w:type="dxa"/>
            <w:shd w:val="clear" w:color="auto" w:fill="9197CF" w:themeFill="text2" w:themeFillTint="66"/>
            <w:vAlign w:val="center"/>
          </w:tcPr>
          <w:p w14:paraId="769D945D" w14:textId="77777777" w:rsidR="00702A33" w:rsidRPr="00801DB4" w:rsidRDefault="00702A33" w:rsidP="00044F5A">
            <w:pPr>
              <w:jc w:val="center"/>
              <w:rPr>
                <w:rFonts w:cs="Arial"/>
                <w:b/>
              </w:rPr>
            </w:pPr>
            <w:r w:rsidRPr="00801DB4">
              <w:rPr>
                <w:rFonts w:cs="Arial"/>
                <w:b/>
              </w:rPr>
              <w:t>Inputs</w:t>
            </w:r>
          </w:p>
        </w:tc>
        <w:tc>
          <w:tcPr>
            <w:tcW w:w="2158" w:type="dxa"/>
            <w:shd w:val="clear" w:color="auto" w:fill="CBD2DC" w:themeFill="accent4" w:themeFillTint="66"/>
            <w:vAlign w:val="center"/>
          </w:tcPr>
          <w:p w14:paraId="1651B4BD" w14:textId="77777777" w:rsidR="00702A33" w:rsidRPr="00801DB4" w:rsidRDefault="00702A33" w:rsidP="00044F5A">
            <w:pPr>
              <w:jc w:val="center"/>
              <w:rPr>
                <w:rFonts w:cs="Arial"/>
                <w:b/>
              </w:rPr>
            </w:pPr>
            <w:r w:rsidRPr="00801DB4">
              <w:rPr>
                <w:rFonts w:cs="Arial"/>
                <w:b/>
              </w:rPr>
              <w:t>Activities</w:t>
            </w:r>
          </w:p>
        </w:tc>
        <w:tc>
          <w:tcPr>
            <w:tcW w:w="2158" w:type="dxa"/>
            <w:shd w:val="clear" w:color="auto" w:fill="BFBFBF" w:themeFill="background1" w:themeFillShade="BF"/>
            <w:vAlign w:val="center"/>
          </w:tcPr>
          <w:p w14:paraId="578F815D" w14:textId="77777777" w:rsidR="00702A33" w:rsidRPr="00801DB4" w:rsidRDefault="00702A33" w:rsidP="00044F5A">
            <w:pPr>
              <w:jc w:val="center"/>
              <w:rPr>
                <w:rFonts w:cs="Arial"/>
                <w:b/>
              </w:rPr>
            </w:pPr>
            <w:r w:rsidRPr="00801DB4">
              <w:rPr>
                <w:rFonts w:cs="Arial"/>
                <w:b/>
              </w:rPr>
              <w:t>Outputs</w:t>
            </w:r>
          </w:p>
        </w:tc>
        <w:tc>
          <w:tcPr>
            <w:tcW w:w="2071" w:type="dxa"/>
            <w:shd w:val="clear" w:color="auto" w:fill="A8CBEE" w:themeFill="accent3" w:themeFillTint="66"/>
          </w:tcPr>
          <w:p w14:paraId="3762AA4C" w14:textId="77777777" w:rsidR="00702A33" w:rsidRPr="00801DB4" w:rsidRDefault="00702A33" w:rsidP="00044F5A">
            <w:pPr>
              <w:jc w:val="center"/>
              <w:rPr>
                <w:rFonts w:cs="Arial"/>
                <w:b/>
              </w:rPr>
            </w:pPr>
            <w:r w:rsidRPr="00801DB4">
              <w:rPr>
                <w:rFonts w:cs="Arial"/>
                <w:b/>
              </w:rPr>
              <w:t>Short-term Outcomes</w:t>
            </w:r>
          </w:p>
        </w:tc>
        <w:tc>
          <w:tcPr>
            <w:tcW w:w="2610" w:type="dxa"/>
            <w:shd w:val="clear" w:color="auto" w:fill="BCD9DE" w:themeFill="accent5" w:themeFillTint="66"/>
          </w:tcPr>
          <w:p w14:paraId="5F2BF375" w14:textId="77777777" w:rsidR="00702A33" w:rsidRPr="00801DB4" w:rsidRDefault="00702A33" w:rsidP="00044F5A">
            <w:pPr>
              <w:jc w:val="center"/>
              <w:rPr>
                <w:rFonts w:cs="Arial"/>
                <w:b/>
              </w:rPr>
            </w:pPr>
            <w:r w:rsidRPr="00801DB4">
              <w:rPr>
                <w:rFonts w:cs="Arial"/>
                <w:b/>
              </w:rPr>
              <w:t>Mid-term</w:t>
            </w:r>
          </w:p>
          <w:p w14:paraId="3427C524" w14:textId="77777777" w:rsidR="00702A33" w:rsidRPr="00801DB4" w:rsidRDefault="00702A33" w:rsidP="00044F5A">
            <w:pPr>
              <w:jc w:val="center"/>
              <w:rPr>
                <w:rFonts w:cs="Arial"/>
                <w:b/>
              </w:rPr>
            </w:pPr>
            <w:r w:rsidRPr="00801DB4">
              <w:rPr>
                <w:rFonts w:cs="Arial"/>
                <w:b/>
              </w:rPr>
              <w:t>Outcomes</w:t>
            </w:r>
          </w:p>
        </w:tc>
        <w:tc>
          <w:tcPr>
            <w:tcW w:w="2250" w:type="dxa"/>
            <w:shd w:val="clear" w:color="auto" w:fill="679EF4" w:themeFill="accent2" w:themeFillTint="66"/>
          </w:tcPr>
          <w:p w14:paraId="74C2D6A8" w14:textId="77777777" w:rsidR="00702A33" w:rsidRPr="00801DB4" w:rsidRDefault="00702A33" w:rsidP="00044F5A">
            <w:pPr>
              <w:jc w:val="center"/>
              <w:rPr>
                <w:rFonts w:cs="Arial"/>
                <w:b/>
              </w:rPr>
            </w:pPr>
            <w:r w:rsidRPr="00801DB4">
              <w:rPr>
                <w:rFonts w:cs="Arial"/>
                <w:b/>
              </w:rPr>
              <w:t>Long-term</w:t>
            </w:r>
          </w:p>
          <w:p w14:paraId="71B1F067" w14:textId="77777777" w:rsidR="00702A33" w:rsidRPr="00801DB4" w:rsidRDefault="00702A33" w:rsidP="00044F5A">
            <w:pPr>
              <w:jc w:val="center"/>
              <w:rPr>
                <w:rFonts w:cs="Arial"/>
                <w:b/>
              </w:rPr>
            </w:pPr>
            <w:r w:rsidRPr="00801DB4">
              <w:rPr>
                <w:rFonts w:cs="Arial"/>
                <w:b/>
              </w:rPr>
              <w:t>Outcomes</w:t>
            </w:r>
          </w:p>
        </w:tc>
      </w:tr>
      <w:tr w:rsidR="00702A33" w:rsidRPr="00500A1F" w14:paraId="74B4C987" w14:textId="77777777" w:rsidTr="00702A33">
        <w:trPr>
          <w:trHeight w:val="7523"/>
        </w:trPr>
        <w:tc>
          <w:tcPr>
            <w:tcW w:w="2158" w:type="dxa"/>
          </w:tcPr>
          <w:p w14:paraId="63F36368" w14:textId="77777777" w:rsidR="00702A33" w:rsidRPr="00500A1F" w:rsidRDefault="00702A33" w:rsidP="00044F5A">
            <w:pPr>
              <w:rPr>
                <w:rFonts w:cs="Arial"/>
                <w:sz w:val="20"/>
              </w:rPr>
            </w:pPr>
            <w:r w:rsidRPr="00500A1F">
              <w:rPr>
                <w:rFonts w:cs="Arial"/>
                <w:sz w:val="20"/>
              </w:rPr>
              <w:t>-MEP allocation</w:t>
            </w:r>
          </w:p>
          <w:p w14:paraId="0B3984AC" w14:textId="77777777" w:rsidR="00702A33" w:rsidRPr="00500A1F" w:rsidRDefault="00702A33" w:rsidP="00044F5A">
            <w:pPr>
              <w:rPr>
                <w:rFonts w:cs="Arial"/>
                <w:sz w:val="20"/>
              </w:rPr>
            </w:pPr>
          </w:p>
          <w:p w14:paraId="38A35F93" w14:textId="77777777" w:rsidR="00702A33" w:rsidRPr="00500A1F" w:rsidRDefault="00702A33" w:rsidP="00044F5A">
            <w:pPr>
              <w:rPr>
                <w:rFonts w:cs="Arial"/>
                <w:sz w:val="20"/>
              </w:rPr>
            </w:pPr>
            <w:r w:rsidRPr="00500A1F">
              <w:rPr>
                <w:rFonts w:cs="Arial"/>
                <w:sz w:val="20"/>
              </w:rPr>
              <w:t>-State MEP staff</w:t>
            </w:r>
          </w:p>
          <w:p w14:paraId="6E9660DE" w14:textId="77777777" w:rsidR="00702A33" w:rsidRPr="00500A1F" w:rsidRDefault="00702A33" w:rsidP="00044F5A">
            <w:pPr>
              <w:rPr>
                <w:rFonts w:cs="Arial"/>
                <w:sz w:val="20"/>
              </w:rPr>
            </w:pPr>
          </w:p>
          <w:p w14:paraId="1A0F1605" w14:textId="096F2000" w:rsidR="00702A33" w:rsidRPr="00500A1F" w:rsidRDefault="00702A33" w:rsidP="00044F5A">
            <w:pPr>
              <w:rPr>
                <w:rFonts w:cs="Arial"/>
                <w:sz w:val="20"/>
              </w:rPr>
            </w:pPr>
            <w:r w:rsidRPr="00500A1F">
              <w:rPr>
                <w:rFonts w:cs="Arial"/>
                <w:sz w:val="20"/>
              </w:rPr>
              <w:t>-</w:t>
            </w:r>
            <w:r w:rsidR="006930C0">
              <w:rPr>
                <w:rFonts w:cs="Arial"/>
                <w:sz w:val="20"/>
              </w:rPr>
              <w:t>Regional/</w:t>
            </w:r>
            <w:r w:rsidR="0078590E">
              <w:rPr>
                <w:rFonts w:cs="Arial"/>
                <w:sz w:val="20"/>
              </w:rPr>
              <w:t>local operating agency (LOA)</w:t>
            </w:r>
            <w:r w:rsidRPr="00500A1F">
              <w:rPr>
                <w:rFonts w:cs="Arial"/>
                <w:sz w:val="20"/>
              </w:rPr>
              <w:t xml:space="preserve"> staff</w:t>
            </w:r>
          </w:p>
          <w:p w14:paraId="4FCC6A8C" w14:textId="77777777" w:rsidR="00702A33" w:rsidRPr="00500A1F" w:rsidRDefault="00702A33" w:rsidP="00044F5A">
            <w:pPr>
              <w:rPr>
                <w:rFonts w:cs="Arial"/>
                <w:sz w:val="20"/>
              </w:rPr>
            </w:pPr>
          </w:p>
          <w:p w14:paraId="7020678E" w14:textId="77777777" w:rsidR="00702A33" w:rsidRPr="00500A1F" w:rsidRDefault="00702A33" w:rsidP="00044F5A">
            <w:pPr>
              <w:rPr>
                <w:rFonts w:cs="Arial"/>
                <w:sz w:val="20"/>
              </w:rPr>
            </w:pPr>
            <w:r w:rsidRPr="00500A1F">
              <w:rPr>
                <w:rFonts w:cs="Arial"/>
                <w:sz w:val="20"/>
              </w:rPr>
              <w:t>-Evaluation/data team</w:t>
            </w:r>
          </w:p>
          <w:p w14:paraId="2631A59A" w14:textId="77777777" w:rsidR="00702A33" w:rsidRPr="00500A1F" w:rsidRDefault="00702A33" w:rsidP="00044F5A">
            <w:pPr>
              <w:rPr>
                <w:rFonts w:cs="Arial"/>
                <w:sz w:val="20"/>
              </w:rPr>
            </w:pPr>
          </w:p>
          <w:p w14:paraId="59AAD7E4" w14:textId="77777777" w:rsidR="00702A33" w:rsidRPr="00500A1F" w:rsidRDefault="00702A33" w:rsidP="00044F5A">
            <w:pPr>
              <w:rPr>
                <w:rFonts w:cs="Arial"/>
                <w:sz w:val="20"/>
              </w:rPr>
            </w:pPr>
            <w:r w:rsidRPr="00500A1F">
              <w:rPr>
                <w:rFonts w:cs="Arial"/>
                <w:sz w:val="20"/>
              </w:rPr>
              <w:t>-Collaborators (e.g., community agencies, institutions of higher education [IHEs], other State/Federal programs)</w:t>
            </w:r>
          </w:p>
          <w:p w14:paraId="0A292298" w14:textId="77777777" w:rsidR="00702A33" w:rsidRPr="00500A1F" w:rsidRDefault="00702A33" w:rsidP="00044F5A">
            <w:pPr>
              <w:rPr>
                <w:rFonts w:cs="Arial"/>
                <w:sz w:val="20"/>
              </w:rPr>
            </w:pPr>
          </w:p>
          <w:p w14:paraId="6720CFBF" w14:textId="77777777" w:rsidR="00702A33" w:rsidRPr="00500A1F" w:rsidRDefault="00702A33" w:rsidP="00044F5A">
            <w:pPr>
              <w:rPr>
                <w:rFonts w:cs="Arial"/>
                <w:sz w:val="20"/>
              </w:rPr>
            </w:pPr>
            <w:r w:rsidRPr="00500A1F">
              <w:rPr>
                <w:rFonts w:cs="Arial"/>
                <w:sz w:val="20"/>
              </w:rPr>
              <w:t>-CNA results</w:t>
            </w:r>
          </w:p>
          <w:p w14:paraId="70CECADE" w14:textId="77777777" w:rsidR="00702A33" w:rsidRPr="00500A1F" w:rsidRDefault="00702A33" w:rsidP="00044F5A">
            <w:pPr>
              <w:rPr>
                <w:rFonts w:cs="Arial"/>
                <w:sz w:val="20"/>
              </w:rPr>
            </w:pPr>
          </w:p>
          <w:p w14:paraId="4849A9D9" w14:textId="77777777" w:rsidR="00702A33" w:rsidRPr="00500A1F" w:rsidRDefault="00702A33" w:rsidP="00044F5A">
            <w:pPr>
              <w:rPr>
                <w:rFonts w:cs="Arial"/>
                <w:sz w:val="20"/>
              </w:rPr>
            </w:pPr>
            <w:r w:rsidRPr="00500A1F">
              <w:rPr>
                <w:rFonts w:cs="Arial"/>
                <w:sz w:val="20"/>
              </w:rPr>
              <w:t>-Evaluation data (implementation/ results)</w:t>
            </w:r>
          </w:p>
        </w:tc>
        <w:tc>
          <w:tcPr>
            <w:tcW w:w="2158" w:type="dxa"/>
          </w:tcPr>
          <w:p w14:paraId="4D05C5C5" w14:textId="77777777" w:rsidR="00702A33" w:rsidRPr="00500A1F" w:rsidRDefault="00702A33" w:rsidP="00044F5A">
            <w:pPr>
              <w:rPr>
                <w:rFonts w:cs="Arial"/>
                <w:sz w:val="20"/>
              </w:rPr>
            </w:pPr>
            <w:r w:rsidRPr="00500A1F">
              <w:rPr>
                <w:rFonts w:cs="Arial"/>
                <w:sz w:val="20"/>
              </w:rPr>
              <w:t>-Supplemental reading and mathematics instruction</w:t>
            </w:r>
          </w:p>
          <w:p w14:paraId="7180EB88" w14:textId="77777777" w:rsidR="00702A33" w:rsidRPr="00500A1F" w:rsidRDefault="00702A33" w:rsidP="00044F5A">
            <w:pPr>
              <w:rPr>
                <w:rFonts w:cs="Arial"/>
                <w:sz w:val="20"/>
              </w:rPr>
            </w:pPr>
          </w:p>
          <w:p w14:paraId="0432D976" w14:textId="2DCD3AF1" w:rsidR="006930C0" w:rsidRPr="00500A1F" w:rsidRDefault="00702A33" w:rsidP="00044F5A">
            <w:pPr>
              <w:rPr>
                <w:rFonts w:cs="Arial"/>
                <w:sz w:val="20"/>
              </w:rPr>
            </w:pPr>
            <w:r w:rsidRPr="00500A1F">
              <w:rPr>
                <w:rFonts w:cs="Arial"/>
                <w:sz w:val="20"/>
              </w:rPr>
              <w:t>-</w:t>
            </w:r>
            <w:r w:rsidR="006930C0">
              <w:rPr>
                <w:rFonts w:cs="Arial"/>
                <w:sz w:val="20"/>
              </w:rPr>
              <w:t>Regular year and s</w:t>
            </w:r>
            <w:r w:rsidRPr="00500A1F">
              <w:rPr>
                <w:rFonts w:cs="Arial"/>
                <w:sz w:val="20"/>
              </w:rPr>
              <w:t>ummer instructional programs</w:t>
            </w:r>
          </w:p>
          <w:p w14:paraId="0B4533B7" w14:textId="77777777" w:rsidR="00702A33" w:rsidRPr="00500A1F" w:rsidRDefault="00702A33" w:rsidP="00044F5A">
            <w:pPr>
              <w:rPr>
                <w:rFonts w:cs="Arial"/>
                <w:sz w:val="20"/>
              </w:rPr>
            </w:pPr>
          </w:p>
          <w:p w14:paraId="78DDB065" w14:textId="355AF66F" w:rsidR="00702A33" w:rsidRDefault="00702A33" w:rsidP="00044F5A">
            <w:pPr>
              <w:rPr>
                <w:rFonts w:cs="Arial"/>
                <w:sz w:val="20"/>
              </w:rPr>
            </w:pPr>
            <w:r w:rsidRPr="00500A1F">
              <w:rPr>
                <w:rFonts w:cs="Arial"/>
                <w:sz w:val="20"/>
              </w:rPr>
              <w:t>-Tutoring</w:t>
            </w:r>
          </w:p>
          <w:p w14:paraId="7DACD3B7" w14:textId="6A431A0D" w:rsidR="006930C0" w:rsidRDefault="006930C0" w:rsidP="00044F5A">
            <w:pPr>
              <w:rPr>
                <w:rFonts w:cs="Arial"/>
                <w:sz w:val="20"/>
              </w:rPr>
            </w:pPr>
          </w:p>
          <w:p w14:paraId="2B4B4741" w14:textId="38D88798" w:rsidR="006930C0" w:rsidRPr="00500A1F" w:rsidRDefault="006930C0" w:rsidP="00044F5A">
            <w:pPr>
              <w:rPr>
                <w:rFonts w:cs="Arial"/>
                <w:sz w:val="20"/>
              </w:rPr>
            </w:pPr>
            <w:r>
              <w:rPr>
                <w:rFonts w:cs="Arial"/>
                <w:sz w:val="20"/>
              </w:rPr>
              <w:t>-Secondary credit accrual</w:t>
            </w:r>
          </w:p>
          <w:p w14:paraId="6BC50661" w14:textId="77777777" w:rsidR="00702A33" w:rsidRPr="00500A1F" w:rsidRDefault="00702A33" w:rsidP="00044F5A">
            <w:pPr>
              <w:rPr>
                <w:rFonts w:cs="Arial"/>
                <w:sz w:val="20"/>
              </w:rPr>
            </w:pPr>
          </w:p>
          <w:p w14:paraId="0092A277" w14:textId="77777777" w:rsidR="00702A33" w:rsidRPr="00500A1F" w:rsidRDefault="00702A33" w:rsidP="00044F5A">
            <w:pPr>
              <w:rPr>
                <w:rFonts w:cs="Arial"/>
                <w:sz w:val="20"/>
              </w:rPr>
            </w:pPr>
            <w:r w:rsidRPr="00500A1F">
              <w:rPr>
                <w:rFonts w:cs="Arial"/>
                <w:sz w:val="20"/>
              </w:rPr>
              <w:t xml:space="preserve">-Support services </w:t>
            </w:r>
          </w:p>
          <w:p w14:paraId="146F6003" w14:textId="77777777" w:rsidR="00702A33" w:rsidRPr="00500A1F" w:rsidRDefault="00702A33" w:rsidP="00044F5A">
            <w:pPr>
              <w:rPr>
                <w:rFonts w:cs="Arial"/>
                <w:sz w:val="20"/>
              </w:rPr>
            </w:pPr>
          </w:p>
          <w:p w14:paraId="0FC31016" w14:textId="77777777" w:rsidR="00702A33" w:rsidRPr="00500A1F" w:rsidRDefault="00702A33" w:rsidP="00044F5A">
            <w:pPr>
              <w:rPr>
                <w:rFonts w:cs="Arial"/>
                <w:sz w:val="20"/>
              </w:rPr>
            </w:pPr>
            <w:r w:rsidRPr="00500A1F">
              <w:rPr>
                <w:rFonts w:cs="Arial"/>
                <w:sz w:val="20"/>
              </w:rPr>
              <w:t>-Parent activities</w:t>
            </w:r>
          </w:p>
          <w:p w14:paraId="494CD56D" w14:textId="77777777" w:rsidR="00702A33" w:rsidRPr="00500A1F" w:rsidRDefault="00702A33" w:rsidP="00044F5A">
            <w:pPr>
              <w:rPr>
                <w:rFonts w:cs="Arial"/>
                <w:sz w:val="20"/>
              </w:rPr>
            </w:pPr>
          </w:p>
          <w:p w14:paraId="23A485FC" w14:textId="77777777" w:rsidR="00702A33" w:rsidRPr="00500A1F" w:rsidRDefault="00702A33" w:rsidP="00044F5A">
            <w:pPr>
              <w:rPr>
                <w:rFonts w:cs="Arial"/>
                <w:sz w:val="20"/>
              </w:rPr>
            </w:pPr>
            <w:r w:rsidRPr="00500A1F">
              <w:rPr>
                <w:rFonts w:cs="Arial"/>
                <w:sz w:val="20"/>
              </w:rPr>
              <w:t>-Continuous Improvement Cycle</w:t>
            </w:r>
          </w:p>
          <w:p w14:paraId="79B4EC5C" w14:textId="77777777" w:rsidR="00702A33" w:rsidRPr="00500A1F" w:rsidRDefault="00702A33" w:rsidP="00044F5A">
            <w:pPr>
              <w:rPr>
                <w:rFonts w:cs="Arial"/>
                <w:sz w:val="20"/>
              </w:rPr>
            </w:pPr>
          </w:p>
          <w:p w14:paraId="2CDC8121" w14:textId="77777777" w:rsidR="00702A33" w:rsidRPr="00500A1F" w:rsidRDefault="00702A33" w:rsidP="00044F5A">
            <w:pPr>
              <w:rPr>
                <w:rFonts w:cs="Arial"/>
                <w:sz w:val="20"/>
              </w:rPr>
            </w:pPr>
            <w:r w:rsidRPr="00500A1F">
              <w:rPr>
                <w:rFonts w:cs="Arial"/>
                <w:sz w:val="20"/>
              </w:rPr>
              <w:t>-SEA monitoring/ technical assistance</w:t>
            </w:r>
          </w:p>
          <w:p w14:paraId="2252A4A2" w14:textId="77777777" w:rsidR="00702A33" w:rsidRPr="00500A1F" w:rsidRDefault="00702A33" w:rsidP="00044F5A">
            <w:pPr>
              <w:rPr>
                <w:rFonts w:cs="Arial"/>
                <w:sz w:val="20"/>
              </w:rPr>
            </w:pPr>
          </w:p>
        </w:tc>
        <w:tc>
          <w:tcPr>
            <w:tcW w:w="2158" w:type="dxa"/>
          </w:tcPr>
          <w:p w14:paraId="5782A5EE" w14:textId="77777777" w:rsidR="00702A33" w:rsidRPr="00500A1F" w:rsidRDefault="00702A33" w:rsidP="00044F5A">
            <w:pPr>
              <w:rPr>
                <w:rFonts w:cs="Arial"/>
                <w:sz w:val="20"/>
              </w:rPr>
            </w:pPr>
            <w:r w:rsidRPr="00500A1F">
              <w:rPr>
                <w:rFonts w:cs="Arial"/>
                <w:sz w:val="20"/>
              </w:rPr>
              <w:t>-State service delivery model</w:t>
            </w:r>
          </w:p>
          <w:p w14:paraId="4A247573" w14:textId="77777777" w:rsidR="00702A33" w:rsidRPr="00500A1F" w:rsidRDefault="00702A33" w:rsidP="00044F5A">
            <w:pPr>
              <w:rPr>
                <w:rFonts w:cs="Arial"/>
                <w:sz w:val="20"/>
              </w:rPr>
            </w:pPr>
          </w:p>
          <w:p w14:paraId="73BA9C62" w14:textId="77777777" w:rsidR="00702A33" w:rsidRPr="00500A1F" w:rsidRDefault="00702A33" w:rsidP="00044F5A">
            <w:pPr>
              <w:rPr>
                <w:rFonts w:cs="Arial"/>
                <w:sz w:val="20"/>
              </w:rPr>
            </w:pPr>
            <w:r w:rsidRPr="00500A1F">
              <w:rPr>
                <w:rFonts w:cs="Arial"/>
                <w:sz w:val="20"/>
              </w:rPr>
              <w:t>-MEP staff provide reading and math instruction to students</w:t>
            </w:r>
          </w:p>
          <w:p w14:paraId="590E531C" w14:textId="77777777" w:rsidR="00702A33" w:rsidRPr="00500A1F" w:rsidRDefault="00702A33" w:rsidP="00044F5A">
            <w:pPr>
              <w:rPr>
                <w:rFonts w:cs="Arial"/>
                <w:sz w:val="20"/>
              </w:rPr>
            </w:pPr>
          </w:p>
          <w:p w14:paraId="15974E96" w14:textId="77777777" w:rsidR="00702A33" w:rsidRPr="00500A1F" w:rsidRDefault="00702A33" w:rsidP="00044F5A">
            <w:pPr>
              <w:rPr>
                <w:rFonts w:cs="Arial"/>
                <w:sz w:val="20"/>
              </w:rPr>
            </w:pPr>
            <w:r w:rsidRPr="00500A1F">
              <w:rPr>
                <w:rFonts w:cs="Arial"/>
                <w:sz w:val="20"/>
              </w:rPr>
              <w:t>-Migratory students served year-round</w:t>
            </w:r>
          </w:p>
          <w:p w14:paraId="68AE9C2B" w14:textId="77777777" w:rsidR="00702A33" w:rsidRPr="00500A1F" w:rsidRDefault="00702A33" w:rsidP="00044F5A">
            <w:pPr>
              <w:rPr>
                <w:rFonts w:cs="Arial"/>
                <w:sz w:val="20"/>
              </w:rPr>
            </w:pPr>
          </w:p>
          <w:p w14:paraId="0DAA08FF" w14:textId="27337E35" w:rsidR="00702A33" w:rsidRPr="00500A1F" w:rsidRDefault="00702A33" w:rsidP="00044F5A">
            <w:pPr>
              <w:rPr>
                <w:rFonts w:cs="Arial"/>
                <w:sz w:val="20"/>
              </w:rPr>
            </w:pPr>
            <w:r w:rsidRPr="00500A1F">
              <w:rPr>
                <w:rFonts w:cs="Arial"/>
                <w:sz w:val="20"/>
              </w:rPr>
              <w:t>-L</w:t>
            </w:r>
            <w:r w:rsidR="0078590E">
              <w:rPr>
                <w:rFonts w:cs="Arial"/>
                <w:sz w:val="20"/>
              </w:rPr>
              <w:t>O</w:t>
            </w:r>
            <w:r w:rsidRPr="00500A1F">
              <w:rPr>
                <w:rFonts w:cs="Arial"/>
                <w:sz w:val="20"/>
              </w:rPr>
              <w:t>As host parent activities and events</w:t>
            </w:r>
          </w:p>
          <w:p w14:paraId="4F27DD47" w14:textId="77777777" w:rsidR="00702A33" w:rsidRPr="00500A1F" w:rsidRDefault="00702A33" w:rsidP="00044F5A">
            <w:pPr>
              <w:rPr>
                <w:rFonts w:cs="Arial"/>
                <w:sz w:val="20"/>
              </w:rPr>
            </w:pPr>
          </w:p>
          <w:p w14:paraId="4760C0F0" w14:textId="77777777" w:rsidR="00702A33" w:rsidRPr="00500A1F" w:rsidRDefault="00702A33" w:rsidP="00044F5A">
            <w:pPr>
              <w:rPr>
                <w:rFonts w:cs="Arial"/>
                <w:sz w:val="20"/>
              </w:rPr>
            </w:pPr>
            <w:r w:rsidRPr="00500A1F">
              <w:rPr>
                <w:rFonts w:cs="Arial"/>
                <w:sz w:val="20"/>
              </w:rPr>
              <w:t>-MEP staff attend professional development</w:t>
            </w:r>
          </w:p>
          <w:p w14:paraId="65D6905A" w14:textId="77777777" w:rsidR="00702A33" w:rsidRPr="00500A1F" w:rsidRDefault="00702A33" w:rsidP="00044F5A">
            <w:pPr>
              <w:rPr>
                <w:rFonts w:cs="Arial"/>
                <w:sz w:val="20"/>
              </w:rPr>
            </w:pPr>
          </w:p>
          <w:p w14:paraId="736CAC60" w14:textId="77777777" w:rsidR="00702A33" w:rsidRPr="00500A1F" w:rsidRDefault="00702A33" w:rsidP="00044F5A">
            <w:pPr>
              <w:rPr>
                <w:rFonts w:cs="Arial"/>
                <w:sz w:val="20"/>
              </w:rPr>
            </w:pPr>
            <w:r w:rsidRPr="00500A1F">
              <w:rPr>
                <w:rFonts w:cs="Arial"/>
                <w:sz w:val="20"/>
              </w:rPr>
              <w:t>-Collaborators provide services to migratory students</w:t>
            </w:r>
          </w:p>
          <w:p w14:paraId="2B1DDD5B" w14:textId="77777777" w:rsidR="00702A33" w:rsidRPr="00500A1F" w:rsidRDefault="00702A33" w:rsidP="00044F5A">
            <w:pPr>
              <w:rPr>
                <w:rFonts w:cs="Arial"/>
                <w:sz w:val="20"/>
              </w:rPr>
            </w:pPr>
          </w:p>
          <w:p w14:paraId="33C1B6EA" w14:textId="227548BB" w:rsidR="00702A33" w:rsidRPr="00500A1F" w:rsidRDefault="00702A33" w:rsidP="00044F5A">
            <w:pPr>
              <w:rPr>
                <w:rFonts w:cs="Arial"/>
                <w:sz w:val="20"/>
              </w:rPr>
            </w:pPr>
            <w:r w:rsidRPr="00500A1F">
              <w:rPr>
                <w:rFonts w:cs="Arial"/>
                <w:sz w:val="20"/>
              </w:rPr>
              <w:t xml:space="preserve">-Migratory children </w:t>
            </w:r>
            <w:r w:rsidR="006930C0">
              <w:rPr>
                <w:rFonts w:cs="Arial"/>
                <w:sz w:val="20"/>
              </w:rPr>
              <w:t xml:space="preserve">identified and </w:t>
            </w:r>
            <w:r w:rsidRPr="00500A1F">
              <w:rPr>
                <w:rFonts w:cs="Arial"/>
                <w:sz w:val="20"/>
              </w:rPr>
              <w:t>recruited</w:t>
            </w:r>
          </w:p>
        </w:tc>
        <w:tc>
          <w:tcPr>
            <w:tcW w:w="2071" w:type="dxa"/>
          </w:tcPr>
          <w:p w14:paraId="2992F418" w14:textId="77777777" w:rsidR="00702A33" w:rsidRPr="00500A1F" w:rsidRDefault="00702A33" w:rsidP="00044F5A">
            <w:pPr>
              <w:rPr>
                <w:rFonts w:cs="Arial"/>
                <w:sz w:val="20"/>
              </w:rPr>
            </w:pPr>
            <w:r w:rsidRPr="00500A1F">
              <w:rPr>
                <w:rFonts w:cs="Arial"/>
                <w:sz w:val="20"/>
              </w:rPr>
              <w:t>-Improved student reading and math skills</w:t>
            </w:r>
          </w:p>
          <w:p w14:paraId="05AB0255" w14:textId="77777777" w:rsidR="00702A33" w:rsidRPr="00500A1F" w:rsidRDefault="00702A33" w:rsidP="00044F5A">
            <w:pPr>
              <w:rPr>
                <w:rFonts w:cs="Arial"/>
                <w:sz w:val="20"/>
              </w:rPr>
            </w:pPr>
          </w:p>
          <w:p w14:paraId="0C85208B" w14:textId="77777777" w:rsidR="00702A33" w:rsidRPr="00500A1F" w:rsidRDefault="00702A33" w:rsidP="00044F5A">
            <w:pPr>
              <w:rPr>
                <w:rFonts w:cs="Arial"/>
                <w:sz w:val="20"/>
              </w:rPr>
            </w:pPr>
            <w:r w:rsidRPr="00500A1F">
              <w:rPr>
                <w:rFonts w:cs="Arial"/>
                <w:sz w:val="20"/>
              </w:rPr>
              <w:t>-Families involved in supporting their children’s education</w:t>
            </w:r>
          </w:p>
          <w:p w14:paraId="6A3E27AB" w14:textId="77777777" w:rsidR="00702A33" w:rsidRPr="00500A1F" w:rsidRDefault="00702A33" w:rsidP="00044F5A">
            <w:pPr>
              <w:rPr>
                <w:rFonts w:cs="Arial"/>
                <w:sz w:val="20"/>
              </w:rPr>
            </w:pPr>
          </w:p>
          <w:p w14:paraId="6D84CDA5" w14:textId="77777777" w:rsidR="00702A33" w:rsidRPr="00500A1F" w:rsidRDefault="00702A33" w:rsidP="00044F5A">
            <w:pPr>
              <w:rPr>
                <w:rFonts w:cs="Arial"/>
                <w:sz w:val="20"/>
              </w:rPr>
            </w:pPr>
            <w:r w:rsidRPr="00500A1F">
              <w:rPr>
                <w:rFonts w:cs="Arial"/>
                <w:sz w:val="20"/>
              </w:rPr>
              <w:t>-MEP staff trained</w:t>
            </w:r>
          </w:p>
          <w:p w14:paraId="1AD21CD1" w14:textId="77777777" w:rsidR="00702A33" w:rsidRPr="00500A1F" w:rsidRDefault="00702A33" w:rsidP="00044F5A">
            <w:pPr>
              <w:rPr>
                <w:rFonts w:cs="Arial"/>
                <w:sz w:val="20"/>
              </w:rPr>
            </w:pPr>
          </w:p>
          <w:p w14:paraId="09A84ABB" w14:textId="77777777" w:rsidR="00702A33" w:rsidRPr="00500A1F" w:rsidRDefault="00702A33" w:rsidP="00044F5A">
            <w:pPr>
              <w:rPr>
                <w:rFonts w:cs="Arial"/>
                <w:sz w:val="20"/>
              </w:rPr>
            </w:pPr>
            <w:r w:rsidRPr="00500A1F">
              <w:rPr>
                <w:rFonts w:cs="Arial"/>
                <w:sz w:val="20"/>
              </w:rPr>
              <w:t>-MEP services found effective are sustained</w:t>
            </w:r>
          </w:p>
        </w:tc>
        <w:tc>
          <w:tcPr>
            <w:tcW w:w="2610" w:type="dxa"/>
          </w:tcPr>
          <w:p w14:paraId="1847A261" w14:textId="7F8AF398" w:rsidR="00702A33" w:rsidRPr="002854B9" w:rsidRDefault="00702A33" w:rsidP="00044F5A">
            <w:pPr>
              <w:rPr>
                <w:rFonts w:cs="Arial"/>
                <w:sz w:val="20"/>
              </w:rPr>
            </w:pPr>
            <w:r w:rsidRPr="002854B9">
              <w:rPr>
                <w:rFonts w:cs="Arial"/>
                <w:sz w:val="20"/>
              </w:rPr>
              <w:t xml:space="preserve">-70% of migratory preschool </w:t>
            </w:r>
            <w:proofErr w:type="gramStart"/>
            <w:r w:rsidRPr="002854B9">
              <w:rPr>
                <w:rFonts w:cs="Arial"/>
                <w:sz w:val="20"/>
              </w:rPr>
              <w:t xml:space="preserve">children  </w:t>
            </w:r>
            <w:r w:rsidR="006930C0">
              <w:rPr>
                <w:rFonts w:cs="Arial"/>
                <w:sz w:val="20"/>
              </w:rPr>
              <w:t>receiving</w:t>
            </w:r>
            <w:proofErr w:type="gramEnd"/>
            <w:r w:rsidR="006930C0">
              <w:rPr>
                <w:rFonts w:cs="Arial"/>
                <w:sz w:val="20"/>
              </w:rPr>
              <w:t xml:space="preserve"> MEP instruction </w:t>
            </w:r>
            <w:r w:rsidRPr="002854B9">
              <w:rPr>
                <w:rFonts w:cs="Arial"/>
                <w:sz w:val="20"/>
              </w:rPr>
              <w:t>demonstrate a 5% gain on school readiness assessment</w:t>
            </w:r>
            <w:r w:rsidR="006930C0">
              <w:rPr>
                <w:rFonts w:cs="Arial"/>
                <w:sz w:val="20"/>
              </w:rPr>
              <w:t>s</w:t>
            </w:r>
          </w:p>
          <w:p w14:paraId="0F2D30CB" w14:textId="77777777" w:rsidR="00702A33" w:rsidRPr="002854B9" w:rsidRDefault="00702A33" w:rsidP="00044F5A">
            <w:pPr>
              <w:rPr>
                <w:rFonts w:cs="Arial"/>
                <w:sz w:val="20"/>
              </w:rPr>
            </w:pPr>
          </w:p>
          <w:p w14:paraId="53B58F25" w14:textId="49337851" w:rsidR="00702A33" w:rsidRPr="002854B9" w:rsidRDefault="00702A33" w:rsidP="00044F5A">
            <w:pPr>
              <w:rPr>
                <w:rFonts w:cs="Arial"/>
                <w:sz w:val="20"/>
              </w:rPr>
            </w:pPr>
            <w:r w:rsidRPr="002854B9">
              <w:rPr>
                <w:rFonts w:cs="Arial"/>
                <w:sz w:val="20"/>
              </w:rPr>
              <w:t>-65% of migratory students in grades K-8 who receive MEP-funded ELA instruction demonstrate a 5% gain on local ELA assessments</w:t>
            </w:r>
          </w:p>
          <w:p w14:paraId="77416F81" w14:textId="77777777" w:rsidR="00702A33" w:rsidRPr="002854B9" w:rsidRDefault="00702A33" w:rsidP="00044F5A">
            <w:pPr>
              <w:rPr>
                <w:rFonts w:cs="Arial"/>
                <w:sz w:val="20"/>
              </w:rPr>
            </w:pPr>
          </w:p>
          <w:p w14:paraId="245FABBD" w14:textId="04B82ABA" w:rsidR="00702A33" w:rsidRPr="002854B9" w:rsidRDefault="00702A33" w:rsidP="00044F5A">
            <w:pPr>
              <w:rPr>
                <w:rFonts w:cs="Arial"/>
                <w:sz w:val="20"/>
              </w:rPr>
            </w:pPr>
            <w:r w:rsidRPr="002854B9">
              <w:rPr>
                <w:rFonts w:cs="Arial"/>
                <w:sz w:val="20"/>
              </w:rPr>
              <w:t>-65% of migratory students in grades K-8 who receive MEP-funded math instruction demonstrate a 5% gain on local math assessments</w:t>
            </w:r>
          </w:p>
          <w:p w14:paraId="054C3F84" w14:textId="77777777" w:rsidR="00702A33" w:rsidRPr="002854B9" w:rsidRDefault="00702A33" w:rsidP="00044F5A">
            <w:pPr>
              <w:rPr>
                <w:rFonts w:cs="Arial"/>
                <w:sz w:val="20"/>
              </w:rPr>
            </w:pPr>
          </w:p>
          <w:p w14:paraId="592D53DD" w14:textId="131A0475" w:rsidR="00702A33" w:rsidRPr="002854B9" w:rsidRDefault="00702A33" w:rsidP="00044F5A">
            <w:pPr>
              <w:rPr>
                <w:rFonts w:cs="Arial"/>
                <w:sz w:val="20"/>
              </w:rPr>
            </w:pPr>
            <w:r w:rsidRPr="002854B9">
              <w:rPr>
                <w:rFonts w:cs="Arial"/>
                <w:sz w:val="20"/>
              </w:rPr>
              <w:t>-50% of migratory students that receive mentoring obtain credit leading toward high school graduation</w:t>
            </w:r>
          </w:p>
          <w:p w14:paraId="3AF725DE" w14:textId="77777777" w:rsidR="00702A33" w:rsidRPr="002854B9" w:rsidRDefault="00702A33" w:rsidP="00044F5A">
            <w:pPr>
              <w:rPr>
                <w:rFonts w:cs="Arial"/>
                <w:sz w:val="20"/>
              </w:rPr>
            </w:pPr>
          </w:p>
          <w:p w14:paraId="367494A9" w14:textId="5193B471" w:rsidR="00702A33" w:rsidRPr="002854B9" w:rsidRDefault="00702A33" w:rsidP="00044F5A">
            <w:pPr>
              <w:rPr>
                <w:rFonts w:cs="Arial"/>
                <w:sz w:val="20"/>
              </w:rPr>
            </w:pPr>
            <w:r w:rsidRPr="002854B9">
              <w:rPr>
                <w:rFonts w:cs="Arial"/>
                <w:sz w:val="20"/>
              </w:rPr>
              <w:t>-</w:t>
            </w:r>
            <w:r w:rsidR="006930C0">
              <w:rPr>
                <w:rFonts w:cs="Arial"/>
                <w:sz w:val="20"/>
              </w:rPr>
              <w:t xml:space="preserve">increased number of </w:t>
            </w:r>
            <w:r w:rsidRPr="002854B9">
              <w:rPr>
                <w:rFonts w:cs="Arial"/>
                <w:sz w:val="20"/>
              </w:rPr>
              <w:t>OSY/dropouts receive MEP services</w:t>
            </w:r>
          </w:p>
          <w:p w14:paraId="3177D729" w14:textId="77777777" w:rsidR="00702A33" w:rsidRPr="002854B9" w:rsidRDefault="00702A33" w:rsidP="00044F5A">
            <w:pPr>
              <w:rPr>
                <w:rFonts w:cs="Arial"/>
                <w:sz w:val="20"/>
              </w:rPr>
            </w:pPr>
          </w:p>
          <w:p w14:paraId="5D860979" w14:textId="4C8F8124" w:rsidR="00702A33" w:rsidRPr="002854B9" w:rsidRDefault="00702A33" w:rsidP="00044F5A">
            <w:pPr>
              <w:rPr>
                <w:rFonts w:cs="Arial"/>
                <w:sz w:val="20"/>
              </w:rPr>
            </w:pPr>
            <w:r w:rsidRPr="002854B9">
              <w:rPr>
                <w:rFonts w:cs="Arial"/>
                <w:sz w:val="20"/>
              </w:rPr>
              <w:t xml:space="preserve">-75% of eligible migratory </w:t>
            </w:r>
            <w:r w:rsidR="006930C0">
              <w:rPr>
                <w:rFonts w:cs="Arial"/>
                <w:sz w:val="20"/>
              </w:rPr>
              <w:t xml:space="preserve">students </w:t>
            </w:r>
            <w:r w:rsidRPr="002854B9">
              <w:rPr>
                <w:rFonts w:cs="Arial"/>
                <w:sz w:val="20"/>
              </w:rPr>
              <w:t xml:space="preserve">and </w:t>
            </w:r>
            <w:proofErr w:type="gramStart"/>
            <w:r w:rsidRPr="002854B9">
              <w:rPr>
                <w:rFonts w:cs="Arial"/>
                <w:sz w:val="20"/>
              </w:rPr>
              <w:t>youth  receive</w:t>
            </w:r>
            <w:proofErr w:type="gramEnd"/>
            <w:r w:rsidRPr="002854B9">
              <w:rPr>
                <w:rFonts w:cs="Arial"/>
                <w:sz w:val="20"/>
              </w:rPr>
              <w:t xml:space="preserve"> MEP support services</w:t>
            </w:r>
          </w:p>
        </w:tc>
        <w:tc>
          <w:tcPr>
            <w:tcW w:w="2250" w:type="dxa"/>
          </w:tcPr>
          <w:p w14:paraId="7A264F07" w14:textId="77777777" w:rsidR="00702A33" w:rsidRPr="00500A1F" w:rsidRDefault="00702A33" w:rsidP="00044F5A">
            <w:pPr>
              <w:rPr>
                <w:rFonts w:cs="Arial"/>
                <w:sz w:val="20"/>
              </w:rPr>
            </w:pPr>
            <w:r w:rsidRPr="00500A1F">
              <w:rPr>
                <w:rFonts w:cs="Arial"/>
                <w:sz w:val="20"/>
              </w:rPr>
              <w:t>-Increased number of migratory students scoring proficient or above on State assessments</w:t>
            </w:r>
          </w:p>
          <w:p w14:paraId="2AB2CB36" w14:textId="77777777" w:rsidR="00702A33" w:rsidRPr="00500A1F" w:rsidRDefault="00702A33" w:rsidP="00044F5A">
            <w:pPr>
              <w:rPr>
                <w:rFonts w:cs="Arial"/>
                <w:sz w:val="20"/>
              </w:rPr>
            </w:pPr>
          </w:p>
          <w:p w14:paraId="282AA046" w14:textId="77777777" w:rsidR="00702A33" w:rsidRPr="00500A1F" w:rsidRDefault="00702A33" w:rsidP="00044F5A">
            <w:pPr>
              <w:rPr>
                <w:rFonts w:cs="Arial"/>
                <w:sz w:val="20"/>
              </w:rPr>
            </w:pPr>
            <w:r w:rsidRPr="00500A1F">
              <w:rPr>
                <w:rFonts w:cs="Arial"/>
                <w:sz w:val="20"/>
              </w:rPr>
              <w:t>-Increased school readiness skills</w:t>
            </w:r>
          </w:p>
          <w:p w14:paraId="0653661D" w14:textId="77777777" w:rsidR="00702A33" w:rsidRPr="00500A1F" w:rsidRDefault="00702A33" w:rsidP="00044F5A">
            <w:pPr>
              <w:rPr>
                <w:rFonts w:cs="Arial"/>
                <w:sz w:val="20"/>
              </w:rPr>
            </w:pPr>
          </w:p>
          <w:p w14:paraId="4881215B" w14:textId="77777777" w:rsidR="00702A33" w:rsidRPr="00500A1F" w:rsidRDefault="00702A33" w:rsidP="00044F5A">
            <w:pPr>
              <w:rPr>
                <w:rFonts w:cs="Arial"/>
                <w:sz w:val="20"/>
              </w:rPr>
            </w:pPr>
            <w:r w:rsidRPr="00500A1F">
              <w:rPr>
                <w:rFonts w:cs="Arial"/>
                <w:sz w:val="20"/>
              </w:rPr>
              <w:t>-Increased high school graduation rates</w:t>
            </w:r>
          </w:p>
          <w:p w14:paraId="1CE96A17" w14:textId="77777777" w:rsidR="00702A33" w:rsidRPr="00500A1F" w:rsidRDefault="00702A33" w:rsidP="00044F5A">
            <w:pPr>
              <w:rPr>
                <w:rFonts w:cs="Arial"/>
                <w:sz w:val="20"/>
              </w:rPr>
            </w:pPr>
          </w:p>
          <w:p w14:paraId="4197B984" w14:textId="3B381B81" w:rsidR="00702A33" w:rsidRPr="00500A1F" w:rsidRDefault="00702A33" w:rsidP="00044F5A">
            <w:pPr>
              <w:rPr>
                <w:rFonts w:cs="Arial"/>
                <w:sz w:val="20"/>
              </w:rPr>
            </w:pPr>
            <w:r w:rsidRPr="00500A1F">
              <w:rPr>
                <w:rFonts w:cs="Arial"/>
                <w:sz w:val="20"/>
              </w:rPr>
              <w:t xml:space="preserve">-Increased number of migratory students </w:t>
            </w:r>
            <w:r w:rsidR="006B13D2">
              <w:rPr>
                <w:rFonts w:cs="Arial"/>
                <w:sz w:val="20"/>
              </w:rPr>
              <w:t xml:space="preserve">prepared for and </w:t>
            </w:r>
            <w:r w:rsidRPr="00500A1F">
              <w:rPr>
                <w:rFonts w:cs="Arial"/>
                <w:sz w:val="20"/>
              </w:rPr>
              <w:t>attending postsecondary education</w:t>
            </w:r>
          </w:p>
        </w:tc>
      </w:tr>
    </w:tbl>
    <w:p w14:paraId="261F39C6" w14:textId="5C215CDE" w:rsidR="00702A33" w:rsidRDefault="00702A33">
      <w:pPr>
        <w:rPr>
          <w:rFonts w:cs="Arial"/>
          <w:b/>
          <w:color w:val="FFFFFF" w:themeColor="background1"/>
          <w:sz w:val="32"/>
        </w:rPr>
        <w:sectPr w:rsidR="00702A33" w:rsidSect="00075EBE">
          <w:pgSz w:w="15840" w:h="12240" w:orient="landscape" w:code="1"/>
          <w:pgMar w:top="1440" w:right="1152" w:bottom="1440" w:left="1152" w:header="288" w:footer="432" w:gutter="0"/>
          <w:cols w:space="720"/>
          <w:docGrid w:linePitch="360"/>
        </w:sectPr>
      </w:pPr>
    </w:p>
    <w:p w14:paraId="2D564829" w14:textId="7A804E58" w:rsidR="00500A1F" w:rsidRPr="008E2928" w:rsidRDefault="00500A1F" w:rsidP="002C5BA7">
      <w:pPr>
        <w:pStyle w:val="AccessibleH1"/>
      </w:pPr>
      <w:bookmarkStart w:id="71" w:name="_Toc28692086"/>
      <w:bookmarkStart w:id="72" w:name="_Toc28693946"/>
      <w:bookmarkStart w:id="73" w:name="_Toc28694680"/>
      <w:r w:rsidRPr="008E2928">
        <w:t>Migratory Children Identified to Receive PFS</w:t>
      </w:r>
      <w:bookmarkEnd w:id="71"/>
      <w:bookmarkEnd w:id="72"/>
      <w:bookmarkEnd w:id="73"/>
    </w:p>
    <w:p w14:paraId="621B18A5" w14:textId="77777777" w:rsidR="00500A1F" w:rsidRPr="00500A1F" w:rsidRDefault="00500A1F" w:rsidP="00500A1F">
      <w:pPr>
        <w:autoSpaceDE w:val="0"/>
        <w:autoSpaceDN w:val="0"/>
        <w:adjustRightInd w:val="0"/>
        <w:rPr>
          <w:rFonts w:cs="Arial"/>
          <w:szCs w:val="20"/>
        </w:rPr>
      </w:pPr>
    </w:p>
    <w:p w14:paraId="6CA7C5D2" w14:textId="3FE8ACD4" w:rsidR="00BA3C6E" w:rsidRPr="00BE3E47" w:rsidRDefault="00BA3C6E" w:rsidP="00BA3C6E">
      <w:pPr>
        <w:autoSpaceDE w:val="0"/>
        <w:autoSpaceDN w:val="0"/>
        <w:adjustRightInd w:val="0"/>
        <w:rPr>
          <w:rFonts w:cs="Arial"/>
        </w:rPr>
      </w:pPr>
      <w:r w:rsidRPr="00BE3E47">
        <w:rPr>
          <w:rFonts w:cs="Arial"/>
        </w:rPr>
        <w:t xml:space="preserve">In accordance with the ESEA—Section 1304(d), </w:t>
      </w:r>
      <w:r w:rsidR="008A1BDB">
        <w:rPr>
          <w:rFonts w:cs="Arial"/>
        </w:rPr>
        <w:t xml:space="preserve">MEPs </w:t>
      </w:r>
      <w:r w:rsidRPr="00BE3E47">
        <w:rPr>
          <w:rFonts w:cs="Arial"/>
        </w:rPr>
        <w:t xml:space="preserve">must give PFS to </w:t>
      </w:r>
      <w:r>
        <w:rPr>
          <w:rFonts w:cs="Arial"/>
        </w:rPr>
        <w:t>migratory</w:t>
      </w:r>
      <w:r w:rsidRPr="00BE3E47">
        <w:rPr>
          <w:rFonts w:cs="Arial"/>
        </w:rPr>
        <w:t xml:space="preserve"> children who meet the following definition:</w:t>
      </w:r>
    </w:p>
    <w:p w14:paraId="7B5CF110" w14:textId="3DDF20E1" w:rsidR="00BA3C6E" w:rsidRPr="00BE3E47" w:rsidRDefault="00BA3C6E" w:rsidP="00BA3C6E">
      <w:pPr>
        <w:autoSpaceDE w:val="0"/>
        <w:autoSpaceDN w:val="0"/>
        <w:adjustRightInd w:val="0"/>
        <w:rPr>
          <w:rFonts w:cs="Arial"/>
        </w:rPr>
      </w:pPr>
    </w:p>
    <w:p w14:paraId="3798E2AE" w14:textId="33FD206B" w:rsidR="00BA3C6E" w:rsidRDefault="00BA3C6E" w:rsidP="00BA3C6E">
      <w:pPr>
        <w:autoSpaceDE w:val="0"/>
        <w:autoSpaceDN w:val="0"/>
        <w:adjustRightInd w:val="0"/>
        <w:rPr>
          <w:rFonts w:cs="Arial"/>
          <w:i/>
          <w:iCs/>
        </w:rPr>
      </w:pPr>
      <w:r w:rsidRPr="00BE3E47">
        <w:rPr>
          <w:rFonts w:cs="Arial"/>
          <w:i/>
          <w:iCs/>
        </w:rPr>
        <w:t>In providing services with funds received under this part, each recipient of such funds shall give priority to migratory children who have made a qualifying move within the previous 1-year period and who (1) are failing, or most at risk of failing, to meet the challenging State academic standards; or (2) have dropped out of school.</w:t>
      </w:r>
    </w:p>
    <w:p w14:paraId="10D18A0E" w14:textId="5823E858" w:rsidR="003401F1" w:rsidRDefault="00E1577F" w:rsidP="003401F1">
      <w:pPr>
        <w:autoSpaceDE w:val="0"/>
        <w:autoSpaceDN w:val="0"/>
        <w:adjustRightInd w:val="0"/>
        <w:jc w:val="center"/>
        <w:rPr>
          <w:rFonts w:cs="Arial"/>
          <w:i/>
          <w:iCs/>
        </w:rPr>
      </w:pPr>
      <w:r>
        <w:rPr>
          <w:noProof/>
        </w:rPr>
        <w:drawing>
          <wp:inline distT="0" distB="0" distL="0" distR="0" wp14:anchorId="74954C69" wp14:editId="1EA14D2F">
            <wp:extent cx="2090568" cy="1223053"/>
            <wp:effectExtent l="0" t="0" r="5080" b="0"/>
            <wp:docPr id="2" name="Picture 2" descr="Venn Diagram of the PFS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29271" cy="1245695"/>
                    </a:xfrm>
                    <a:prstGeom prst="rect">
                      <a:avLst/>
                    </a:prstGeom>
                  </pic:spPr>
                </pic:pic>
              </a:graphicData>
            </a:graphic>
          </wp:inline>
        </w:drawing>
      </w:r>
    </w:p>
    <w:p w14:paraId="7249B172" w14:textId="1C9E4B8B" w:rsidR="003401F1" w:rsidRPr="00BE3E47" w:rsidRDefault="003401F1" w:rsidP="003401F1">
      <w:pPr>
        <w:autoSpaceDE w:val="0"/>
        <w:autoSpaceDN w:val="0"/>
        <w:adjustRightInd w:val="0"/>
        <w:jc w:val="center"/>
        <w:rPr>
          <w:rFonts w:cs="Arial"/>
          <w:i/>
          <w:iCs/>
        </w:rPr>
      </w:pPr>
    </w:p>
    <w:p w14:paraId="4CF6E44A" w14:textId="0A153F79" w:rsidR="00666EA8" w:rsidRDefault="00BA3C6E" w:rsidP="00666EA8">
      <w:pPr>
        <w:autoSpaceDE w:val="0"/>
        <w:autoSpaceDN w:val="0"/>
        <w:adjustRightInd w:val="0"/>
        <w:rPr>
          <w:rFonts w:cs="Arial"/>
        </w:rPr>
      </w:pPr>
      <w:r w:rsidRPr="00BE3E47">
        <w:rPr>
          <w:rFonts w:cs="Arial"/>
        </w:rPr>
        <w:t xml:space="preserve">The definition of PFS is operationalized in Idaho </w:t>
      </w:r>
      <w:r w:rsidR="005D6389">
        <w:rPr>
          <w:rFonts w:cs="Arial"/>
        </w:rPr>
        <w:t xml:space="preserve">by </w:t>
      </w:r>
      <w:r w:rsidR="00AE37AD">
        <w:rPr>
          <w:rFonts w:cs="Arial"/>
        </w:rPr>
        <w:t xml:space="preserve">having an Educational Interruption and </w:t>
      </w:r>
      <w:r w:rsidRPr="00BE3E47">
        <w:rPr>
          <w:rFonts w:cs="Arial"/>
        </w:rPr>
        <w:t>meeting at least one Academic Risk</w:t>
      </w:r>
      <w:r w:rsidR="00AE37AD">
        <w:rPr>
          <w:rFonts w:cs="Arial"/>
        </w:rPr>
        <w:t xml:space="preserve"> criterion below</w:t>
      </w:r>
      <w:r w:rsidR="005D6389">
        <w:rPr>
          <w:rFonts w:cs="Arial"/>
        </w:rPr>
        <w:t>.</w:t>
      </w:r>
    </w:p>
    <w:p w14:paraId="5235D7A7" w14:textId="127927C1" w:rsidR="00BA3C6E" w:rsidRPr="008A1BDB" w:rsidRDefault="00BA3C6E" w:rsidP="00666EA8">
      <w:pPr>
        <w:autoSpaceDE w:val="0"/>
        <w:autoSpaceDN w:val="0"/>
        <w:adjustRightInd w:val="0"/>
        <w:rPr>
          <w:b/>
          <w:color w:val="242852" w:themeColor="text2"/>
          <w:szCs w:val="18"/>
        </w:rPr>
      </w:pPr>
      <w:r>
        <w:rPr>
          <w:b/>
          <w:color w:val="242852" w:themeColor="text2"/>
          <w:sz w:val="28"/>
        </w:rPr>
        <w:tab/>
      </w:r>
    </w:p>
    <w:p w14:paraId="769EF6EF" w14:textId="36760E95" w:rsidR="00BA3C6E" w:rsidRPr="00D339CE" w:rsidRDefault="00BA3C6E" w:rsidP="00BA3C6E">
      <w:pPr>
        <w:tabs>
          <w:tab w:val="left" w:pos="360"/>
          <w:tab w:val="left" w:pos="1980"/>
        </w:tabs>
        <w:rPr>
          <w:rFonts w:asciiTheme="majorHAnsi" w:hAnsiTheme="majorHAnsi"/>
          <w:b/>
          <w:color w:val="00B050"/>
          <w:sz w:val="36"/>
        </w:rPr>
      </w:pPr>
      <w:r w:rsidRPr="003A0859">
        <w:rPr>
          <w:b/>
          <w:color w:val="242852" w:themeColor="text2"/>
          <w:sz w:val="28"/>
        </w:rPr>
        <w:t>Educational Interruption</w:t>
      </w:r>
    </w:p>
    <w:p w14:paraId="4B7423C9" w14:textId="1548429B" w:rsidR="00BA3C6E" w:rsidRPr="007B1FD8" w:rsidRDefault="00BA3C6E" w:rsidP="00DF51E8">
      <w:pPr>
        <w:pStyle w:val="ListParagraph"/>
        <w:numPr>
          <w:ilvl w:val="0"/>
          <w:numId w:val="7"/>
        </w:numPr>
        <w:tabs>
          <w:tab w:val="left" w:pos="1980"/>
        </w:tabs>
        <w:spacing w:line="259" w:lineRule="auto"/>
      </w:pPr>
      <w:r w:rsidRPr="007B1FD8">
        <w:t>Student ha</w:t>
      </w:r>
      <w:r>
        <w:t>d</w:t>
      </w:r>
      <w:r w:rsidRPr="007B1FD8">
        <w:t xml:space="preserve"> a </w:t>
      </w:r>
      <w:r w:rsidRPr="007B1FD8">
        <w:rPr>
          <w:rFonts w:cs="Arial"/>
        </w:rPr>
        <w:t>qualifying move within the previous 1-year period</w:t>
      </w:r>
    </w:p>
    <w:p w14:paraId="418DC4B0" w14:textId="77777777" w:rsidR="00BA3C6E" w:rsidRDefault="00BA3C6E" w:rsidP="00BA3C6E">
      <w:pPr>
        <w:ind w:right="180"/>
        <w:rPr>
          <w:color w:val="000000" w:themeColor="text1"/>
        </w:rPr>
      </w:pPr>
    </w:p>
    <w:p w14:paraId="76BF78A3" w14:textId="750004D3" w:rsidR="00BA3C6E" w:rsidRDefault="00BA3C6E" w:rsidP="00757EF4">
      <w:pPr>
        <w:rPr>
          <w:i/>
        </w:rPr>
      </w:pPr>
      <w:r w:rsidRPr="003A0859">
        <w:rPr>
          <w:b/>
          <w:bCs/>
          <w:iCs/>
          <w:color w:val="242852" w:themeColor="text2"/>
          <w:sz w:val="28"/>
        </w:rPr>
        <w:t>Academic Risk</w:t>
      </w:r>
      <w:r w:rsidRPr="003A0859">
        <w:rPr>
          <w:b/>
          <w:color w:val="242852" w:themeColor="text2"/>
          <w:sz w:val="28"/>
        </w:rPr>
        <w:t xml:space="preserve"> </w:t>
      </w:r>
      <w:r>
        <w:rPr>
          <w:i/>
        </w:rPr>
        <w:t xml:space="preserve">Criteria 1a </w:t>
      </w:r>
      <w:r w:rsidRPr="004D5D3C">
        <w:rPr>
          <w:i/>
        </w:rPr>
        <w:t>must be used if scores are available.</w:t>
      </w:r>
    </w:p>
    <w:p w14:paraId="2A840A37" w14:textId="555A7E66" w:rsidR="00BA3C6E" w:rsidRDefault="00BA3C6E" w:rsidP="00DF51E8">
      <w:pPr>
        <w:pStyle w:val="ListParagraph"/>
        <w:numPr>
          <w:ilvl w:val="0"/>
          <w:numId w:val="7"/>
        </w:numPr>
        <w:tabs>
          <w:tab w:val="left" w:pos="1980"/>
        </w:tabs>
        <w:spacing w:line="259" w:lineRule="auto"/>
        <w:contextualSpacing w:val="0"/>
      </w:pPr>
      <w:r w:rsidRPr="00A2356B">
        <w:rPr>
          <w:b/>
        </w:rPr>
        <w:t>Criteria 1a:</w:t>
      </w:r>
      <w:r w:rsidRPr="00A2356B">
        <w:rPr>
          <w:b/>
        </w:rPr>
        <w:tab/>
      </w:r>
      <w:r w:rsidRPr="00CE2970">
        <w:t>St</w:t>
      </w:r>
      <w:r>
        <w:t>udent has Idaho Assessment Scores, [1304 (d)(1)]</w:t>
      </w:r>
    </w:p>
    <w:p w14:paraId="0BAFF855" w14:textId="77777777" w:rsidR="00E316A8" w:rsidRPr="00E316A8" w:rsidRDefault="00E316A8" w:rsidP="00E316A8">
      <w:pPr>
        <w:pStyle w:val="ListParagraph"/>
        <w:tabs>
          <w:tab w:val="left" w:pos="1980"/>
        </w:tabs>
        <w:spacing w:line="259" w:lineRule="auto"/>
        <w:contextualSpacing w:val="0"/>
        <w:rPr>
          <w:sz w:val="12"/>
          <w:szCs w:val="12"/>
        </w:rPr>
      </w:pPr>
    </w:p>
    <w:p w14:paraId="2688A358" w14:textId="77777777" w:rsidR="00BA3C6E" w:rsidRDefault="00BA3C6E" w:rsidP="00BA3C6E">
      <w:pPr>
        <w:tabs>
          <w:tab w:val="left" w:pos="1980"/>
        </w:tabs>
        <w:ind w:left="540" w:firstLine="180"/>
      </w:pPr>
      <w:r>
        <w:t xml:space="preserve">A student who is not proficient on a state assessment: </w:t>
      </w:r>
    </w:p>
    <w:tbl>
      <w:tblPr>
        <w:tblStyle w:val="TableGrid"/>
        <w:tblW w:w="8640" w:type="dxa"/>
        <w:tblInd w:w="715" w:type="dxa"/>
        <w:tblLook w:val="04A0" w:firstRow="1" w:lastRow="0" w:firstColumn="1" w:lastColumn="0" w:noHBand="0" w:noVBand="1"/>
      </w:tblPr>
      <w:tblGrid>
        <w:gridCol w:w="4320"/>
        <w:gridCol w:w="4320"/>
      </w:tblGrid>
      <w:tr w:rsidR="00BA3C6E" w14:paraId="0AACEFE0" w14:textId="77777777" w:rsidTr="009404AB">
        <w:tc>
          <w:tcPr>
            <w:tcW w:w="4320" w:type="dxa"/>
            <w:shd w:val="clear" w:color="auto" w:fill="ACCBF9" w:themeFill="background2"/>
            <w:vAlign w:val="center"/>
          </w:tcPr>
          <w:p w14:paraId="62EF25C2" w14:textId="14DE9EE4" w:rsidR="00BA3C6E" w:rsidRPr="004D5D3C" w:rsidRDefault="00BA3C6E" w:rsidP="00376D42">
            <w:pPr>
              <w:tabs>
                <w:tab w:val="left" w:pos="1890"/>
                <w:tab w:val="left" w:pos="1980"/>
              </w:tabs>
              <w:rPr>
                <w:b/>
              </w:rPr>
            </w:pPr>
            <w:r w:rsidRPr="004D5D3C">
              <w:rPr>
                <w:b/>
                <w:sz w:val="18"/>
              </w:rPr>
              <w:t>A</w:t>
            </w:r>
            <w:r w:rsidR="009404AB">
              <w:rPr>
                <w:b/>
                <w:sz w:val="18"/>
              </w:rPr>
              <w:t>ssessments</w:t>
            </w:r>
          </w:p>
        </w:tc>
        <w:tc>
          <w:tcPr>
            <w:tcW w:w="4320" w:type="dxa"/>
            <w:shd w:val="clear" w:color="auto" w:fill="ACCBF9" w:themeFill="background2"/>
            <w:vAlign w:val="center"/>
          </w:tcPr>
          <w:p w14:paraId="0B886590" w14:textId="07B8879C" w:rsidR="00BA3C6E" w:rsidRPr="004D5D3C" w:rsidRDefault="009404AB" w:rsidP="00376D42">
            <w:pPr>
              <w:tabs>
                <w:tab w:val="left" w:pos="1890"/>
                <w:tab w:val="left" w:pos="1980"/>
              </w:tabs>
            </w:pPr>
            <w:r>
              <w:rPr>
                <w:b/>
                <w:sz w:val="18"/>
              </w:rPr>
              <w:t>Scores</w:t>
            </w:r>
          </w:p>
        </w:tc>
      </w:tr>
      <w:tr w:rsidR="00BA3C6E" w14:paraId="2BF09F6B" w14:textId="77777777" w:rsidTr="00376D42">
        <w:tc>
          <w:tcPr>
            <w:tcW w:w="4320" w:type="dxa"/>
            <w:vAlign w:val="center"/>
          </w:tcPr>
          <w:p w14:paraId="277B1E72" w14:textId="77777777" w:rsidR="00BA3C6E" w:rsidRPr="00B24C71" w:rsidRDefault="00BA3C6E" w:rsidP="00376D42">
            <w:pPr>
              <w:tabs>
                <w:tab w:val="left" w:pos="1890"/>
                <w:tab w:val="left" w:pos="1980"/>
              </w:tabs>
            </w:pPr>
            <w:r w:rsidRPr="00B24C71">
              <w:t>WAPT &amp; ACCESS</w:t>
            </w:r>
          </w:p>
        </w:tc>
        <w:tc>
          <w:tcPr>
            <w:tcW w:w="4320" w:type="dxa"/>
            <w:vAlign w:val="center"/>
          </w:tcPr>
          <w:p w14:paraId="394BCC7D" w14:textId="77777777" w:rsidR="00BA3C6E" w:rsidRPr="00B24C71" w:rsidRDefault="00BA3C6E" w:rsidP="00376D42">
            <w:pPr>
              <w:tabs>
                <w:tab w:val="left" w:pos="1890"/>
                <w:tab w:val="left" w:pos="1980"/>
              </w:tabs>
            </w:pPr>
            <w:r w:rsidRPr="00B24C71">
              <w:t>Less than a 5 on the overall test or</w:t>
            </w:r>
            <w:r>
              <w:t xml:space="preserve"> l</w:t>
            </w:r>
            <w:r w:rsidRPr="00B24C71">
              <w:t>ess than 5 on any subtest</w:t>
            </w:r>
          </w:p>
        </w:tc>
      </w:tr>
      <w:tr w:rsidR="00BA3C6E" w14:paraId="43282198" w14:textId="77777777" w:rsidTr="00376D42">
        <w:tc>
          <w:tcPr>
            <w:tcW w:w="4320" w:type="dxa"/>
            <w:vAlign w:val="center"/>
          </w:tcPr>
          <w:p w14:paraId="492094B3" w14:textId="77777777" w:rsidR="00BA3C6E" w:rsidRPr="00B24C71" w:rsidRDefault="00BA3C6E" w:rsidP="00376D42">
            <w:pPr>
              <w:tabs>
                <w:tab w:val="left" w:pos="1890"/>
                <w:tab w:val="left" w:pos="1980"/>
              </w:tabs>
            </w:pPr>
            <w:r w:rsidRPr="00B24C71">
              <w:t>ISAT English Language Arts, Math, Science</w:t>
            </w:r>
          </w:p>
        </w:tc>
        <w:tc>
          <w:tcPr>
            <w:tcW w:w="4320" w:type="dxa"/>
            <w:vAlign w:val="center"/>
          </w:tcPr>
          <w:p w14:paraId="01F58626" w14:textId="77777777" w:rsidR="00BA3C6E" w:rsidRPr="00B24C71" w:rsidRDefault="00BA3C6E" w:rsidP="00376D42">
            <w:pPr>
              <w:tabs>
                <w:tab w:val="left" w:pos="1890"/>
                <w:tab w:val="left" w:pos="1980"/>
              </w:tabs>
            </w:pPr>
            <w:r>
              <w:t>Less than a 3 on any test</w:t>
            </w:r>
          </w:p>
        </w:tc>
      </w:tr>
      <w:tr w:rsidR="00BA3C6E" w14:paraId="32C02B1C" w14:textId="77777777" w:rsidTr="00376D42">
        <w:tc>
          <w:tcPr>
            <w:tcW w:w="4320" w:type="dxa"/>
            <w:vAlign w:val="center"/>
          </w:tcPr>
          <w:p w14:paraId="759D8A20" w14:textId="77777777" w:rsidR="00BA3C6E" w:rsidRPr="00B24C71" w:rsidRDefault="00BA3C6E" w:rsidP="00376D42">
            <w:pPr>
              <w:tabs>
                <w:tab w:val="left" w:pos="1890"/>
                <w:tab w:val="left" w:pos="1980"/>
              </w:tabs>
            </w:pPr>
            <w:r w:rsidRPr="00B24C71">
              <w:t>IRI</w:t>
            </w:r>
          </w:p>
        </w:tc>
        <w:tc>
          <w:tcPr>
            <w:tcW w:w="4320" w:type="dxa"/>
            <w:vAlign w:val="center"/>
          </w:tcPr>
          <w:p w14:paraId="37C8F087" w14:textId="77777777" w:rsidR="00BA3C6E" w:rsidRPr="00B24C71" w:rsidRDefault="00BA3C6E" w:rsidP="00376D42">
            <w:pPr>
              <w:tabs>
                <w:tab w:val="left" w:pos="1890"/>
                <w:tab w:val="left" w:pos="1980"/>
              </w:tabs>
            </w:pPr>
            <w:r>
              <w:t xml:space="preserve">Less than a 3 </w:t>
            </w:r>
          </w:p>
        </w:tc>
      </w:tr>
    </w:tbl>
    <w:p w14:paraId="37370358" w14:textId="77777777" w:rsidR="005D6389" w:rsidRPr="005D6389" w:rsidRDefault="005D6389" w:rsidP="005D6389">
      <w:pPr>
        <w:pStyle w:val="ListParagraph"/>
        <w:tabs>
          <w:tab w:val="left" w:pos="1980"/>
        </w:tabs>
      </w:pPr>
    </w:p>
    <w:p w14:paraId="11429044" w14:textId="78D69038" w:rsidR="00BA3C6E" w:rsidRDefault="00BA3C6E" w:rsidP="00DF51E8">
      <w:pPr>
        <w:pStyle w:val="ListParagraph"/>
        <w:numPr>
          <w:ilvl w:val="0"/>
          <w:numId w:val="7"/>
        </w:numPr>
        <w:tabs>
          <w:tab w:val="left" w:pos="1980"/>
        </w:tabs>
      </w:pPr>
      <w:r w:rsidRPr="003A0859">
        <w:rPr>
          <w:b/>
        </w:rPr>
        <w:t>Criteria 1b:</w:t>
      </w:r>
      <w:r>
        <w:t xml:space="preserve"> </w:t>
      </w:r>
      <w:r>
        <w:tab/>
        <w:t>Student has no Idaho Assessment Scores.</w:t>
      </w:r>
    </w:p>
    <w:p w14:paraId="5A67AF26" w14:textId="77777777" w:rsidR="00E316A8" w:rsidRPr="00E316A8" w:rsidRDefault="00E316A8" w:rsidP="00E316A8">
      <w:pPr>
        <w:pStyle w:val="ListParagraph"/>
        <w:tabs>
          <w:tab w:val="left" w:pos="1980"/>
        </w:tabs>
        <w:rPr>
          <w:sz w:val="12"/>
          <w:szCs w:val="12"/>
        </w:rPr>
      </w:pPr>
    </w:p>
    <w:p w14:paraId="41A531EE" w14:textId="77777777" w:rsidR="00BA3C6E" w:rsidRDefault="00BA3C6E" w:rsidP="00BA3C6E">
      <w:pPr>
        <w:pStyle w:val="ListParagraph"/>
        <w:tabs>
          <w:tab w:val="left" w:pos="1980"/>
        </w:tabs>
      </w:pPr>
      <w:r>
        <w:t>A student who has shown lack of academic proficiency on another objective measure:</w:t>
      </w:r>
    </w:p>
    <w:tbl>
      <w:tblPr>
        <w:tblStyle w:val="TableGrid"/>
        <w:tblW w:w="8640" w:type="dxa"/>
        <w:tblInd w:w="715" w:type="dxa"/>
        <w:tblLook w:val="04A0" w:firstRow="1" w:lastRow="0" w:firstColumn="1" w:lastColumn="0" w:noHBand="0" w:noVBand="1"/>
      </w:tblPr>
      <w:tblGrid>
        <w:gridCol w:w="4320"/>
        <w:gridCol w:w="4320"/>
      </w:tblGrid>
      <w:tr w:rsidR="00BA3C6E" w14:paraId="7623CA7D" w14:textId="77777777" w:rsidTr="009404AB">
        <w:tc>
          <w:tcPr>
            <w:tcW w:w="4320" w:type="dxa"/>
            <w:shd w:val="clear" w:color="auto" w:fill="ACCBF9" w:themeFill="background2"/>
            <w:vAlign w:val="center"/>
          </w:tcPr>
          <w:p w14:paraId="79795E42" w14:textId="4F4AB0F2" w:rsidR="00BA3C6E" w:rsidRPr="004D5D3C" w:rsidRDefault="009404AB" w:rsidP="00376D42">
            <w:pPr>
              <w:tabs>
                <w:tab w:val="left" w:pos="1980"/>
              </w:tabs>
              <w:rPr>
                <w:b/>
                <w:sz w:val="18"/>
              </w:rPr>
            </w:pPr>
            <w:r>
              <w:rPr>
                <w:b/>
                <w:sz w:val="18"/>
              </w:rPr>
              <w:t>Objective Measures</w:t>
            </w:r>
          </w:p>
        </w:tc>
        <w:tc>
          <w:tcPr>
            <w:tcW w:w="4320" w:type="dxa"/>
            <w:shd w:val="clear" w:color="auto" w:fill="ACCBF9" w:themeFill="background2"/>
            <w:vAlign w:val="center"/>
          </w:tcPr>
          <w:p w14:paraId="40221245" w14:textId="5B275E46" w:rsidR="00BA3C6E" w:rsidRPr="004D5D3C" w:rsidRDefault="009404AB" w:rsidP="00376D42">
            <w:pPr>
              <w:tabs>
                <w:tab w:val="left" w:pos="1980"/>
              </w:tabs>
              <w:rPr>
                <w:b/>
                <w:sz w:val="18"/>
              </w:rPr>
            </w:pPr>
            <w:r>
              <w:rPr>
                <w:b/>
                <w:sz w:val="18"/>
              </w:rPr>
              <w:t>Criteria</w:t>
            </w:r>
          </w:p>
        </w:tc>
      </w:tr>
      <w:tr w:rsidR="00BA3C6E" w14:paraId="2A240C0D" w14:textId="77777777" w:rsidTr="00376D42">
        <w:trPr>
          <w:trHeight w:val="278"/>
        </w:trPr>
        <w:tc>
          <w:tcPr>
            <w:tcW w:w="4320" w:type="dxa"/>
            <w:vAlign w:val="center"/>
          </w:tcPr>
          <w:p w14:paraId="561C0D0D" w14:textId="77777777" w:rsidR="00BA3C6E" w:rsidRPr="00B24C71" w:rsidRDefault="00BA3C6E" w:rsidP="00376D42">
            <w:pPr>
              <w:tabs>
                <w:tab w:val="left" w:pos="1980"/>
              </w:tabs>
            </w:pPr>
            <w:r>
              <w:t>District Assessments, RTI Screeners, or progress monitoring assessments</w:t>
            </w:r>
          </w:p>
        </w:tc>
        <w:tc>
          <w:tcPr>
            <w:tcW w:w="4320" w:type="dxa"/>
            <w:vAlign w:val="center"/>
          </w:tcPr>
          <w:p w14:paraId="0D2D9E71" w14:textId="77777777" w:rsidR="00BA3C6E" w:rsidRPr="00B24C71" w:rsidRDefault="00BA3C6E" w:rsidP="00376D42">
            <w:pPr>
              <w:tabs>
                <w:tab w:val="left" w:pos="1980"/>
              </w:tabs>
            </w:pPr>
            <w:r w:rsidRPr="00B02310">
              <w:t xml:space="preserve">Less than proficient for grade level expectations  </w:t>
            </w:r>
          </w:p>
        </w:tc>
      </w:tr>
      <w:tr w:rsidR="00BA3C6E" w14:paraId="45D297C4" w14:textId="77777777" w:rsidTr="00376D42">
        <w:tc>
          <w:tcPr>
            <w:tcW w:w="4320" w:type="dxa"/>
            <w:vAlign w:val="center"/>
          </w:tcPr>
          <w:p w14:paraId="43EF0EA3" w14:textId="77777777" w:rsidR="00BA3C6E" w:rsidRPr="00B24C71" w:rsidRDefault="00BA3C6E" w:rsidP="00376D42">
            <w:pPr>
              <w:tabs>
                <w:tab w:val="left" w:pos="1980"/>
              </w:tabs>
            </w:pPr>
            <w:r w:rsidRPr="00B02310">
              <w:t>Lacks credit(s)</w:t>
            </w:r>
          </w:p>
        </w:tc>
        <w:tc>
          <w:tcPr>
            <w:tcW w:w="4320" w:type="dxa"/>
            <w:vAlign w:val="center"/>
          </w:tcPr>
          <w:p w14:paraId="45115ABB" w14:textId="77777777" w:rsidR="00BA3C6E" w:rsidRPr="00B02310" w:rsidRDefault="00BA3C6E" w:rsidP="00376D42">
            <w:r>
              <w:t>Missing</w:t>
            </w:r>
            <w:r w:rsidRPr="00B02310">
              <w:t xml:space="preserve"> credit(s) needed for graduation</w:t>
            </w:r>
          </w:p>
        </w:tc>
      </w:tr>
      <w:tr w:rsidR="00BA3C6E" w14:paraId="2B37D4B1" w14:textId="77777777" w:rsidTr="00376D42">
        <w:tc>
          <w:tcPr>
            <w:tcW w:w="4320" w:type="dxa"/>
            <w:vAlign w:val="center"/>
          </w:tcPr>
          <w:p w14:paraId="3B152042" w14:textId="77777777" w:rsidR="00BA3C6E" w:rsidRPr="00B02310" w:rsidRDefault="00BA3C6E" w:rsidP="00376D42">
            <w:pPr>
              <w:tabs>
                <w:tab w:val="left" w:pos="1980"/>
              </w:tabs>
            </w:pPr>
            <w:r w:rsidRPr="00B02310">
              <w:t>Other state’s assessment</w:t>
            </w:r>
          </w:p>
        </w:tc>
        <w:tc>
          <w:tcPr>
            <w:tcW w:w="4320" w:type="dxa"/>
            <w:vAlign w:val="center"/>
          </w:tcPr>
          <w:p w14:paraId="34834697" w14:textId="77777777" w:rsidR="00BA3C6E" w:rsidRPr="00B02310" w:rsidRDefault="00BA3C6E" w:rsidP="00376D42">
            <w:r w:rsidRPr="00B02310">
              <w:t>Less than proficient on a state assessment from another stat</w:t>
            </w:r>
            <w:r>
              <w:t>e</w:t>
            </w:r>
            <w:r w:rsidRPr="00B02310">
              <w:t xml:space="preserve"> (MSIX)</w:t>
            </w:r>
          </w:p>
        </w:tc>
      </w:tr>
    </w:tbl>
    <w:p w14:paraId="03658DA3" w14:textId="77777777" w:rsidR="005D6389" w:rsidRPr="005D6389" w:rsidRDefault="005D6389" w:rsidP="005D6389">
      <w:pPr>
        <w:pStyle w:val="ListParagraph"/>
        <w:tabs>
          <w:tab w:val="left" w:pos="1980"/>
        </w:tabs>
      </w:pPr>
    </w:p>
    <w:p w14:paraId="17E748DE" w14:textId="5488139F" w:rsidR="00BA3C6E" w:rsidRDefault="00BA3C6E" w:rsidP="00DF51E8">
      <w:pPr>
        <w:pStyle w:val="ListParagraph"/>
        <w:numPr>
          <w:ilvl w:val="0"/>
          <w:numId w:val="7"/>
        </w:numPr>
        <w:tabs>
          <w:tab w:val="left" w:pos="1980"/>
        </w:tabs>
      </w:pPr>
      <w:r w:rsidRPr="003B43D8">
        <w:rPr>
          <w:b/>
        </w:rPr>
        <w:t>Criteria 2:</w:t>
      </w:r>
      <w:r w:rsidRPr="003B43D8">
        <w:rPr>
          <w:b/>
        </w:rPr>
        <w:tab/>
      </w:r>
      <w:r>
        <w:t>Student has dropped out of school, [1304 (d)(2)]</w:t>
      </w:r>
    </w:p>
    <w:p w14:paraId="4D3097CE" w14:textId="77777777" w:rsidR="007C248B" w:rsidRDefault="007C248B"/>
    <w:p w14:paraId="1EE339D4" w14:textId="61A65939" w:rsidR="005D6389" w:rsidRPr="007C248B" w:rsidRDefault="007C248B">
      <w:pPr>
        <w:rPr>
          <w:rFonts w:cs="Arial"/>
        </w:rPr>
      </w:pPr>
      <w:r w:rsidRPr="007C248B">
        <w:rPr>
          <w:rFonts w:cs="Arial"/>
        </w:rPr>
        <w:t xml:space="preserve">Every local migrant project in </w:t>
      </w:r>
      <w:r>
        <w:rPr>
          <w:rFonts w:cs="Arial"/>
        </w:rPr>
        <w:t>Idaho</w:t>
      </w:r>
      <w:r w:rsidRPr="007C248B">
        <w:rPr>
          <w:rFonts w:cs="Arial"/>
        </w:rPr>
        <w:t xml:space="preserve"> is required to enter at</w:t>
      </w:r>
      <w:r w:rsidRPr="007C248B">
        <w:rPr>
          <w:rFonts w:ascii="Cambria Math" w:hAnsi="Cambria Math" w:cs="Cambria Math"/>
        </w:rPr>
        <w:t>‐</w:t>
      </w:r>
      <w:r w:rsidRPr="007C248B">
        <w:rPr>
          <w:rFonts w:cs="Arial"/>
        </w:rPr>
        <w:t xml:space="preserve">risk information on every migratory child/youth into </w:t>
      </w:r>
      <w:r>
        <w:rPr>
          <w:rFonts w:cs="Arial"/>
        </w:rPr>
        <w:t>MSIS</w:t>
      </w:r>
      <w:r w:rsidRPr="007C248B">
        <w:rPr>
          <w:rFonts w:cs="Arial"/>
        </w:rPr>
        <w:t xml:space="preserve">. This provides information to determine which migratory children/youth should receive services first, provides other districts/states information should the child/youth move, and assists the State MEP in determining allocations. </w:t>
      </w:r>
      <w:r w:rsidR="005D6389" w:rsidRPr="007C248B">
        <w:rPr>
          <w:rFonts w:cs="Arial"/>
        </w:rPr>
        <w:br w:type="page"/>
      </w:r>
    </w:p>
    <w:p w14:paraId="6DD951F8" w14:textId="77777777" w:rsidR="00500A1F" w:rsidRPr="008E2928" w:rsidRDefault="00500A1F" w:rsidP="002C5BA7">
      <w:pPr>
        <w:pStyle w:val="AccessibleH1"/>
      </w:pPr>
      <w:bookmarkStart w:id="74" w:name="_Toc28692087"/>
      <w:bookmarkStart w:id="75" w:name="_Toc28693947"/>
      <w:bookmarkStart w:id="76" w:name="_Toc28694681"/>
      <w:r w:rsidRPr="008E2928">
        <w:t>Identification and Recruitment Plan</w:t>
      </w:r>
      <w:bookmarkEnd w:id="74"/>
      <w:bookmarkEnd w:id="75"/>
      <w:bookmarkEnd w:id="76"/>
    </w:p>
    <w:p w14:paraId="0B602E5D" w14:textId="5711E7D6" w:rsidR="00500A1F" w:rsidRPr="00500A1F" w:rsidRDefault="00500A1F" w:rsidP="00A22F30">
      <w:pPr>
        <w:pStyle w:val="AccessibleH2"/>
      </w:pPr>
      <w:bookmarkStart w:id="77" w:name="_Toc28692088"/>
      <w:bookmarkStart w:id="78" w:name="_Toc28693948"/>
      <w:bookmarkStart w:id="79" w:name="_Toc28694682"/>
      <w:r w:rsidRPr="00500A1F">
        <w:t>Roles and Responsibilities of Recruiters</w:t>
      </w:r>
      <w:bookmarkEnd w:id="77"/>
      <w:bookmarkEnd w:id="78"/>
      <w:bookmarkEnd w:id="79"/>
    </w:p>
    <w:p w14:paraId="03DF5CC9" w14:textId="77777777" w:rsidR="00500A1F" w:rsidRPr="00500A1F" w:rsidRDefault="00500A1F" w:rsidP="00500A1F">
      <w:pPr>
        <w:rPr>
          <w:rFonts w:cs="Arial"/>
          <w:szCs w:val="20"/>
        </w:rPr>
      </w:pPr>
      <w:r w:rsidRPr="00500A1F">
        <w:rPr>
          <w:rFonts w:cs="Arial"/>
          <w:szCs w:val="20"/>
        </w:rPr>
        <w:t>Identification and recruitment (ID&amp;R) of eligible migratory children is key to the MEP.  “</w:t>
      </w:r>
      <w:r w:rsidRPr="00500A1F">
        <w:rPr>
          <w:rFonts w:cs="Arial"/>
          <w:iCs/>
          <w:szCs w:val="20"/>
        </w:rPr>
        <w:t>Identification”</w:t>
      </w:r>
      <w:r w:rsidRPr="00500A1F">
        <w:rPr>
          <w:rFonts w:cs="Arial"/>
          <w:szCs w:val="20"/>
        </w:rPr>
        <w:t xml:space="preserve"> is the process of determining the location and presence of migratory children. “</w:t>
      </w:r>
      <w:r w:rsidRPr="00500A1F">
        <w:rPr>
          <w:rFonts w:cs="Arial"/>
          <w:iCs/>
          <w:szCs w:val="20"/>
        </w:rPr>
        <w:t>Recruitment”</w:t>
      </w:r>
      <w:r w:rsidRPr="00500A1F">
        <w:rPr>
          <w:rFonts w:cs="Arial"/>
          <w:szCs w:val="20"/>
        </w:rPr>
        <w:t xml:space="preserve"> is defined as </w:t>
      </w:r>
      <w:proofErr w:type="gramStart"/>
      <w:r w:rsidRPr="00500A1F">
        <w:rPr>
          <w:rFonts w:cs="Arial"/>
          <w:szCs w:val="20"/>
        </w:rPr>
        <w:t>making contact with</w:t>
      </w:r>
      <w:proofErr w:type="gramEnd"/>
      <w:r w:rsidRPr="00500A1F">
        <w:rPr>
          <w:rFonts w:cs="Arial"/>
          <w:szCs w:val="20"/>
        </w:rPr>
        <w:t xml:space="preserve"> migratory families, explaining the MEP, securing the necessary information to make a determination that the child is eligible for the program, and recording the basis of the child’s eligibility on a Certificate of Eligibility (COE).</w:t>
      </w:r>
    </w:p>
    <w:p w14:paraId="2AF74AEF" w14:textId="77777777" w:rsidR="00500A1F" w:rsidRPr="00500A1F" w:rsidRDefault="00500A1F" w:rsidP="00500A1F">
      <w:pPr>
        <w:rPr>
          <w:rFonts w:cs="Arial"/>
          <w:szCs w:val="20"/>
        </w:rPr>
      </w:pPr>
    </w:p>
    <w:p w14:paraId="6C028A57" w14:textId="54A69847" w:rsidR="00500A1F" w:rsidRPr="00500A1F" w:rsidRDefault="00500A1F" w:rsidP="00500A1F">
      <w:pPr>
        <w:rPr>
          <w:rFonts w:cs="Arial"/>
          <w:szCs w:val="20"/>
        </w:rPr>
      </w:pPr>
      <w:r w:rsidRPr="00500A1F">
        <w:rPr>
          <w:rFonts w:cs="Arial"/>
          <w:szCs w:val="20"/>
        </w:rPr>
        <w:t xml:space="preserve">The ID&amp;R of eligible migratory children in </w:t>
      </w:r>
      <w:r>
        <w:rPr>
          <w:rFonts w:cs="Arial"/>
          <w:szCs w:val="20"/>
        </w:rPr>
        <w:t>Idaho</w:t>
      </w:r>
      <w:r w:rsidRPr="00500A1F">
        <w:rPr>
          <w:rFonts w:cs="Arial"/>
          <w:szCs w:val="20"/>
        </w:rPr>
        <w:t xml:space="preserve"> is carried out through </w:t>
      </w:r>
      <w:r w:rsidR="00334B43">
        <w:rPr>
          <w:rFonts w:cs="Arial"/>
          <w:szCs w:val="20"/>
        </w:rPr>
        <w:t>local re</w:t>
      </w:r>
      <w:r w:rsidR="00C2447C">
        <w:rPr>
          <w:rFonts w:cs="Arial"/>
          <w:szCs w:val="20"/>
        </w:rPr>
        <w:t xml:space="preserve">cruiters in 43 migrant project districts and </w:t>
      </w:r>
      <w:r w:rsidR="00BA3C6E">
        <w:rPr>
          <w:rFonts w:cs="Arial"/>
          <w:szCs w:val="20"/>
        </w:rPr>
        <w:t xml:space="preserve">three regional </w:t>
      </w:r>
      <w:r w:rsidR="005C30D6">
        <w:rPr>
          <w:rFonts w:cs="Arial"/>
          <w:szCs w:val="20"/>
        </w:rPr>
        <w:t>MEP coordinators</w:t>
      </w:r>
      <w:r w:rsidR="00BA3C6E">
        <w:rPr>
          <w:rFonts w:cs="Arial"/>
          <w:szCs w:val="20"/>
        </w:rPr>
        <w:t xml:space="preserve"> that serve the six regions of Idaho</w:t>
      </w:r>
      <w:r w:rsidR="00C2447C">
        <w:rPr>
          <w:rFonts w:cs="Arial"/>
          <w:szCs w:val="20"/>
        </w:rPr>
        <w:t xml:space="preserve"> in non-project districts</w:t>
      </w:r>
      <w:r w:rsidR="00BA3C6E">
        <w:rPr>
          <w:rFonts w:cs="Arial"/>
          <w:szCs w:val="20"/>
        </w:rPr>
        <w:t xml:space="preserve">. </w:t>
      </w:r>
      <w:r w:rsidRPr="00500A1F">
        <w:rPr>
          <w:rFonts w:cs="Arial"/>
          <w:szCs w:val="20"/>
        </w:rPr>
        <w:t xml:space="preserve">The </w:t>
      </w:r>
      <w:r w:rsidR="00C85905">
        <w:rPr>
          <w:rFonts w:cs="Arial"/>
          <w:szCs w:val="20"/>
        </w:rPr>
        <w:t xml:space="preserve">regional </w:t>
      </w:r>
      <w:r w:rsidR="005C30D6">
        <w:rPr>
          <w:rFonts w:cs="Arial"/>
          <w:szCs w:val="20"/>
        </w:rPr>
        <w:t>MEP coordinators</w:t>
      </w:r>
      <w:r w:rsidRPr="00500A1F">
        <w:rPr>
          <w:rFonts w:cs="Arial"/>
          <w:szCs w:val="20"/>
        </w:rPr>
        <w:t xml:space="preserve"> receive ongoing training on determining eligibility, networking with families and community organizations, interviewing families, completing COEs, and other ID&amp;R basics. </w:t>
      </w:r>
      <w:r w:rsidR="00C85905">
        <w:rPr>
          <w:rFonts w:cs="Arial"/>
          <w:szCs w:val="20"/>
        </w:rPr>
        <w:t xml:space="preserve">The Idaho MEP clearly outlines eligibility rulings, basic concepts for recruiters, and the roles and responsibilities of recruiters in the </w:t>
      </w:r>
      <w:hyperlink r:id="rId24" w:history="1">
        <w:r w:rsidR="00C85905" w:rsidRPr="00C85905">
          <w:rPr>
            <w:rStyle w:val="Hyperlink"/>
            <w:rFonts w:cs="Arial"/>
            <w:szCs w:val="20"/>
          </w:rPr>
          <w:t>Idaho MEP Program Manual</w:t>
        </w:r>
      </w:hyperlink>
      <w:r w:rsidR="00C85905">
        <w:rPr>
          <w:rFonts w:cs="Arial"/>
          <w:szCs w:val="20"/>
        </w:rPr>
        <w:t>.</w:t>
      </w:r>
    </w:p>
    <w:p w14:paraId="500DE116" w14:textId="72B41167" w:rsidR="00500A1F" w:rsidRPr="00500A1F" w:rsidRDefault="00500A1F" w:rsidP="00A22F30">
      <w:pPr>
        <w:pStyle w:val="AccessibleH2"/>
      </w:pPr>
      <w:bookmarkStart w:id="80" w:name="_Toc28692089"/>
      <w:bookmarkStart w:id="81" w:name="_Toc28693949"/>
      <w:bookmarkStart w:id="82" w:name="_Toc28694683"/>
      <w:r w:rsidRPr="00500A1F">
        <w:t>Quality Control Plan</w:t>
      </w:r>
      <w:bookmarkEnd w:id="80"/>
      <w:bookmarkEnd w:id="81"/>
      <w:bookmarkEnd w:id="82"/>
    </w:p>
    <w:p w14:paraId="3F80FC4F" w14:textId="7AF6E0D1" w:rsidR="00500A1F" w:rsidRPr="00500A1F" w:rsidRDefault="00500A1F" w:rsidP="00500A1F">
      <w:pPr>
        <w:tabs>
          <w:tab w:val="left" w:pos="450"/>
          <w:tab w:val="right" w:leader="dot" w:pos="9000"/>
          <w:tab w:val="right" w:leader="dot" w:pos="9360"/>
        </w:tabs>
        <w:rPr>
          <w:rFonts w:cs="Arial"/>
        </w:rPr>
      </w:pPr>
      <w:r w:rsidRPr="00500A1F">
        <w:rPr>
          <w:rFonts w:cs="Arial"/>
        </w:rPr>
        <w:t xml:space="preserve">The </w:t>
      </w:r>
      <w:r>
        <w:rPr>
          <w:rFonts w:cs="Arial"/>
        </w:rPr>
        <w:t>Idaho</w:t>
      </w:r>
      <w:r w:rsidRPr="00500A1F">
        <w:rPr>
          <w:rFonts w:cs="Arial"/>
        </w:rPr>
        <w:t xml:space="preserve"> MEP is responsible for implementing procedures to ensure the accuracy of eligibility information received from recruiters and others identifying or recruiting potential migratory students. The COE is the form the State uses to document MEP eligibility determinations. </w:t>
      </w:r>
    </w:p>
    <w:p w14:paraId="525C2B14" w14:textId="77777777" w:rsidR="00500A1F" w:rsidRPr="00500A1F" w:rsidRDefault="00500A1F" w:rsidP="00500A1F">
      <w:pPr>
        <w:tabs>
          <w:tab w:val="left" w:pos="450"/>
          <w:tab w:val="right" w:leader="dot" w:pos="9000"/>
          <w:tab w:val="right" w:leader="dot" w:pos="9360"/>
        </w:tabs>
        <w:rPr>
          <w:rFonts w:cs="Arial"/>
          <w:highlight w:val="yellow"/>
        </w:rPr>
      </w:pPr>
    </w:p>
    <w:p w14:paraId="34ED89F0" w14:textId="79EA17A2" w:rsidR="00500A1F" w:rsidRPr="00500A1F" w:rsidRDefault="00500A1F" w:rsidP="00500A1F">
      <w:pPr>
        <w:tabs>
          <w:tab w:val="left" w:pos="450"/>
          <w:tab w:val="right" w:leader="dot" w:pos="9000"/>
          <w:tab w:val="right" w:leader="dot" w:pos="9360"/>
        </w:tabs>
        <w:rPr>
          <w:rFonts w:cs="Arial"/>
        </w:rPr>
      </w:pPr>
      <w:r w:rsidRPr="00500A1F">
        <w:rPr>
          <w:rFonts w:cs="Arial"/>
        </w:rPr>
        <w:t xml:space="preserve">In order to receive a MEP allocation from the U.S. Department of Education, the </w:t>
      </w:r>
      <w:r>
        <w:rPr>
          <w:rFonts w:cs="Arial"/>
        </w:rPr>
        <w:t>Idaho</w:t>
      </w:r>
      <w:r w:rsidRPr="00500A1F">
        <w:rPr>
          <w:rFonts w:cs="Arial"/>
        </w:rPr>
        <w:t xml:space="preserve"> MEP must submit accurate child counts of eligible children to the Secretary of Education. Furthermore, it must:</w:t>
      </w:r>
    </w:p>
    <w:p w14:paraId="17D196B4" w14:textId="77777777" w:rsidR="00500A1F" w:rsidRPr="00500A1F" w:rsidRDefault="00500A1F" w:rsidP="00500A1F">
      <w:pPr>
        <w:tabs>
          <w:tab w:val="left" w:pos="450"/>
          <w:tab w:val="right" w:leader="dot" w:pos="9000"/>
          <w:tab w:val="right" w:leader="dot" w:pos="9360"/>
        </w:tabs>
        <w:rPr>
          <w:rFonts w:cs="Arial"/>
          <w:sz w:val="24"/>
          <w:szCs w:val="24"/>
        </w:rPr>
      </w:pPr>
    </w:p>
    <w:p w14:paraId="5E8F3B0D" w14:textId="77777777" w:rsidR="00500A1F" w:rsidRPr="00500A1F" w:rsidRDefault="00500A1F" w:rsidP="00DF51E8">
      <w:pPr>
        <w:numPr>
          <w:ilvl w:val="0"/>
          <w:numId w:val="18"/>
        </w:numPr>
        <w:tabs>
          <w:tab w:val="left" w:pos="450"/>
          <w:tab w:val="right" w:leader="dot" w:pos="9000"/>
          <w:tab w:val="right" w:leader="dot" w:pos="9360"/>
        </w:tabs>
        <w:rPr>
          <w:rFonts w:cs="Arial"/>
          <w:u w:val="single"/>
        </w:rPr>
      </w:pPr>
      <w:r w:rsidRPr="00500A1F">
        <w:rPr>
          <w:rFonts w:cs="Arial"/>
        </w:rPr>
        <w:t xml:space="preserve">keep records of these eligibility determinations to verify that the counts are correct; </w:t>
      </w:r>
    </w:p>
    <w:p w14:paraId="37D93C63" w14:textId="77777777" w:rsidR="00500A1F" w:rsidRPr="00500A1F" w:rsidRDefault="00500A1F" w:rsidP="00DF51E8">
      <w:pPr>
        <w:numPr>
          <w:ilvl w:val="0"/>
          <w:numId w:val="18"/>
        </w:numPr>
        <w:tabs>
          <w:tab w:val="left" w:pos="450"/>
          <w:tab w:val="right" w:leader="dot" w:pos="9000"/>
          <w:tab w:val="right" w:leader="dot" w:pos="9360"/>
        </w:tabs>
        <w:rPr>
          <w:rFonts w:cs="Arial"/>
          <w:u w:val="single"/>
        </w:rPr>
      </w:pPr>
      <w:r w:rsidRPr="00500A1F">
        <w:rPr>
          <w:rFonts w:cs="Arial"/>
        </w:rPr>
        <w:t>maintain documentation of eligibility determinations to demonstrate that only children who meet the definition of “migratory child” are served; and</w:t>
      </w:r>
    </w:p>
    <w:p w14:paraId="23EE7390" w14:textId="01FE1319" w:rsidR="00500A1F" w:rsidRPr="00500A1F" w:rsidRDefault="00500A1F" w:rsidP="00DF51E8">
      <w:pPr>
        <w:numPr>
          <w:ilvl w:val="0"/>
          <w:numId w:val="18"/>
        </w:numPr>
        <w:tabs>
          <w:tab w:val="left" w:pos="450"/>
          <w:tab w:val="right" w:leader="dot" w:pos="9000"/>
          <w:tab w:val="right" w:leader="dot" w:pos="9360"/>
        </w:tabs>
        <w:rPr>
          <w:rFonts w:cs="Arial"/>
          <w:u w:val="single"/>
        </w:rPr>
      </w:pPr>
      <w:r w:rsidRPr="00500A1F">
        <w:rPr>
          <w:rFonts w:cs="Arial"/>
        </w:rPr>
        <w:t>monitor the operation of subgrantees effectively by reviewing records of eligibility determinations to verify that they are administering the MEP in accordance with the law.</w:t>
      </w:r>
    </w:p>
    <w:p w14:paraId="0DD42DBD" w14:textId="77777777" w:rsidR="00500A1F" w:rsidRPr="00500A1F" w:rsidRDefault="00500A1F" w:rsidP="00500A1F">
      <w:pPr>
        <w:tabs>
          <w:tab w:val="left" w:pos="450"/>
          <w:tab w:val="right" w:leader="dot" w:pos="9000"/>
          <w:tab w:val="right" w:leader="dot" w:pos="9360"/>
        </w:tabs>
        <w:rPr>
          <w:rFonts w:cs="Arial"/>
          <w:highlight w:val="yellow"/>
          <w:u w:val="single"/>
        </w:rPr>
      </w:pPr>
    </w:p>
    <w:p w14:paraId="7DCD2099" w14:textId="61B8109D" w:rsidR="00C85905" w:rsidRDefault="00500A1F" w:rsidP="00CC76B1">
      <w:pPr>
        <w:tabs>
          <w:tab w:val="left" w:pos="450"/>
          <w:tab w:val="right" w:leader="dot" w:pos="9000"/>
          <w:tab w:val="right" w:leader="dot" w:pos="9360"/>
        </w:tabs>
        <w:rPr>
          <w:rFonts w:eastAsia="SimSun" w:cs="Arial"/>
        </w:rPr>
      </w:pPr>
      <w:r w:rsidRPr="0062420C">
        <w:rPr>
          <w:rFonts w:cs="Arial"/>
        </w:rPr>
        <w:t xml:space="preserve">Preventing errors that occur is a focus of professional development and individualized technical assistance provided to the recruiters. Quality control also takes place through careful reviews of COEs by </w:t>
      </w:r>
      <w:r w:rsidR="00C85905" w:rsidRPr="0062420C">
        <w:rPr>
          <w:rFonts w:cs="Arial"/>
        </w:rPr>
        <w:t>recruiters and</w:t>
      </w:r>
      <w:r w:rsidRPr="0062420C">
        <w:rPr>
          <w:rFonts w:cs="Arial"/>
        </w:rPr>
        <w:t xml:space="preserve"> the Director/State</w:t>
      </w:r>
      <w:r w:rsidR="00EE1342" w:rsidRPr="0062420C">
        <w:rPr>
          <w:rFonts w:cs="Arial"/>
        </w:rPr>
        <w:t>/regional</w:t>
      </w:r>
      <w:r w:rsidRPr="0062420C">
        <w:rPr>
          <w:rFonts w:cs="Arial"/>
        </w:rPr>
        <w:t xml:space="preserve"> MEP personnel.</w:t>
      </w:r>
      <w:r w:rsidR="00D0786D" w:rsidRPr="0062420C">
        <w:rPr>
          <w:rFonts w:cs="Arial"/>
        </w:rPr>
        <w:t xml:space="preserve"> A </w:t>
      </w:r>
      <w:r w:rsidR="001C4C98" w:rsidRPr="0062420C">
        <w:rPr>
          <w:rFonts w:cs="Arial"/>
        </w:rPr>
        <w:t>liaison</w:t>
      </w:r>
      <w:r w:rsidR="00D0786D" w:rsidRPr="0062420C">
        <w:rPr>
          <w:rFonts w:cs="Arial"/>
        </w:rPr>
        <w:t xml:space="preserve"> conducts all aspects of </w:t>
      </w:r>
      <w:r w:rsidR="0020103A" w:rsidRPr="0062420C">
        <w:rPr>
          <w:rFonts w:cs="Arial"/>
        </w:rPr>
        <w:t xml:space="preserve">a </w:t>
      </w:r>
      <w:r w:rsidR="00184F68" w:rsidRPr="0062420C">
        <w:rPr>
          <w:rFonts w:cs="Arial"/>
        </w:rPr>
        <w:t>4-step</w:t>
      </w:r>
      <w:r w:rsidR="0020103A" w:rsidRPr="0062420C">
        <w:rPr>
          <w:rFonts w:cs="Arial"/>
        </w:rPr>
        <w:t xml:space="preserve"> pla</w:t>
      </w:r>
      <w:r w:rsidR="00BD30ED" w:rsidRPr="0062420C">
        <w:rPr>
          <w:rFonts w:cs="Arial"/>
        </w:rPr>
        <w:t xml:space="preserve">n. The COEs then go to the </w:t>
      </w:r>
      <w:r w:rsidR="001845B8">
        <w:rPr>
          <w:rFonts w:cs="Arial"/>
        </w:rPr>
        <w:t>R</w:t>
      </w:r>
      <w:r w:rsidR="0062420C" w:rsidRPr="0062420C">
        <w:rPr>
          <w:rFonts w:cs="Arial"/>
        </w:rPr>
        <w:t xml:space="preserve">egional </w:t>
      </w:r>
      <w:r w:rsidR="00184F68" w:rsidRPr="0062420C">
        <w:rPr>
          <w:rFonts w:cs="Arial"/>
        </w:rPr>
        <w:t xml:space="preserve">MEP </w:t>
      </w:r>
      <w:r w:rsidR="001845B8">
        <w:rPr>
          <w:rFonts w:cs="Arial"/>
        </w:rPr>
        <w:t>C</w:t>
      </w:r>
      <w:r w:rsidR="0062420C" w:rsidRPr="0062420C">
        <w:rPr>
          <w:rFonts w:cs="Arial"/>
        </w:rPr>
        <w:t>oordinators</w:t>
      </w:r>
      <w:r w:rsidR="00184F68" w:rsidRPr="0062420C">
        <w:rPr>
          <w:rFonts w:cs="Arial"/>
        </w:rPr>
        <w:t xml:space="preserve"> who then approve all COEs for their area</w:t>
      </w:r>
      <w:r w:rsidR="00A068D2" w:rsidRPr="0062420C">
        <w:rPr>
          <w:rFonts w:cs="Arial"/>
        </w:rPr>
        <w:t xml:space="preserve">. The </w:t>
      </w:r>
      <w:r w:rsidR="001845B8">
        <w:rPr>
          <w:rFonts w:cs="Arial"/>
        </w:rPr>
        <w:t>R</w:t>
      </w:r>
      <w:r w:rsidR="0062420C" w:rsidRPr="0062420C">
        <w:rPr>
          <w:rFonts w:cs="Arial"/>
        </w:rPr>
        <w:t xml:space="preserve">egional MEP </w:t>
      </w:r>
      <w:r w:rsidR="001845B8">
        <w:rPr>
          <w:rFonts w:cs="Arial"/>
        </w:rPr>
        <w:t>C</w:t>
      </w:r>
      <w:r w:rsidR="0062420C" w:rsidRPr="0062420C">
        <w:rPr>
          <w:rFonts w:cs="Arial"/>
        </w:rPr>
        <w:t>oordin</w:t>
      </w:r>
      <w:r w:rsidR="0026642E">
        <w:rPr>
          <w:rFonts w:cs="Arial"/>
        </w:rPr>
        <w:t>a</w:t>
      </w:r>
      <w:r w:rsidR="0062420C" w:rsidRPr="0062420C">
        <w:rPr>
          <w:rFonts w:cs="Arial"/>
        </w:rPr>
        <w:t xml:space="preserve">tors </w:t>
      </w:r>
      <w:r w:rsidR="00A068D2" w:rsidRPr="0062420C">
        <w:rPr>
          <w:rFonts w:cs="Arial"/>
        </w:rPr>
        <w:t>then send the COEs to the Migrant Program Spec</w:t>
      </w:r>
      <w:r w:rsidR="0062420C" w:rsidRPr="0062420C">
        <w:rPr>
          <w:rFonts w:cs="Arial"/>
        </w:rPr>
        <w:t>i</w:t>
      </w:r>
      <w:r w:rsidR="00A068D2" w:rsidRPr="0062420C">
        <w:rPr>
          <w:rFonts w:cs="Arial"/>
        </w:rPr>
        <w:t>alist</w:t>
      </w:r>
      <w:r w:rsidR="00CC277D">
        <w:rPr>
          <w:rFonts w:cs="Arial"/>
        </w:rPr>
        <w:t xml:space="preserve"> </w:t>
      </w:r>
      <w:r w:rsidR="001845B8">
        <w:rPr>
          <w:rFonts w:cs="Arial"/>
        </w:rPr>
        <w:t xml:space="preserve">at </w:t>
      </w:r>
      <w:r w:rsidR="00A068D2" w:rsidRPr="0062420C">
        <w:rPr>
          <w:rFonts w:cs="Arial"/>
        </w:rPr>
        <w:t xml:space="preserve">the </w:t>
      </w:r>
      <w:r w:rsidR="001C4C98" w:rsidRPr="0062420C">
        <w:rPr>
          <w:rFonts w:cs="Arial"/>
        </w:rPr>
        <w:t>State MEP.</w:t>
      </w:r>
      <w:r w:rsidRPr="0062420C">
        <w:rPr>
          <w:rFonts w:cs="Arial"/>
        </w:rPr>
        <w:t xml:space="preserve"> </w:t>
      </w:r>
      <w:r w:rsidR="00CC277D" w:rsidRPr="00CC277D">
        <w:rPr>
          <w:rFonts w:eastAsia="SimSun" w:cs="Arial"/>
        </w:rPr>
        <w:t xml:space="preserve">If corrections of revisions need to be made, the COE is returned to the Regional </w:t>
      </w:r>
      <w:r w:rsidR="001845B8">
        <w:rPr>
          <w:rFonts w:eastAsia="SimSun" w:cs="Arial"/>
        </w:rPr>
        <w:t xml:space="preserve">MEP </w:t>
      </w:r>
      <w:r w:rsidR="00CC277D" w:rsidRPr="00CC277D">
        <w:rPr>
          <w:rFonts w:eastAsia="SimSun" w:cs="Arial"/>
        </w:rPr>
        <w:t xml:space="preserve">Coordinator, who then reviews the errors with the migrant recruiter. </w:t>
      </w:r>
      <w:r w:rsidRPr="0062420C">
        <w:rPr>
          <w:rFonts w:cs="Arial"/>
        </w:rPr>
        <w:t xml:space="preserve">At each of these levels, reviews for accuracy include verification of the completeness of the information, determination of whether or not the instructions to the COE have been followed, and verification that the parent/guardian has signed the form. Also, the interviewer signature must be in place. </w:t>
      </w:r>
      <w:r w:rsidR="00C85905" w:rsidRPr="00CC76B1">
        <w:rPr>
          <w:rFonts w:eastAsia="SimSun" w:cs="Arial"/>
        </w:rPr>
        <w:t>Services cannot be provided to migrat</w:t>
      </w:r>
      <w:r w:rsidR="00EE1342" w:rsidRPr="00CC76B1">
        <w:rPr>
          <w:rFonts w:eastAsia="SimSun" w:cs="Arial"/>
        </w:rPr>
        <w:t>ory</w:t>
      </w:r>
      <w:r w:rsidR="00C85905" w:rsidRPr="00CC76B1">
        <w:rPr>
          <w:rFonts w:eastAsia="SimSun" w:cs="Arial"/>
        </w:rPr>
        <w:t xml:space="preserve"> students until final approval has been obtained. This review process is done in a timely manner.</w:t>
      </w:r>
    </w:p>
    <w:p w14:paraId="6D27F44A" w14:textId="77777777" w:rsidR="00C85905" w:rsidRPr="00500A1F" w:rsidRDefault="00C85905" w:rsidP="00C85905">
      <w:pPr>
        <w:rPr>
          <w:rFonts w:eastAsia="SimSun" w:cs="Arial"/>
        </w:rPr>
      </w:pPr>
    </w:p>
    <w:p w14:paraId="12D8E4D2" w14:textId="4FFB7387" w:rsidR="00C85905" w:rsidRDefault="00C85905" w:rsidP="00C85905">
      <w:pPr>
        <w:rPr>
          <w:rFonts w:cs="Arial"/>
        </w:rPr>
      </w:pPr>
      <w:r w:rsidRPr="00C85905">
        <w:rPr>
          <w:rFonts w:cs="Arial"/>
        </w:rPr>
        <w:t xml:space="preserve">As described in the Idaho MEP Quality Control Policies and Procedures </w:t>
      </w:r>
      <w:r w:rsidR="00EE1342">
        <w:rPr>
          <w:rFonts w:cs="Arial"/>
        </w:rPr>
        <w:t>G</w:t>
      </w:r>
      <w:r w:rsidRPr="00C85905">
        <w:rPr>
          <w:rFonts w:cs="Arial"/>
        </w:rPr>
        <w:t>uide (December 2016)</w:t>
      </w:r>
      <w:r w:rsidR="00EE1342">
        <w:rPr>
          <w:rFonts w:cs="Arial"/>
        </w:rPr>
        <w:t>,</w:t>
      </w:r>
      <w:r w:rsidRPr="00C85905">
        <w:rPr>
          <w:rFonts w:cs="Arial"/>
        </w:rPr>
        <w:t xml:space="preserve"> the State process</w:t>
      </w:r>
      <w:r>
        <w:rPr>
          <w:rFonts w:cs="Arial"/>
        </w:rPr>
        <w:t xml:space="preserve"> </w:t>
      </w:r>
      <w:r w:rsidRPr="00C85905">
        <w:rPr>
          <w:rFonts w:cs="Arial"/>
        </w:rPr>
        <w:t>ensures that only eligible migrat</w:t>
      </w:r>
      <w:r w:rsidR="00EE1342">
        <w:rPr>
          <w:rFonts w:cs="Arial"/>
        </w:rPr>
        <w:t>ory</w:t>
      </w:r>
      <w:r w:rsidRPr="00C85905">
        <w:rPr>
          <w:rFonts w:cs="Arial"/>
        </w:rPr>
        <w:t xml:space="preserve"> children are recruited for the MEP and that all eligibility decisions are supported</w:t>
      </w:r>
      <w:r>
        <w:rPr>
          <w:rFonts w:cs="Arial"/>
        </w:rPr>
        <w:t xml:space="preserve"> </w:t>
      </w:r>
      <w:r w:rsidRPr="00C85905">
        <w:rPr>
          <w:rFonts w:cs="Arial"/>
        </w:rPr>
        <w:t>by appropriate documentation. The ID&amp;R Plan reflects the statutory requirements of 34 CFR Part 200 Sec. 200.89.</w:t>
      </w:r>
      <w:r>
        <w:rPr>
          <w:rFonts w:cs="Arial"/>
        </w:rPr>
        <w:t xml:space="preserve"> </w:t>
      </w:r>
      <w:r w:rsidRPr="00C85905">
        <w:rPr>
          <w:rFonts w:cs="Arial"/>
        </w:rPr>
        <w:t>All local projects that receive MEP funding from ISDE must develop and follow an approved local quality control</w:t>
      </w:r>
      <w:r>
        <w:rPr>
          <w:rFonts w:cs="Arial"/>
        </w:rPr>
        <w:t xml:space="preserve"> </w:t>
      </w:r>
      <w:r w:rsidRPr="00C85905">
        <w:rPr>
          <w:rFonts w:cs="Arial"/>
        </w:rPr>
        <w:t>plan that describes how the L</w:t>
      </w:r>
      <w:r w:rsidR="0078590E">
        <w:rPr>
          <w:rFonts w:cs="Arial"/>
        </w:rPr>
        <w:t>O</w:t>
      </w:r>
      <w:r w:rsidRPr="00C85905">
        <w:rPr>
          <w:rFonts w:cs="Arial"/>
        </w:rPr>
        <w:t>A intends to follow the guidelines and procedures delineated in the Idaho MEP</w:t>
      </w:r>
      <w:r w:rsidR="00EE1342">
        <w:rPr>
          <w:rFonts w:cs="Arial"/>
        </w:rPr>
        <w:t xml:space="preserve"> </w:t>
      </w:r>
      <w:r w:rsidRPr="00C85905">
        <w:rPr>
          <w:rFonts w:cs="Arial"/>
        </w:rPr>
        <w:t>State plan. Specifically, Idaho’s MEP Quality Control goals are</w:t>
      </w:r>
      <w:r w:rsidR="00AB6551">
        <w:rPr>
          <w:rFonts w:cs="Arial"/>
        </w:rPr>
        <w:t xml:space="preserve"> to</w:t>
      </w:r>
      <w:r w:rsidRPr="00C85905">
        <w:rPr>
          <w:rFonts w:cs="Arial"/>
        </w:rPr>
        <w:t>:</w:t>
      </w:r>
    </w:p>
    <w:p w14:paraId="59D3897B" w14:textId="77777777" w:rsidR="006323AE" w:rsidRPr="00C85905" w:rsidRDefault="006323AE" w:rsidP="00C85905">
      <w:pPr>
        <w:rPr>
          <w:rFonts w:cs="Arial"/>
        </w:rPr>
      </w:pPr>
    </w:p>
    <w:p w14:paraId="25CF12A6" w14:textId="4F92889D" w:rsidR="00C85905" w:rsidRPr="00AF7870" w:rsidRDefault="00C85905" w:rsidP="00DF51E8">
      <w:pPr>
        <w:pStyle w:val="ListParagraph"/>
        <w:numPr>
          <w:ilvl w:val="0"/>
          <w:numId w:val="34"/>
        </w:numPr>
        <w:rPr>
          <w:rFonts w:cs="Arial"/>
        </w:rPr>
      </w:pPr>
      <w:r w:rsidRPr="00AF7870">
        <w:rPr>
          <w:rFonts w:cs="Arial"/>
        </w:rPr>
        <w:t>identify and recruit all eligible migrat</w:t>
      </w:r>
      <w:r w:rsidR="00AB6551" w:rsidRPr="00AF7870">
        <w:rPr>
          <w:rFonts w:cs="Arial"/>
        </w:rPr>
        <w:t>ory</w:t>
      </w:r>
      <w:r w:rsidRPr="00AF7870">
        <w:rPr>
          <w:rFonts w:cs="Arial"/>
        </w:rPr>
        <w:t xml:space="preserve"> children residing in Idaho</w:t>
      </w:r>
      <w:r w:rsidR="00AB6551" w:rsidRPr="00AF7870">
        <w:rPr>
          <w:rFonts w:cs="Arial"/>
        </w:rPr>
        <w:t>;</w:t>
      </w:r>
    </w:p>
    <w:p w14:paraId="0CBB4E37" w14:textId="49D338BD" w:rsidR="00C85905" w:rsidRPr="00AF7870" w:rsidRDefault="00C85905" w:rsidP="00DF51E8">
      <w:pPr>
        <w:pStyle w:val="ListParagraph"/>
        <w:numPr>
          <w:ilvl w:val="0"/>
          <w:numId w:val="34"/>
        </w:numPr>
        <w:rPr>
          <w:rFonts w:cs="Arial"/>
        </w:rPr>
      </w:pPr>
      <w:r w:rsidRPr="00AF7870">
        <w:rPr>
          <w:rFonts w:cs="Arial"/>
        </w:rPr>
        <w:t>ensure that proper MEP eligibility determinations are made in a collaborative manner by MEP personnel</w:t>
      </w:r>
      <w:r w:rsidR="00AB6551" w:rsidRPr="00AF7870">
        <w:rPr>
          <w:rFonts w:cs="Arial"/>
        </w:rPr>
        <w:t>; and</w:t>
      </w:r>
    </w:p>
    <w:p w14:paraId="08B44D87" w14:textId="157F01F0" w:rsidR="00C85905" w:rsidRPr="00AF7870" w:rsidRDefault="00C85905" w:rsidP="00DF51E8">
      <w:pPr>
        <w:pStyle w:val="ListParagraph"/>
        <w:numPr>
          <w:ilvl w:val="0"/>
          <w:numId w:val="34"/>
        </w:numPr>
        <w:rPr>
          <w:rFonts w:cs="Arial"/>
        </w:rPr>
      </w:pPr>
      <w:r w:rsidRPr="00AF7870">
        <w:rPr>
          <w:rFonts w:cs="Arial"/>
        </w:rPr>
        <w:t>ensure that proper MEP eligibility determinations are supported by accurate documentation.</w:t>
      </w:r>
    </w:p>
    <w:p w14:paraId="29F98AD8" w14:textId="77777777" w:rsidR="00C85905" w:rsidRDefault="00C85905" w:rsidP="00C85905">
      <w:pPr>
        <w:rPr>
          <w:rFonts w:cs="Arial"/>
        </w:rPr>
      </w:pPr>
    </w:p>
    <w:p w14:paraId="09CFEE60" w14:textId="475B3609" w:rsidR="00500A1F" w:rsidRPr="00500A1F" w:rsidRDefault="00C85905" w:rsidP="00C85905">
      <w:pPr>
        <w:rPr>
          <w:rFonts w:cs="Arial"/>
        </w:rPr>
      </w:pPr>
      <w:r w:rsidRPr="00C85905">
        <w:rPr>
          <w:rFonts w:cs="Arial"/>
        </w:rPr>
        <w:t xml:space="preserve">These goals are accomplished through three interactive components: 1) </w:t>
      </w:r>
      <w:r w:rsidR="00AB6551">
        <w:rPr>
          <w:rFonts w:cs="Arial"/>
        </w:rPr>
        <w:t>r</w:t>
      </w:r>
      <w:r w:rsidRPr="00C85905">
        <w:rPr>
          <w:rFonts w:cs="Arial"/>
        </w:rPr>
        <w:t xml:space="preserve">ecruiter </w:t>
      </w:r>
      <w:r w:rsidR="00AB6551">
        <w:rPr>
          <w:rFonts w:cs="Arial"/>
        </w:rPr>
        <w:t>q</w:t>
      </w:r>
      <w:r w:rsidRPr="00C85905">
        <w:rPr>
          <w:rFonts w:cs="Arial"/>
        </w:rPr>
        <w:t xml:space="preserve">uality </w:t>
      </w:r>
      <w:r w:rsidR="00AB6551">
        <w:rPr>
          <w:rFonts w:cs="Arial"/>
        </w:rPr>
        <w:t>c</w:t>
      </w:r>
      <w:r w:rsidRPr="00C85905">
        <w:rPr>
          <w:rFonts w:cs="Arial"/>
        </w:rPr>
        <w:t xml:space="preserve">ontrols; 2) </w:t>
      </w:r>
      <w:r w:rsidR="00AB6551">
        <w:rPr>
          <w:rFonts w:cs="Arial"/>
        </w:rPr>
        <w:t>p</w:t>
      </w:r>
      <w:r w:rsidRPr="00C85905">
        <w:rPr>
          <w:rFonts w:cs="Arial"/>
        </w:rPr>
        <w:t>roper</w:t>
      </w:r>
      <w:r>
        <w:rPr>
          <w:rFonts w:cs="Arial"/>
        </w:rPr>
        <w:t xml:space="preserve"> </w:t>
      </w:r>
      <w:r w:rsidR="00AB6551">
        <w:rPr>
          <w:rFonts w:cs="Arial"/>
        </w:rPr>
        <w:t>e</w:t>
      </w:r>
      <w:r w:rsidRPr="00C85905">
        <w:rPr>
          <w:rFonts w:cs="Arial"/>
        </w:rPr>
        <w:t xml:space="preserve">ligibility </w:t>
      </w:r>
      <w:r w:rsidR="00AB6551">
        <w:rPr>
          <w:rFonts w:cs="Arial"/>
        </w:rPr>
        <w:t>d</w:t>
      </w:r>
      <w:r w:rsidRPr="00C85905">
        <w:rPr>
          <w:rFonts w:cs="Arial"/>
        </w:rPr>
        <w:t xml:space="preserve">eterminations and </w:t>
      </w:r>
      <w:r w:rsidR="00AB6551">
        <w:rPr>
          <w:rFonts w:cs="Arial"/>
        </w:rPr>
        <w:t>d</w:t>
      </w:r>
      <w:r w:rsidRPr="00C85905">
        <w:rPr>
          <w:rFonts w:cs="Arial"/>
        </w:rPr>
        <w:t xml:space="preserve">ocumentation </w:t>
      </w:r>
      <w:r w:rsidR="00AB6551">
        <w:rPr>
          <w:rFonts w:cs="Arial"/>
        </w:rPr>
        <w:t>s</w:t>
      </w:r>
      <w:r w:rsidRPr="00C85905">
        <w:rPr>
          <w:rFonts w:cs="Arial"/>
        </w:rPr>
        <w:t xml:space="preserve">ubmission </w:t>
      </w:r>
      <w:r w:rsidR="00AB6551">
        <w:rPr>
          <w:rFonts w:cs="Arial"/>
        </w:rPr>
        <w:t>q</w:t>
      </w:r>
      <w:r w:rsidRPr="00C85905">
        <w:rPr>
          <w:rFonts w:cs="Arial"/>
        </w:rPr>
        <w:t xml:space="preserve">uality </w:t>
      </w:r>
      <w:r w:rsidR="00AB6551">
        <w:rPr>
          <w:rFonts w:cs="Arial"/>
        </w:rPr>
        <w:t>c</w:t>
      </w:r>
      <w:r w:rsidRPr="00C85905">
        <w:rPr>
          <w:rFonts w:cs="Arial"/>
        </w:rPr>
        <w:t xml:space="preserve">ontrols; and 3) </w:t>
      </w:r>
      <w:r w:rsidR="00AB6551">
        <w:rPr>
          <w:rFonts w:cs="Arial"/>
        </w:rPr>
        <w:t>r</w:t>
      </w:r>
      <w:r w:rsidRPr="00C85905">
        <w:rPr>
          <w:rFonts w:cs="Arial"/>
        </w:rPr>
        <w:t>olling re-</w:t>
      </w:r>
      <w:r w:rsidR="00AB6551">
        <w:rPr>
          <w:rFonts w:cs="Arial"/>
        </w:rPr>
        <w:t>i</w:t>
      </w:r>
      <w:r w:rsidRPr="00C85905">
        <w:rPr>
          <w:rFonts w:cs="Arial"/>
        </w:rPr>
        <w:t>nterview</w:t>
      </w:r>
      <w:r w:rsidR="00AB6551">
        <w:rPr>
          <w:rFonts w:cs="Arial"/>
        </w:rPr>
        <w:t>s</w:t>
      </w:r>
      <w:r w:rsidRPr="00C85905">
        <w:rPr>
          <w:rFonts w:cs="Arial"/>
        </w:rPr>
        <w:t xml:space="preserve"> with</w:t>
      </w:r>
      <w:r>
        <w:rPr>
          <w:rFonts w:cs="Arial"/>
        </w:rPr>
        <w:t xml:space="preserve"> </w:t>
      </w:r>
      <w:r w:rsidRPr="00C85905">
        <w:rPr>
          <w:rFonts w:cs="Arial"/>
        </w:rPr>
        <w:t>each component being of equal importance and each being implemented with fidelity to achieve high quality ID&amp;R</w:t>
      </w:r>
      <w:r>
        <w:rPr>
          <w:rFonts w:cs="Arial"/>
        </w:rPr>
        <w:t xml:space="preserve"> </w:t>
      </w:r>
      <w:r w:rsidRPr="00C85905">
        <w:rPr>
          <w:rFonts w:cs="Arial"/>
        </w:rPr>
        <w:t xml:space="preserve">in the State of Idaho. </w:t>
      </w:r>
      <w:r w:rsidR="00500A1F" w:rsidRPr="00500A1F">
        <w:rPr>
          <w:rFonts w:cs="Arial"/>
        </w:rPr>
        <w:br w:type="page"/>
      </w:r>
    </w:p>
    <w:p w14:paraId="08F899C4" w14:textId="614E8C0E" w:rsidR="00500A1F" w:rsidRPr="008E2928" w:rsidRDefault="00500A1F" w:rsidP="002C5BA7">
      <w:pPr>
        <w:pStyle w:val="AccessibleH1"/>
      </w:pPr>
      <w:bookmarkStart w:id="83" w:name="_Toc28692090"/>
      <w:bookmarkStart w:id="84" w:name="_Toc28693950"/>
      <w:bookmarkStart w:id="85" w:name="_Toc28694684"/>
      <w:r w:rsidRPr="008E2928">
        <w:t xml:space="preserve">Parent </w:t>
      </w:r>
      <w:r w:rsidR="00634AC3" w:rsidRPr="008E2928">
        <w:t>Engagement</w:t>
      </w:r>
      <w:r w:rsidRPr="008E2928">
        <w:t xml:space="preserve"> Plan</w:t>
      </w:r>
      <w:bookmarkEnd w:id="83"/>
      <w:bookmarkEnd w:id="84"/>
      <w:bookmarkEnd w:id="85"/>
    </w:p>
    <w:p w14:paraId="74FB3BF7" w14:textId="010C82D9" w:rsidR="00500A1F" w:rsidRPr="00500A1F" w:rsidRDefault="00500A1F" w:rsidP="00A22F30">
      <w:pPr>
        <w:pStyle w:val="AccessibleH2"/>
      </w:pPr>
      <w:bookmarkStart w:id="86" w:name="_Toc28692091"/>
      <w:bookmarkStart w:id="87" w:name="_Toc28693951"/>
      <w:bookmarkStart w:id="88" w:name="_Toc28694685"/>
      <w:r w:rsidRPr="00500A1F">
        <w:t>Structures to Support Migratory Parents</w:t>
      </w:r>
      <w:bookmarkEnd w:id="86"/>
      <w:bookmarkEnd w:id="87"/>
      <w:bookmarkEnd w:id="88"/>
    </w:p>
    <w:p w14:paraId="65385DA7" w14:textId="7905B0EE" w:rsidR="00500A1F" w:rsidRPr="00500A1F" w:rsidRDefault="00500A1F" w:rsidP="00500A1F">
      <w:pPr>
        <w:rPr>
          <w:rFonts w:cs="Arial"/>
        </w:rPr>
      </w:pPr>
      <w:r w:rsidRPr="00500A1F">
        <w:rPr>
          <w:rFonts w:cs="Arial"/>
        </w:rPr>
        <w:t xml:space="preserve">Parent and family engagement </w:t>
      </w:r>
      <w:proofErr w:type="gramStart"/>
      <w:r w:rsidRPr="00500A1F">
        <w:rPr>
          <w:rFonts w:cs="Arial"/>
        </w:rPr>
        <w:t>is</w:t>
      </w:r>
      <w:proofErr w:type="gramEnd"/>
      <w:r w:rsidRPr="00500A1F">
        <w:rPr>
          <w:rFonts w:cs="Arial"/>
        </w:rPr>
        <w:t xml:space="preserve"> a cornerstone to the MEP, and the </w:t>
      </w:r>
      <w:r w:rsidR="00C85905">
        <w:rPr>
          <w:rFonts w:cs="Arial"/>
        </w:rPr>
        <w:t>ISDE</w:t>
      </w:r>
      <w:r w:rsidRPr="00500A1F">
        <w:rPr>
          <w:rFonts w:cs="Arial"/>
        </w:rPr>
        <w:t xml:space="preserve"> supports statewide and local opportunities to increase formal and informal parent involvement through its L</w:t>
      </w:r>
      <w:r w:rsidR="0078590E">
        <w:rPr>
          <w:rFonts w:cs="Arial"/>
        </w:rPr>
        <w:t>O</w:t>
      </w:r>
      <w:r w:rsidRPr="00500A1F">
        <w:rPr>
          <w:rFonts w:cs="Arial"/>
        </w:rPr>
        <w:t>As. The L</w:t>
      </w:r>
      <w:r w:rsidR="0078590E">
        <w:rPr>
          <w:rFonts w:cs="Arial"/>
        </w:rPr>
        <w:t>O</w:t>
      </w:r>
      <w:r w:rsidRPr="00500A1F">
        <w:rPr>
          <w:rFonts w:cs="Arial"/>
        </w:rPr>
        <w:t xml:space="preserve">As provide a variety of activities in which parents of migratory children are encouraged to participate for the assessment of students’ needs and for training on a variety of topics per parents’ interest. </w:t>
      </w:r>
      <w:r w:rsidR="005261DA">
        <w:rPr>
          <w:rFonts w:cs="Arial"/>
        </w:rPr>
        <w:t>Activities include, but are not limited to, the following:</w:t>
      </w:r>
    </w:p>
    <w:p w14:paraId="3E6DB14D" w14:textId="36C60C56" w:rsidR="00500A1F" w:rsidRDefault="00500A1F" w:rsidP="00500A1F">
      <w:pPr>
        <w:rPr>
          <w:rFonts w:cs="Arial"/>
        </w:rPr>
      </w:pPr>
    </w:p>
    <w:p w14:paraId="18C16850" w14:textId="77777777" w:rsidR="005261DA" w:rsidRPr="00500A1F" w:rsidRDefault="005261DA" w:rsidP="005261DA">
      <w:pPr>
        <w:rPr>
          <w:rFonts w:cs="Arial"/>
          <w:b/>
        </w:rPr>
      </w:pPr>
      <w:r w:rsidRPr="00500A1F">
        <w:rPr>
          <w:rFonts w:cs="Arial"/>
          <w:b/>
        </w:rPr>
        <w:t>State Parent Advisory Council (PAC)</w:t>
      </w:r>
    </w:p>
    <w:p w14:paraId="4ECB8C65" w14:textId="77777777" w:rsidR="005261DA" w:rsidRPr="00500A1F" w:rsidRDefault="005261DA" w:rsidP="00DF51E8">
      <w:pPr>
        <w:numPr>
          <w:ilvl w:val="1"/>
          <w:numId w:val="13"/>
        </w:numPr>
        <w:ind w:left="720"/>
        <w:rPr>
          <w:rFonts w:cs="Arial"/>
        </w:rPr>
      </w:pPr>
      <w:r w:rsidRPr="00500A1F">
        <w:rPr>
          <w:rFonts w:cs="Arial"/>
        </w:rPr>
        <w:t>Members consist of migratory parents, former migratory parents, school officials, community leaders, and/or other individuals involved with migratory families.</w:t>
      </w:r>
    </w:p>
    <w:p w14:paraId="71D5D588" w14:textId="4A539A23" w:rsidR="005261DA" w:rsidRPr="00500A1F" w:rsidRDefault="005261DA" w:rsidP="00DF51E8">
      <w:pPr>
        <w:numPr>
          <w:ilvl w:val="1"/>
          <w:numId w:val="13"/>
        </w:numPr>
        <w:ind w:left="720"/>
        <w:rPr>
          <w:rFonts w:cs="Arial"/>
        </w:rPr>
      </w:pPr>
      <w:r w:rsidRPr="00500A1F">
        <w:rPr>
          <w:rFonts w:cs="Arial"/>
        </w:rPr>
        <w:t xml:space="preserve">Provide </w:t>
      </w:r>
      <w:r w:rsidRPr="005261DA">
        <w:rPr>
          <w:rFonts w:cs="Arial"/>
        </w:rPr>
        <w:t>parents the opportunit</w:t>
      </w:r>
      <w:r w:rsidR="00B92120">
        <w:rPr>
          <w:rFonts w:cs="Arial"/>
        </w:rPr>
        <w:t>y</w:t>
      </w:r>
      <w:r w:rsidRPr="005261DA">
        <w:rPr>
          <w:rFonts w:cs="Arial"/>
        </w:rPr>
        <w:t xml:space="preserve"> to express concerns in the planning, implementation</w:t>
      </w:r>
      <w:r w:rsidR="00B92120">
        <w:rPr>
          <w:rFonts w:cs="Arial"/>
        </w:rPr>
        <w:t>,</w:t>
      </w:r>
      <w:r w:rsidRPr="005261DA">
        <w:rPr>
          <w:rFonts w:cs="Arial"/>
        </w:rPr>
        <w:t xml:space="preserve"> and evaluation</w:t>
      </w:r>
      <w:r w:rsidR="00B92120">
        <w:rPr>
          <w:rFonts w:cs="Arial"/>
        </w:rPr>
        <w:t xml:space="preserve"> of the Idaho MEP</w:t>
      </w:r>
      <w:r>
        <w:rPr>
          <w:rFonts w:cs="Arial"/>
        </w:rPr>
        <w:t>.</w:t>
      </w:r>
    </w:p>
    <w:p w14:paraId="6197A1CF" w14:textId="38C8532C" w:rsidR="005261DA" w:rsidRDefault="005261DA" w:rsidP="00DF51E8">
      <w:pPr>
        <w:numPr>
          <w:ilvl w:val="1"/>
          <w:numId w:val="13"/>
        </w:numPr>
        <w:ind w:left="720"/>
        <w:rPr>
          <w:rFonts w:cs="Arial"/>
        </w:rPr>
      </w:pPr>
      <w:r>
        <w:rPr>
          <w:rFonts w:cs="Arial"/>
        </w:rPr>
        <w:t>P</w:t>
      </w:r>
      <w:r w:rsidRPr="005261DA">
        <w:rPr>
          <w:rFonts w:cs="Arial"/>
        </w:rPr>
        <w:t>rovide parents with the knowledge and skills needed to be an effective advocate for their child</w:t>
      </w:r>
      <w:r>
        <w:rPr>
          <w:rFonts w:cs="Arial"/>
        </w:rPr>
        <w:t>.</w:t>
      </w:r>
    </w:p>
    <w:p w14:paraId="66D40419" w14:textId="6885AFBF" w:rsidR="005261DA" w:rsidRDefault="005261DA" w:rsidP="00DF51E8">
      <w:pPr>
        <w:numPr>
          <w:ilvl w:val="1"/>
          <w:numId w:val="13"/>
        </w:numPr>
        <w:ind w:left="720"/>
        <w:rPr>
          <w:rFonts w:cs="Arial"/>
        </w:rPr>
      </w:pPr>
      <w:r w:rsidRPr="005261DA">
        <w:rPr>
          <w:rFonts w:cs="Arial"/>
        </w:rPr>
        <w:t>Provide parents the opportunit</w:t>
      </w:r>
      <w:r w:rsidR="00B92120">
        <w:rPr>
          <w:rFonts w:cs="Arial"/>
        </w:rPr>
        <w:t>y</w:t>
      </w:r>
      <w:r w:rsidRPr="005261DA">
        <w:rPr>
          <w:rFonts w:cs="Arial"/>
        </w:rPr>
        <w:t xml:space="preserve"> to provide support to school programs</w:t>
      </w:r>
      <w:r>
        <w:rPr>
          <w:rFonts w:cs="Arial"/>
        </w:rPr>
        <w:t>.</w:t>
      </w:r>
    </w:p>
    <w:p w14:paraId="25A7B144" w14:textId="77777777" w:rsidR="005261DA" w:rsidRPr="005261DA" w:rsidRDefault="005261DA" w:rsidP="005261DA">
      <w:pPr>
        <w:ind w:left="720"/>
        <w:rPr>
          <w:rFonts w:cs="Arial"/>
        </w:rPr>
      </w:pPr>
    </w:p>
    <w:p w14:paraId="11219B1A" w14:textId="77777777" w:rsidR="005261DA" w:rsidRPr="00500A1F" w:rsidRDefault="005261DA" w:rsidP="005261DA">
      <w:pPr>
        <w:rPr>
          <w:rFonts w:cs="Arial"/>
          <w:b/>
        </w:rPr>
      </w:pPr>
      <w:r w:rsidRPr="00500A1F">
        <w:rPr>
          <w:rFonts w:cs="Arial"/>
          <w:b/>
        </w:rPr>
        <w:t>Local and regional level parental involvement meetings</w:t>
      </w:r>
    </w:p>
    <w:p w14:paraId="5147F9AE" w14:textId="7479B711" w:rsidR="005261DA" w:rsidRPr="00500A1F" w:rsidRDefault="005261DA" w:rsidP="00DF51E8">
      <w:pPr>
        <w:numPr>
          <w:ilvl w:val="0"/>
          <w:numId w:val="14"/>
        </w:numPr>
        <w:ind w:left="720"/>
        <w:contextualSpacing/>
        <w:rPr>
          <w:rFonts w:cs="Arial"/>
        </w:rPr>
      </w:pPr>
      <w:r w:rsidRPr="00500A1F">
        <w:rPr>
          <w:rFonts w:cs="Arial"/>
        </w:rPr>
        <w:t>Local level informational meetings are provided to educate parents on the importance of their involvement in their children's education; create connections between parents and school districts; identify parental needs that will better equip parents to participate in their children’s education; distribute resources that will aid parents’ development as contributors to their children’s education; and recruit parents and school district officials to serve on the State PAC.</w:t>
      </w:r>
    </w:p>
    <w:p w14:paraId="51425BC1" w14:textId="4724B70D" w:rsidR="005261DA" w:rsidRPr="00500A1F" w:rsidRDefault="005261DA" w:rsidP="00DF51E8">
      <w:pPr>
        <w:numPr>
          <w:ilvl w:val="0"/>
          <w:numId w:val="14"/>
        </w:numPr>
        <w:ind w:left="720"/>
        <w:contextualSpacing/>
        <w:rPr>
          <w:rFonts w:cs="Arial"/>
        </w:rPr>
      </w:pPr>
      <w:r w:rsidRPr="00500A1F">
        <w:rPr>
          <w:rFonts w:cs="Arial"/>
        </w:rPr>
        <w:t xml:space="preserve">Local PAC activities provide parents with an opportunity to provide input on how the </w:t>
      </w:r>
      <w:r>
        <w:rPr>
          <w:rFonts w:cs="Arial"/>
        </w:rPr>
        <w:t>ISDE</w:t>
      </w:r>
      <w:r w:rsidRPr="00500A1F">
        <w:rPr>
          <w:rFonts w:cs="Arial"/>
        </w:rPr>
        <w:t xml:space="preserve"> designs </w:t>
      </w:r>
      <w:r w:rsidR="00B92120">
        <w:rPr>
          <w:rFonts w:cs="Arial"/>
        </w:rPr>
        <w:t xml:space="preserve">the MEP </w:t>
      </w:r>
      <w:r w:rsidRPr="00500A1F">
        <w:rPr>
          <w:rFonts w:cs="Arial"/>
        </w:rPr>
        <w:t>and provides services to migratory families; enhance migratory parents’ ability to advocate for their children, as well as to be more involved in their children’s education; and provide parents with the communication and technical skills they need to effectively participate in their children’s education. Training topics include becoming community leaders; computers/Internet; cross-cultural training; reading with their child; how to prepare their child for participating in a summer program; school readiness; graduation from high school; and preparation for college study.</w:t>
      </w:r>
    </w:p>
    <w:p w14:paraId="79C6E941" w14:textId="5800E249" w:rsidR="005261DA" w:rsidRPr="00500A1F" w:rsidRDefault="005261DA" w:rsidP="00DF51E8">
      <w:pPr>
        <w:numPr>
          <w:ilvl w:val="1"/>
          <w:numId w:val="15"/>
        </w:numPr>
        <w:ind w:left="720"/>
        <w:rPr>
          <w:rFonts w:cs="Arial"/>
        </w:rPr>
      </w:pPr>
      <w:r w:rsidRPr="00500A1F">
        <w:rPr>
          <w:rFonts w:cs="Arial"/>
        </w:rPr>
        <w:t>Local parent meetings include collaborat</w:t>
      </w:r>
      <w:r w:rsidR="00907276">
        <w:rPr>
          <w:rFonts w:cs="Arial"/>
        </w:rPr>
        <w:t>ion</w:t>
      </w:r>
      <w:r w:rsidRPr="00500A1F">
        <w:rPr>
          <w:rFonts w:cs="Arial"/>
        </w:rPr>
        <w:t xml:space="preserve"> with local service agencies and local school district parent resource centers to provide training on a variety of topics. Parents are encouraged to attend local events based on information provided by local service agencies and school districts. Collaboration occurs with school districts, local libraries, Adult Basic Education</w:t>
      </w:r>
      <w:r w:rsidR="00907276">
        <w:rPr>
          <w:rFonts w:cs="Arial"/>
        </w:rPr>
        <w:t>,</w:t>
      </w:r>
      <w:r w:rsidRPr="00500A1F">
        <w:rPr>
          <w:rFonts w:cs="Arial"/>
        </w:rPr>
        <w:t xml:space="preserve"> and/or other local service agencies to provide classes.</w:t>
      </w:r>
    </w:p>
    <w:p w14:paraId="5EEF6343" w14:textId="77777777" w:rsidR="005261DA" w:rsidRPr="00500A1F" w:rsidRDefault="005261DA" w:rsidP="005261DA">
      <w:pPr>
        <w:rPr>
          <w:rFonts w:cs="Arial"/>
        </w:rPr>
      </w:pPr>
    </w:p>
    <w:p w14:paraId="20BFFCE6" w14:textId="77777777" w:rsidR="005261DA" w:rsidRPr="00500A1F" w:rsidRDefault="005261DA" w:rsidP="005261DA">
      <w:pPr>
        <w:rPr>
          <w:rFonts w:cs="Arial"/>
          <w:b/>
        </w:rPr>
      </w:pPr>
      <w:r w:rsidRPr="00500A1F">
        <w:rPr>
          <w:rFonts w:cs="Arial"/>
          <w:b/>
        </w:rPr>
        <w:t>Surveys and evaluations</w:t>
      </w:r>
    </w:p>
    <w:p w14:paraId="0055CB31" w14:textId="134EE3A8" w:rsidR="005261DA" w:rsidRPr="00500A1F" w:rsidRDefault="005261DA" w:rsidP="00DF51E8">
      <w:pPr>
        <w:numPr>
          <w:ilvl w:val="1"/>
          <w:numId w:val="16"/>
        </w:numPr>
        <w:ind w:left="720"/>
        <w:rPr>
          <w:rFonts w:cs="Arial"/>
        </w:rPr>
      </w:pPr>
      <w:r w:rsidRPr="00500A1F">
        <w:rPr>
          <w:rFonts w:cs="Arial"/>
        </w:rPr>
        <w:t>Anonymous surveys and evaluations are conducted after activities and events organized for migratory families, such as summer, after school, and other special programs, and parent opinion</w:t>
      </w:r>
      <w:r w:rsidR="00907276">
        <w:rPr>
          <w:rFonts w:cs="Arial"/>
        </w:rPr>
        <w:t>s</w:t>
      </w:r>
      <w:r w:rsidRPr="00500A1F">
        <w:rPr>
          <w:rFonts w:cs="Arial"/>
        </w:rPr>
        <w:t xml:space="preserve"> </w:t>
      </w:r>
      <w:r w:rsidR="00907276">
        <w:rPr>
          <w:rFonts w:cs="Arial"/>
        </w:rPr>
        <w:t>are</w:t>
      </w:r>
      <w:r w:rsidRPr="00500A1F">
        <w:rPr>
          <w:rFonts w:cs="Arial"/>
        </w:rPr>
        <w:t xml:space="preserve"> taken in</w:t>
      </w:r>
      <w:r w:rsidR="00907276">
        <w:rPr>
          <w:rFonts w:cs="Arial"/>
        </w:rPr>
        <w:t>to</w:t>
      </w:r>
      <w:r w:rsidRPr="00500A1F">
        <w:rPr>
          <w:rFonts w:cs="Arial"/>
        </w:rPr>
        <w:t xml:space="preserve"> account </w:t>
      </w:r>
      <w:r w:rsidR="00907276">
        <w:rPr>
          <w:rFonts w:cs="Arial"/>
        </w:rPr>
        <w:t>in planning a</w:t>
      </w:r>
      <w:r w:rsidRPr="00500A1F">
        <w:rPr>
          <w:rFonts w:cs="Arial"/>
        </w:rPr>
        <w:t>ctivities.</w:t>
      </w:r>
    </w:p>
    <w:p w14:paraId="7660BCC9" w14:textId="77777777" w:rsidR="005261DA" w:rsidRPr="00500A1F" w:rsidRDefault="005261DA" w:rsidP="00DF51E8">
      <w:pPr>
        <w:numPr>
          <w:ilvl w:val="1"/>
          <w:numId w:val="16"/>
        </w:numPr>
        <w:ind w:left="720"/>
        <w:rPr>
          <w:rFonts w:cs="Arial"/>
        </w:rPr>
      </w:pPr>
      <w:r w:rsidRPr="00500A1F">
        <w:rPr>
          <w:rFonts w:cs="Arial"/>
        </w:rPr>
        <w:t xml:space="preserve">Migratory parents provide responses about their preferences and needs regarding topics to be discussed and presentations or trainings to be held during future parental involvement activities. </w:t>
      </w:r>
    </w:p>
    <w:p w14:paraId="78376EBE" w14:textId="1C0D489E" w:rsidR="002C5BA7" w:rsidRDefault="005261DA" w:rsidP="00DF51E8">
      <w:pPr>
        <w:numPr>
          <w:ilvl w:val="1"/>
          <w:numId w:val="16"/>
        </w:numPr>
        <w:ind w:left="720"/>
        <w:rPr>
          <w:rFonts w:cs="Arial"/>
        </w:rPr>
      </w:pPr>
      <w:r w:rsidRPr="00500A1F">
        <w:rPr>
          <w:rFonts w:cs="Arial"/>
        </w:rPr>
        <w:t>Anonymous evaluations also are conducted after every parental involvement activity (parent meetings, PAC meetings, most home visits) to receive parent input on the convenience of the day/time meetings are held, relevance and quality of topics discussed, organization, etc.</w:t>
      </w:r>
    </w:p>
    <w:p w14:paraId="44A79B02" w14:textId="77777777" w:rsidR="002C5BA7" w:rsidRDefault="002C5BA7">
      <w:pPr>
        <w:rPr>
          <w:rFonts w:cs="Arial"/>
        </w:rPr>
      </w:pPr>
      <w:r>
        <w:rPr>
          <w:rFonts w:cs="Arial"/>
        </w:rPr>
        <w:br w:type="page"/>
      </w:r>
    </w:p>
    <w:p w14:paraId="76685838" w14:textId="77777777" w:rsidR="005261DA" w:rsidRPr="00500A1F" w:rsidRDefault="005261DA" w:rsidP="002C5BA7">
      <w:pPr>
        <w:rPr>
          <w:rFonts w:cs="Arial"/>
        </w:rPr>
      </w:pPr>
    </w:p>
    <w:p w14:paraId="011D29BD" w14:textId="77777777" w:rsidR="005261DA" w:rsidRPr="00500A1F" w:rsidRDefault="005261DA" w:rsidP="005261DA">
      <w:pPr>
        <w:rPr>
          <w:rFonts w:cs="Arial"/>
          <w:b/>
        </w:rPr>
      </w:pPr>
      <w:r w:rsidRPr="00500A1F">
        <w:rPr>
          <w:rFonts w:cs="Arial"/>
          <w:b/>
        </w:rPr>
        <w:t>Home visits and phone calls</w:t>
      </w:r>
    </w:p>
    <w:p w14:paraId="56D6E01F" w14:textId="3558C5A4" w:rsidR="005261DA" w:rsidRPr="00500A1F" w:rsidRDefault="005261DA" w:rsidP="00DF51E8">
      <w:pPr>
        <w:numPr>
          <w:ilvl w:val="1"/>
          <w:numId w:val="17"/>
        </w:numPr>
        <w:ind w:left="720"/>
        <w:rPr>
          <w:rFonts w:cs="Arial"/>
          <w:b/>
        </w:rPr>
      </w:pPr>
      <w:r w:rsidRPr="00500A1F">
        <w:rPr>
          <w:rFonts w:cs="Arial"/>
        </w:rPr>
        <w:t>Home visits are conducted with all families to collect information for the families’ needs soon after their recruitment, and after that, conducted regularly to ensure MEP staff ha</w:t>
      </w:r>
      <w:r w:rsidR="00985DA4">
        <w:rPr>
          <w:rFonts w:cs="Arial"/>
        </w:rPr>
        <w:t>ve</w:t>
      </w:r>
      <w:r w:rsidRPr="00500A1F">
        <w:rPr>
          <w:rFonts w:cs="Arial"/>
        </w:rPr>
        <w:t xml:space="preserve"> current information</w:t>
      </w:r>
      <w:r w:rsidR="00985DA4">
        <w:rPr>
          <w:rFonts w:cs="Arial"/>
        </w:rPr>
        <w:t xml:space="preserve"> on the family</w:t>
      </w:r>
      <w:r w:rsidRPr="00500A1F">
        <w:rPr>
          <w:rFonts w:cs="Arial"/>
        </w:rPr>
        <w:t xml:space="preserve">. Home visits also are used in lieu of parental involvement meetings in areas with small number of families, where families live too far from each other, and with families who are unable to attend due to unexpected changes in their work schedule, sudden illness, and/or other issues. </w:t>
      </w:r>
    </w:p>
    <w:p w14:paraId="0C60EDE6" w14:textId="77777777" w:rsidR="005261DA" w:rsidRPr="00500A1F" w:rsidRDefault="005261DA" w:rsidP="00DF51E8">
      <w:pPr>
        <w:numPr>
          <w:ilvl w:val="1"/>
          <w:numId w:val="17"/>
        </w:numPr>
        <w:ind w:left="720"/>
        <w:rPr>
          <w:rFonts w:cs="Arial"/>
          <w:b/>
        </w:rPr>
      </w:pPr>
      <w:r w:rsidRPr="00500A1F">
        <w:rPr>
          <w:rFonts w:cs="Arial"/>
        </w:rPr>
        <w:t>Phone calls are used frequently to follow-up on discussions that have taken place during parental involvement activities, as a reminder of events, and to follow-up on resolution of individual families’ issues, etc.</w:t>
      </w:r>
    </w:p>
    <w:p w14:paraId="241F746C" w14:textId="58047DFF" w:rsidR="00500A1F" w:rsidRPr="00500A1F" w:rsidRDefault="00500A1F" w:rsidP="00F72ADE">
      <w:pPr>
        <w:pStyle w:val="AccessibleH2"/>
      </w:pPr>
      <w:bookmarkStart w:id="89" w:name="_Toc28693952"/>
      <w:bookmarkStart w:id="90" w:name="_Toc28694686"/>
      <w:r w:rsidRPr="00500A1F">
        <w:t>Parent Resources</w:t>
      </w:r>
      <w:bookmarkEnd w:id="89"/>
      <w:bookmarkEnd w:id="90"/>
    </w:p>
    <w:p w14:paraId="65C22AD3" w14:textId="1404FD56" w:rsidR="00500A1F" w:rsidRPr="00500A1F" w:rsidRDefault="00500A1F" w:rsidP="00500A1F">
      <w:pPr>
        <w:tabs>
          <w:tab w:val="left" w:pos="450"/>
          <w:tab w:val="right" w:leader="dot" w:pos="9000"/>
          <w:tab w:val="right" w:leader="dot" w:pos="9360"/>
        </w:tabs>
        <w:rPr>
          <w:rFonts w:cs="Arial"/>
          <w:szCs w:val="20"/>
        </w:rPr>
      </w:pPr>
      <w:r w:rsidRPr="00500A1F">
        <w:rPr>
          <w:rFonts w:cs="Arial"/>
          <w:szCs w:val="20"/>
        </w:rPr>
        <w:t xml:space="preserve">The </w:t>
      </w:r>
      <w:r>
        <w:rPr>
          <w:rFonts w:cs="Arial"/>
          <w:szCs w:val="20"/>
        </w:rPr>
        <w:t>Idaho</w:t>
      </w:r>
      <w:r w:rsidRPr="00500A1F">
        <w:rPr>
          <w:rFonts w:cs="Arial"/>
          <w:szCs w:val="20"/>
        </w:rPr>
        <w:t xml:space="preserve"> MEP offers information for parents to learn about the schools, seek assistance related to adult education, assist with instruction in the home, and provide guidance to parents on how to help their child make school and career choices. In addition, through the MEP, parents learn strategies for involvement, ways to understand the ID&amp;R process to determine whether their family qualifies for the program, and ideas on helping their child experience success in school. </w:t>
      </w:r>
    </w:p>
    <w:p w14:paraId="64F1C774" w14:textId="77777777" w:rsidR="00500A1F" w:rsidRPr="00500A1F" w:rsidRDefault="00500A1F" w:rsidP="00500A1F">
      <w:pPr>
        <w:tabs>
          <w:tab w:val="left" w:pos="450"/>
          <w:tab w:val="right" w:leader="dot" w:pos="9000"/>
          <w:tab w:val="right" w:leader="dot" w:pos="9360"/>
        </w:tabs>
        <w:ind w:right="-540"/>
        <w:rPr>
          <w:rFonts w:cs="Arial"/>
          <w:szCs w:val="20"/>
        </w:rPr>
      </w:pPr>
    </w:p>
    <w:p w14:paraId="2A7D8F13" w14:textId="77777777" w:rsidR="00500A1F" w:rsidRPr="00500A1F" w:rsidRDefault="00500A1F" w:rsidP="00500A1F">
      <w:pPr>
        <w:tabs>
          <w:tab w:val="left" w:pos="450"/>
          <w:tab w:val="right" w:leader="dot" w:pos="9000"/>
          <w:tab w:val="right" w:leader="dot" w:pos="9360"/>
        </w:tabs>
        <w:rPr>
          <w:rFonts w:cs="Arial"/>
          <w:szCs w:val="20"/>
        </w:rPr>
      </w:pPr>
      <w:r w:rsidRPr="00500A1F">
        <w:rPr>
          <w:rFonts w:cs="Arial"/>
          <w:szCs w:val="20"/>
        </w:rPr>
        <w:t>Migratory parents play a key role in planning educational programs for their children. Involving migratory parents in planning the MEP builds their capacity to assist with their children’s learning at home. In addition, parent involvement in the planning of the MEP helps in their understanding of the program resulting in informed conversations with MEP and school staff about their children’s education. Through their participation in the planning process, migratory parents are more likely to become supporters of the MEP, taking a personal role in its success.</w:t>
      </w:r>
    </w:p>
    <w:p w14:paraId="2DE68EE4" w14:textId="77777777" w:rsidR="00500A1F" w:rsidRPr="00500A1F" w:rsidRDefault="00500A1F" w:rsidP="00500A1F">
      <w:pPr>
        <w:tabs>
          <w:tab w:val="left" w:pos="450"/>
          <w:tab w:val="right" w:leader="dot" w:pos="9000"/>
          <w:tab w:val="right" w:leader="dot" w:pos="9360"/>
        </w:tabs>
        <w:ind w:right="-540"/>
        <w:rPr>
          <w:rFonts w:cs="Arial"/>
          <w:szCs w:val="20"/>
        </w:rPr>
      </w:pPr>
    </w:p>
    <w:p w14:paraId="01048325" w14:textId="67F30F75" w:rsidR="00500A1F" w:rsidRPr="00500A1F" w:rsidRDefault="00500A1F" w:rsidP="00500A1F">
      <w:pPr>
        <w:tabs>
          <w:tab w:val="left" w:pos="450"/>
          <w:tab w:val="right" w:leader="dot" w:pos="9000"/>
          <w:tab w:val="right" w:leader="dot" w:pos="9360"/>
        </w:tabs>
        <w:rPr>
          <w:rFonts w:cs="Arial"/>
          <w:szCs w:val="20"/>
          <w:highlight w:val="yellow"/>
          <w:u w:val="single"/>
        </w:rPr>
      </w:pPr>
      <w:r w:rsidRPr="00500A1F">
        <w:rPr>
          <w:rFonts w:cs="Arial"/>
          <w:szCs w:val="20"/>
        </w:rPr>
        <w:t xml:space="preserve">Migratory parents in </w:t>
      </w:r>
      <w:r>
        <w:rPr>
          <w:rFonts w:cs="Arial"/>
          <w:szCs w:val="20"/>
        </w:rPr>
        <w:t>Idaho</w:t>
      </w:r>
      <w:r w:rsidRPr="00500A1F">
        <w:rPr>
          <w:rFonts w:cs="Arial"/>
          <w:szCs w:val="20"/>
        </w:rPr>
        <w:t xml:space="preserve"> are partners and resources in the education of their children. Because of work schedules, family responsibilities, childcare responsibilities, and other competing priorities, parents may not always be available to actively partner with schools or serve as a resource as requested. However, through the daily interaction that occurs between parents and migrant staff, strong communication and trust is fostered, allowing a close working relationship. </w:t>
      </w:r>
    </w:p>
    <w:p w14:paraId="2527CC67" w14:textId="77777777" w:rsidR="00500A1F" w:rsidRPr="00500A1F" w:rsidRDefault="00500A1F" w:rsidP="00500A1F">
      <w:pPr>
        <w:tabs>
          <w:tab w:val="left" w:pos="450"/>
          <w:tab w:val="right" w:leader="dot" w:pos="9000"/>
          <w:tab w:val="right" w:leader="dot" w:pos="9360"/>
        </w:tabs>
        <w:ind w:right="-540"/>
        <w:rPr>
          <w:rFonts w:cs="Arial"/>
          <w:szCs w:val="20"/>
        </w:rPr>
      </w:pPr>
    </w:p>
    <w:p w14:paraId="02D95A79" w14:textId="77777777" w:rsidR="00500A1F" w:rsidRPr="00500A1F" w:rsidRDefault="00500A1F" w:rsidP="00500A1F">
      <w:pPr>
        <w:rPr>
          <w:rFonts w:cs="Arial"/>
          <w:b/>
          <w:bCs/>
          <w:color w:val="4A66AC" w:themeColor="accent1"/>
          <w:sz w:val="28"/>
          <w:szCs w:val="28"/>
        </w:rPr>
      </w:pPr>
      <w:r w:rsidRPr="00500A1F">
        <w:rPr>
          <w:rFonts w:cs="Arial"/>
          <w:b/>
          <w:bCs/>
          <w:color w:val="4A66AC" w:themeColor="accent1"/>
          <w:sz w:val="28"/>
          <w:szCs w:val="28"/>
        </w:rPr>
        <w:br w:type="page"/>
      </w:r>
    </w:p>
    <w:p w14:paraId="677084C5" w14:textId="77777777" w:rsidR="00500A1F" w:rsidRPr="008E2928" w:rsidRDefault="00500A1F" w:rsidP="002C5BA7">
      <w:pPr>
        <w:pStyle w:val="AccessibleH1"/>
      </w:pPr>
      <w:bookmarkStart w:id="91" w:name="_Toc28692092"/>
      <w:bookmarkStart w:id="92" w:name="_Toc28693953"/>
      <w:bookmarkStart w:id="93" w:name="_Toc28694687"/>
      <w:r w:rsidRPr="008E2928">
        <w:t>Exchange of Student Records</w:t>
      </w:r>
      <w:bookmarkEnd w:id="91"/>
      <w:bookmarkEnd w:id="92"/>
      <w:bookmarkEnd w:id="93"/>
    </w:p>
    <w:p w14:paraId="0D393DE0" w14:textId="3F627E33" w:rsidR="00500A1F" w:rsidRPr="00500A1F" w:rsidRDefault="00500A1F" w:rsidP="00F72ADE">
      <w:pPr>
        <w:pStyle w:val="AccessibleH2"/>
      </w:pPr>
      <w:bookmarkStart w:id="94" w:name="_Toc28692093"/>
      <w:bookmarkStart w:id="95" w:name="_Toc28693954"/>
      <w:bookmarkStart w:id="96" w:name="_Toc28694688"/>
      <w:r w:rsidRPr="00500A1F">
        <w:t>Statewide MEP Data Collection and Reporting System</w:t>
      </w:r>
      <w:bookmarkEnd w:id="94"/>
      <w:bookmarkEnd w:id="95"/>
      <w:bookmarkEnd w:id="96"/>
    </w:p>
    <w:p w14:paraId="03107336" w14:textId="3CE40C06" w:rsidR="00500A1F" w:rsidRPr="00500A1F" w:rsidRDefault="005261DA" w:rsidP="005261DA">
      <w:pPr>
        <w:rPr>
          <w:rFonts w:eastAsiaTheme="minorHAnsi" w:cs="Arial"/>
          <w:szCs w:val="20"/>
        </w:rPr>
      </w:pPr>
      <w:r w:rsidRPr="005261DA">
        <w:rPr>
          <w:rFonts w:eastAsiaTheme="minorHAnsi" w:cs="Arial"/>
          <w:szCs w:val="20"/>
        </w:rPr>
        <w:t>The Idaho Migrant Student Information System (MSIS) is a computerized database that stores, maintains and transfers educational and health information for migrant</w:t>
      </w:r>
      <w:r>
        <w:rPr>
          <w:rFonts w:eastAsiaTheme="minorHAnsi" w:cs="Arial"/>
          <w:szCs w:val="20"/>
        </w:rPr>
        <w:t xml:space="preserve"> </w:t>
      </w:r>
      <w:r w:rsidRPr="005261DA">
        <w:rPr>
          <w:rFonts w:eastAsiaTheme="minorHAnsi" w:cs="Arial"/>
          <w:szCs w:val="20"/>
        </w:rPr>
        <w:t>students. The database has the capability of providing migrat</w:t>
      </w:r>
      <w:r w:rsidR="008D0917">
        <w:rPr>
          <w:rFonts w:eastAsiaTheme="minorHAnsi" w:cs="Arial"/>
          <w:szCs w:val="20"/>
        </w:rPr>
        <w:t>ory</w:t>
      </w:r>
      <w:r w:rsidRPr="005261DA">
        <w:rPr>
          <w:rFonts w:eastAsiaTheme="minorHAnsi" w:cs="Arial"/>
          <w:szCs w:val="20"/>
        </w:rPr>
        <w:t xml:space="preserve"> student transfer documents,</w:t>
      </w:r>
      <w:r>
        <w:rPr>
          <w:rFonts w:eastAsiaTheme="minorHAnsi" w:cs="Arial"/>
          <w:szCs w:val="20"/>
        </w:rPr>
        <w:t xml:space="preserve"> </w:t>
      </w:r>
      <w:r w:rsidR="008D0917">
        <w:rPr>
          <w:rFonts w:eastAsiaTheme="minorHAnsi" w:cs="Arial"/>
          <w:szCs w:val="20"/>
        </w:rPr>
        <w:t>S</w:t>
      </w:r>
      <w:r w:rsidRPr="005261DA">
        <w:rPr>
          <w:rFonts w:eastAsiaTheme="minorHAnsi" w:cs="Arial"/>
          <w:szCs w:val="20"/>
        </w:rPr>
        <w:t xml:space="preserve">tate and school district monthly and yearly reports, as well as data for the </w:t>
      </w:r>
      <w:r w:rsidR="008D0917">
        <w:rPr>
          <w:rFonts w:eastAsiaTheme="minorHAnsi" w:cs="Arial"/>
          <w:szCs w:val="20"/>
        </w:rPr>
        <w:t>F</w:t>
      </w:r>
      <w:r w:rsidRPr="005261DA">
        <w:rPr>
          <w:rFonts w:eastAsiaTheme="minorHAnsi" w:cs="Arial"/>
          <w:szCs w:val="20"/>
        </w:rPr>
        <w:t>ederal</w:t>
      </w:r>
      <w:r>
        <w:rPr>
          <w:rFonts w:eastAsiaTheme="minorHAnsi" w:cs="Arial"/>
          <w:szCs w:val="20"/>
        </w:rPr>
        <w:t xml:space="preserve"> </w:t>
      </w:r>
      <w:r w:rsidR="008D0917">
        <w:rPr>
          <w:rFonts w:eastAsiaTheme="minorHAnsi" w:cs="Arial"/>
          <w:szCs w:val="20"/>
        </w:rPr>
        <w:t xml:space="preserve">Consolidated State Performance Report (CSPR). </w:t>
      </w:r>
      <w:r w:rsidRPr="005261DA">
        <w:rPr>
          <w:rFonts w:eastAsiaTheme="minorHAnsi" w:cs="Arial"/>
          <w:szCs w:val="20"/>
        </w:rPr>
        <w:t>MSIS assists educators by providing continuity in educational and</w:t>
      </w:r>
      <w:r>
        <w:rPr>
          <w:rFonts w:eastAsiaTheme="minorHAnsi" w:cs="Arial"/>
          <w:szCs w:val="20"/>
        </w:rPr>
        <w:t xml:space="preserve"> </w:t>
      </w:r>
      <w:r w:rsidRPr="005261DA">
        <w:rPr>
          <w:rFonts w:eastAsiaTheme="minorHAnsi" w:cs="Arial"/>
          <w:szCs w:val="20"/>
        </w:rPr>
        <w:t>health reporting and record keeping. Utilizing MSIS online, educators have</w:t>
      </w:r>
      <w:r>
        <w:rPr>
          <w:rFonts w:eastAsiaTheme="minorHAnsi" w:cs="Arial"/>
          <w:szCs w:val="20"/>
        </w:rPr>
        <w:t xml:space="preserve"> </w:t>
      </w:r>
      <w:r w:rsidRPr="005261DA">
        <w:rPr>
          <w:rFonts w:eastAsiaTheme="minorHAnsi" w:cs="Arial"/>
          <w:szCs w:val="20"/>
        </w:rPr>
        <w:t>immediate access to student academic and health information.</w:t>
      </w:r>
      <w:r w:rsidRPr="005261DA">
        <w:rPr>
          <w:rFonts w:eastAsiaTheme="minorHAnsi" w:cs="Arial"/>
          <w:szCs w:val="20"/>
        </w:rPr>
        <w:cr/>
      </w:r>
    </w:p>
    <w:p w14:paraId="292099BD" w14:textId="5778DC5E" w:rsidR="00500A1F" w:rsidRPr="00500A1F" w:rsidRDefault="008D0917" w:rsidP="00500A1F">
      <w:pPr>
        <w:rPr>
          <w:rFonts w:eastAsiaTheme="minorHAnsi" w:cs="Arial"/>
          <w:szCs w:val="20"/>
        </w:rPr>
      </w:pPr>
      <w:r>
        <w:rPr>
          <w:rFonts w:eastAsiaTheme="minorHAnsi" w:cs="Arial"/>
          <w:szCs w:val="20"/>
        </w:rPr>
        <w:t>MSIS i</w:t>
      </w:r>
      <w:r w:rsidR="00500A1F" w:rsidRPr="00500A1F">
        <w:rPr>
          <w:rFonts w:eastAsiaTheme="minorHAnsi" w:cs="Arial"/>
          <w:szCs w:val="20"/>
        </w:rPr>
        <w:t xml:space="preserve">s managed by </w:t>
      </w:r>
      <w:r w:rsidR="005261DA">
        <w:rPr>
          <w:rFonts w:eastAsiaTheme="minorHAnsi" w:cs="Arial"/>
          <w:szCs w:val="20"/>
        </w:rPr>
        <w:t>ISDE</w:t>
      </w:r>
      <w:r w:rsidR="00500A1F" w:rsidRPr="00500A1F">
        <w:rPr>
          <w:rFonts w:eastAsiaTheme="minorHAnsi" w:cs="Arial"/>
          <w:szCs w:val="20"/>
        </w:rPr>
        <w:t xml:space="preserve"> in accordance with </w:t>
      </w:r>
      <w:r>
        <w:rPr>
          <w:rFonts w:eastAsiaTheme="minorHAnsi" w:cs="Arial"/>
          <w:szCs w:val="20"/>
        </w:rPr>
        <w:t>F</w:t>
      </w:r>
      <w:r w:rsidR="00500A1F" w:rsidRPr="00500A1F">
        <w:rPr>
          <w:rFonts w:eastAsiaTheme="minorHAnsi" w:cs="Arial"/>
          <w:szCs w:val="20"/>
        </w:rPr>
        <w:t xml:space="preserve">ederal laws, such as the </w:t>
      </w:r>
      <w:r>
        <w:rPr>
          <w:rFonts w:eastAsiaTheme="minorHAnsi" w:cs="Arial"/>
          <w:szCs w:val="20"/>
        </w:rPr>
        <w:t>F</w:t>
      </w:r>
      <w:r w:rsidR="00500A1F" w:rsidRPr="00500A1F">
        <w:rPr>
          <w:rFonts w:eastAsiaTheme="minorHAnsi" w:cs="Arial"/>
          <w:szCs w:val="20"/>
        </w:rPr>
        <w:t xml:space="preserve">ederal Family Educational Rights and Privacy Act (FERPA) and the Individuals with Disabilities Education Act (IDEA, 34 CFR §§ 300.127 and 300.560-300.576), and </w:t>
      </w:r>
      <w:r w:rsidR="00500A1F">
        <w:rPr>
          <w:rFonts w:eastAsiaTheme="minorHAnsi" w:cs="Arial"/>
          <w:szCs w:val="20"/>
        </w:rPr>
        <w:t>Idaho</w:t>
      </w:r>
      <w:r w:rsidR="00500A1F" w:rsidRPr="00500A1F">
        <w:rPr>
          <w:rFonts w:eastAsiaTheme="minorHAnsi" w:cs="Arial"/>
          <w:szCs w:val="20"/>
        </w:rPr>
        <w:t xml:space="preserve"> statutes and regulations (</w:t>
      </w:r>
      <w:r>
        <w:rPr>
          <w:rFonts w:eastAsiaTheme="minorHAnsi" w:cs="Arial"/>
          <w:szCs w:val="20"/>
        </w:rPr>
        <w:t xml:space="preserve">i.e., </w:t>
      </w:r>
      <w:r w:rsidR="00500A1F" w:rsidRPr="00500A1F">
        <w:rPr>
          <w:rFonts w:eastAsiaTheme="minorHAnsi" w:cs="Arial"/>
          <w:szCs w:val="20"/>
        </w:rPr>
        <w:t xml:space="preserve">Sections </w:t>
      </w:r>
      <w:r>
        <w:rPr>
          <w:rFonts w:eastAsiaTheme="minorHAnsi" w:cs="Arial"/>
          <w:szCs w:val="20"/>
        </w:rPr>
        <w:t>33-133</w:t>
      </w:r>
      <w:r w:rsidR="00500A1F" w:rsidRPr="00500A1F">
        <w:rPr>
          <w:rFonts w:eastAsiaTheme="minorHAnsi" w:cs="Arial"/>
          <w:szCs w:val="20"/>
        </w:rPr>
        <w:t xml:space="preserve">). All of these laws and policies are essential to maintaining the confidentiality of </w:t>
      </w:r>
      <w:r>
        <w:rPr>
          <w:rFonts w:eastAsiaTheme="minorHAnsi" w:cs="Arial"/>
          <w:szCs w:val="20"/>
        </w:rPr>
        <w:t xml:space="preserve">migratory </w:t>
      </w:r>
      <w:r w:rsidR="00500A1F" w:rsidRPr="00500A1F">
        <w:rPr>
          <w:rFonts w:eastAsiaTheme="minorHAnsi" w:cs="Arial"/>
          <w:szCs w:val="20"/>
        </w:rPr>
        <w:t xml:space="preserve">student records as they are collected and maintained within MSIS. </w:t>
      </w:r>
    </w:p>
    <w:p w14:paraId="62B6A733" w14:textId="77777777" w:rsidR="00500A1F" w:rsidRPr="00500A1F" w:rsidRDefault="00500A1F" w:rsidP="00500A1F">
      <w:pPr>
        <w:rPr>
          <w:rFonts w:eastAsiaTheme="minorHAnsi" w:cs="Arial"/>
          <w:sz w:val="24"/>
        </w:rPr>
      </w:pPr>
    </w:p>
    <w:p w14:paraId="14394192" w14:textId="60612069" w:rsidR="00500A1F" w:rsidRPr="00500A1F" w:rsidRDefault="00500A1F" w:rsidP="00500A1F">
      <w:pPr>
        <w:rPr>
          <w:rFonts w:eastAsiaTheme="minorHAnsi" w:cs="Arial"/>
          <w:szCs w:val="20"/>
        </w:rPr>
      </w:pPr>
      <w:r>
        <w:rPr>
          <w:rFonts w:eastAsiaTheme="minorHAnsi" w:cs="Arial"/>
          <w:szCs w:val="20"/>
        </w:rPr>
        <w:t>Idaho</w:t>
      </w:r>
      <w:r w:rsidRPr="00500A1F">
        <w:rPr>
          <w:rFonts w:eastAsiaTheme="minorHAnsi" w:cs="Arial"/>
          <w:szCs w:val="20"/>
        </w:rPr>
        <w:t xml:space="preserve"> uses </w:t>
      </w:r>
      <w:r w:rsidR="005261DA">
        <w:rPr>
          <w:rFonts w:eastAsiaTheme="minorHAnsi" w:cs="Arial"/>
          <w:szCs w:val="20"/>
        </w:rPr>
        <w:t xml:space="preserve">the MSIS </w:t>
      </w:r>
      <w:r w:rsidRPr="00500A1F">
        <w:rPr>
          <w:rFonts w:eastAsiaTheme="minorHAnsi" w:cs="Arial"/>
          <w:szCs w:val="20"/>
        </w:rPr>
        <w:t xml:space="preserve">database to collect and store COE data. Information is collected from approved COEs. </w:t>
      </w:r>
      <w:r>
        <w:rPr>
          <w:rFonts w:eastAsiaTheme="minorHAnsi" w:cs="Arial"/>
          <w:szCs w:val="20"/>
        </w:rPr>
        <w:t>Idaho</w:t>
      </w:r>
      <w:r w:rsidRPr="00500A1F">
        <w:rPr>
          <w:rFonts w:eastAsiaTheme="minorHAnsi" w:cs="Arial"/>
          <w:szCs w:val="20"/>
        </w:rPr>
        <w:t>'s COE contain</w:t>
      </w:r>
      <w:r w:rsidR="008D0917">
        <w:rPr>
          <w:rFonts w:eastAsiaTheme="minorHAnsi" w:cs="Arial"/>
          <w:szCs w:val="20"/>
        </w:rPr>
        <w:t>s</w:t>
      </w:r>
      <w:r w:rsidRPr="00500A1F">
        <w:rPr>
          <w:rFonts w:eastAsiaTheme="minorHAnsi" w:cs="Arial"/>
          <w:szCs w:val="20"/>
        </w:rPr>
        <w:t xml:space="preserve"> the following data elements: school district name, school district county/district code, school year, enrollment date, child's name, gender, birth date, birth place, type of verification of birth date, grade, school building code, enrollment type, parents' names and contact information, name of person that provided data, residency date, qualifying arrival date, previous residence (city, state, country), current residence (city, state, country), reason for children's move, type of move (e.g., obtain or to seek the following: temporary or seasonal employment or agricultural related or fishing related) and qualifying activity. </w:t>
      </w:r>
    </w:p>
    <w:p w14:paraId="403A085D" w14:textId="4090324F" w:rsidR="00500A1F" w:rsidRPr="00500A1F" w:rsidRDefault="00500A1F" w:rsidP="00F72ADE">
      <w:pPr>
        <w:pStyle w:val="AccessibleH2"/>
      </w:pPr>
      <w:bookmarkStart w:id="97" w:name="_Toc28692094"/>
      <w:bookmarkStart w:id="98" w:name="_Toc28693955"/>
      <w:bookmarkStart w:id="99" w:name="_Toc28694689"/>
      <w:r w:rsidRPr="00500A1F">
        <w:t>Migrant Student Records Exchange (MSIX)</w:t>
      </w:r>
      <w:bookmarkEnd w:id="97"/>
      <w:bookmarkEnd w:id="98"/>
      <w:bookmarkEnd w:id="99"/>
    </w:p>
    <w:p w14:paraId="0D5FABEF" w14:textId="2AB1A10A" w:rsidR="00500A1F" w:rsidRPr="00500A1F" w:rsidRDefault="00500A1F" w:rsidP="00500A1F">
      <w:pPr>
        <w:rPr>
          <w:rFonts w:eastAsiaTheme="minorHAnsi" w:cs="Arial"/>
          <w:szCs w:val="20"/>
        </w:rPr>
      </w:pPr>
      <w:r w:rsidRPr="00500A1F">
        <w:rPr>
          <w:rFonts w:eastAsiaTheme="minorHAnsi" w:cs="Arial"/>
          <w:szCs w:val="20"/>
        </w:rPr>
        <w:t xml:space="preserve">To achieve the goal of facilitating the transfer of education records between states and districts in those states to which migratory children move, Section 1308(b)(1) of the ESEA, as amended, requires the Secretary to “assist </w:t>
      </w:r>
      <w:r w:rsidR="00941CBC">
        <w:rPr>
          <w:rFonts w:eastAsiaTheme="minorHAnsi" w:cs="Arial"/>
          <w:szCs w:val="20"/>
        </w:rPr>
        <w:t>s</w:t>
      </w:r>
      <w:r w:rsidRPr="00500A1F">
        <w:rPr>
          <w:rFonts w:eastAsiaTheme="minorHAnsi" w:cs="Arial"/>
          <w:szCs w:val="20"/>
        </w:rPr>
        <w:t xml:space="preserve">tates in the electronic transfer of student records and in determining the number of migratory children in each </w:t>
      </w:r>
      <w:r w:rsidR="00941CBC">
        <w:rPr>
          <w:rFonts w:eastAsiaTheme="minorHAnsi" w:cs="Arial"/>
          <w:szCs w:val="20"/>
        </w:rPr>
        <w:t>s</w:t>
      </w:r>
      <w:r w:rsidRPr="00500A1F">
        <w:rPr>
          <w:rFonts w:eastAsiaTheme="minorHAnsi" w:cs="Arial"/>
          <w:szCs w:val="20"/>
        </w:rPr>
        <w:t xml:space="preserve">tate”. Furthermore, Section 1308(b)(2) requires the Secretary, in consultation with the </w:t>
      </w:r>
      <w:r w:rsidR="00291FEF">
        <w:rPr>
          <w:rFonts w:eastAsiaTheme="minorHAnsi" w:cs="Arial"/>
          <w:szCs w:val="20"/>
        </w:rPr>
        <w:t>s</w:t>
      </w:r>
      <w:r w:rsidRPr="00500A1F">
        <w:rPr>
          <w:rFonts w:eastAsiaTheme="minorHAnsi" w:cs="Arial"/>
          <w:szCs w:val="20"/>
        </w:rPr>
        <w:t xml:space="preserve">tates to “ensure the linkage of migratory student record systems for the purpose of electronically exchanging, among the </w:t>
      </w:r>
      <w:r w:rsidR="00941CBC">
        <w:rPr>
          <w:rFonts w:eastAsiaTheme="minorHAnsi" w:cs="Arial"/>
          <w:szCs w:val="20"/>
        </w:rPr>
        <w:t>s</w:t>
      </w:r>
      <w:r w:rsidRPr="00500A1F">
        <w:rPr>
          <w:rFonts w:eastAsiaTheme="minorHAnsi" w:cs="Arial"/>
          <w:szCs w:val="20"/>
        </w:rPr>
        <w:t xml:space="preserve">tates, health and educational information regarding all migratory students eligible under this part.” </w:t>
      </w:r>
    </w:p>
    <w:p w14:paraId="2A53A2A1" w14:textId="77777777" w:rsidR="00500A1F" w:rsidRPr="00500A1F" w:rsidRDefault="00500A1F" w:rsidP="00500A1F">
      <w:pPr>
        <w:rPr>
          <w:rFonts w:eastAsiaTheme="minorHAnsi" w:cs="Arial"/>
          <w:szCs w:val="20"/>
        </w:rPr>
      </w:pPr>
    </w:p>
    <w:p w14:paraId="6592B3CE" w14:textId="6D7A6A64" w:rsidR="00500A1F" w:rsidRPr="00500A1F" w:rsidRDefault="00500A1F" w:rsidP="00500A1F">
      <w:pPr>
        <w:rPr>
          <w:rFonts w:eastAsiaTheme="minorHAnsi" w:cs="Arial"/>
          <w:szCs w:val="20"/>
        </w:rPr>
      </w:pPr>
      <w:r w:rsidRPr="00500A1F">
        <w:rPr>
          <w:rFonts w:eastAsiaTheme="minorHAnsi" w:cs="Arial"/>
          <w:szCs w:val="20"/>
        </w:rPr>
        <w:t xml:space="preserve">Established and administered by </w:t>
      </w:r>
      <w:r w:rsidR="00941CBC">
        <w:rPr>
          <w:rFonts w:eastAsiaTheme="minorHAnsi" w:cs="Arial"/>
          <w:szCs w:val="20"/>
        </w:rPr>
        <w:t xml:space="preserve">a </w:t>
      </w:r>
      <w:r w:rsidRPr="00500A1F">
        <w:rPr>
          <w:rFonts w:eastAsiaTheme="minorHAnsi" w:cs="Arial"/>
          <w:szCs w:val="20"/>
        </w:rPr>
        <w:t>contract</w:t>
      </w:r>
      <w:r w:rsidR="00941CBC">
        <w:rPr>
          <w:rFonts w:eastAsiaTheme="minorHAnsi" w:cs="Arial"/>
          <w:szCs w:val="20"/>
        </w:rPr>
        <w:t xml:space="preserve"> with the Department of Education</w:t>
      </w:r>
      <w:r w:rsidRPr="00500A1F">
        <w:rPr>
          <w:rFonts w:eastAsiaTheme="minorHAnsi" w:cs="Arial"/>
          <w:szCs w:val="20"/>
        </w:rPr>
        <w:t xml:space="preserve">, MSIX is the technology that allows </w:t>
      </w:r>
      <w:r w:rsidR="00941CBC">
        <w:rPr>
          <w:rFonts w:eastAsiaTheme="minorHAnsi" w:cs="Arial"/>
          <w:szCs w:val="20"/>
        </w:rPr>
        <w:t>s</w:t>
      </w:r>
      <w:r w:rsidRPr="00500A1F">
        <w:rPr>
          <w:rFonts w:eastAsiaTheme="minorHAnsi" w:cs="Arial"/>
          <w:szCs w:val="20"/>
        </w:rPr>
        <w:t xml:space="preserve">tates to share educational and health information on migratory children who travel from state to state and who as a result, have student records in multiple states' information systems. MSIX works in concert with the existing migratory student information systems that states currently use to manage their migrant data to fulfill its mission to ensure the appropriate enrollment, placement, and accrual of credits for migratory children nationwide. </w:t>
      </w:r>
    </w:p>
    <w:p w14:paraId="4808E451" w14:textId="77777777" w:rsidR="00500A1F" w:rsidRPr="00500A1F" w:rsidRDefault="00500A1F" w:rsidP="00500A1F">
      <w:pPr>
        <w:rPr>
          <w:rFonts w:eastAsiaTheme="minorHAnsi" w:cs="Arial"/>
          <w:szCs w:val="20"/>
        </w:rPr>
      </w:pPr>
    </w:p>
    <w:p w14:paraId="182BC248" w14:textId="2B3AB685" w:rsidR="00500A1F" w:rsidRPr="00500A1F" w:rsidRDefault="00500A1F" w:rsidP="00500A1F">
      <w:pPr>
        <w:rPr>
          <w:rFonts w:eastAsiaTheme="minorHAnsi" w:cs="Arial"/>
          <w:szCs w:val="20"/>
        </w:rPr>
      </w:pPr>
      <w:r>
        <w:rPr>
          <w:rFonts w:eastAsiaTheme="minorHAnsi" w:cs="Arial"/>
          <w:szCs w:val="20"/>
        </w:rPr>
        <w:t>Idaho</w:t>
      </w:r>
      <w:r w:rsidRPr="00500A1F">
        <w:rPr>
          <w:rFonts w:eastAsiaTheme="minorHAnsi" w:cs="Arial"/>
          <w:szCs w:val="20"/>
        </w:rPr>
        <w:t xml:space="preserve"> </w:t>
      </w:r>
      <w:r w:rsidR="005261DA">
        <w:rPr>
          <w:rFonts w:eastAsiaTheme="minorHAnsi" w:cs="Arial"/>
          <w:szCs w:val="20"/>
        </w:rPr>
        <w:t>MEP</w:t>
      </w:r>
      <w:r w:rsidRPr="00500A1F">
        <w:rPr>
          <w:rFonts w:eastAsiaTheme="minorHAnsi" w:cs="Arial"/>
          <w:szCs w:val="20"/>
        </w:rPr>
        <w:t xml:space="preserve"> and staff involved in school enrollment, grade and course placement, accrual of high school credits, and participation in the MEP have direct access to MSIX. MSIX produces a single “consolidated record” for each migratory child that contains information from each state in which the child was ever enrolled. Upon enrollment in the MEP and/or a change of residence to a new district or state, service providers review the consolidated record for relevant information related to school enrollment, grade and course placements, accrual of high school credits, and participation in the MEP. Contacts from previous enrollments are used if further information is needed. </w:t>
      </w:r>
    </w:p>
    <w:p w14:paraId="61C9093D" w14:textId="77777777" w:rsidR="00500A1F" w:rsidRPr="00500A1F" w:rsidRDefault="00500A1F" w:rsidP="00500A1F">
      <w:pPr>
        <w:rPr>
          <w:rFonts w:eastAsiaTheme="minorHAnsi" w:cs="Arial"/>
          <w:szCs w:val="20"/>
        </w:rPr>
      </w:pPr>
    </w:p>
    <w:p w14:paraId="78745521" w14:textId="77777777" w:rsidR="00500A1F" w:rsidRPr="00500A1F" w:rsidRDefault="00500A1F" w:rsidP="00500A1F">
      <w:pPr>
        <w:rPr>
          <w:rFonts w:eastAsiaTheme="minorHAnsi" w:cs="Arial"/>
          <w:szCs w:val="20"/>
        </w:rPr>
      </w:pPr>
      <w:r w:rsidRPr="00500A1F">
        <w:rPr>
          <w:rFonts w:eastAsiaTheme="minorHAnsi" w:cs="Arial"/>
          <w:szCs w:val="20"/>
        </w:rPr>
        <w:t>It is the responsibility of MEP staff to update school or program records. Once all the applicable information is collected, it should be transmitted to the state database and through daily uploads to MSIX within 10 days of enrollment and within 30 days after the end of a school or program term. It is the responsibility of the MEP data specialist to update the child’s MSIX record within four days of a MSIX request for data based on a child’s interstate move. For students not yet in high school, the Consolidated Record is used to verify the student’s grade level and previous enrollments if any. For secondary students, course history within the Consolidated Record is used to determine if a student has any credit accrual needs and to ensure course placements are not duplicative.</w:t>
      </w:r>
    </w:p>
    <w:p w14:paraId="21F2C961" w14:textId="77777777" w:rsidR="00500A1F" w:rsidRPr="00500A1F" w:rsidRDefault="00500A1F" w:rsidP="00500A1F">
      <w:pPr>
        <w:rPr>
          <w:rFonts w:eastAsiaTheme="minorHAnsi" w:cs="Arial"/>
          <w:szCs w:val="20"/>
        </w:rPr>
      </w:pPr>
    </w:p>
    <w:p w14:paraId="7A244169" w14:textId="39F665DB" w:rsidR="00500A1F" w:rsidRPr="00500A1F" w:rsidRDefault="00500A1F" w:rsidP="00500A1F">
      <w:pPr>
        <w:rPr>
          <w:rFonts w:eastAsiaTheme="minorHAnsi" w:cs="Arial"/>
          <w:szCs w:val="20"/>
        </w:rPr>
      </w:pPr>
      <w:r w:rsidRPr="00500A1F">
        <w:rPr>
          <w:rFonts w:eastAsiaTheme="minorHAnsi" w:cs="Arial"/>
          <w:szCs w:val="20"/>
        </w:rPr>
        <w:t xml:space="preserve">All credits and partial credits earned while in </w:t>
      </w:r>
      <w:r>
        <w:rPr>
          <w:rFonts w:eastAsiaTheme="minorHAnsi" w:cs="Arial"/>
          <w:szCs w:val="20"/>
        </w:rPr>
        <w:t>Idaho</w:t>
      </w:r>
      <w:r w:rsidRPr="00500A1F">
        <w:rPr>
          <w:rFonts w:eastAsiaTheme="minorHAnsi" w:cs="Arial"/>
          <w:szCs w:val="20"/>
        </w:rPr>
        <w:t>, whether through the MEP or a non-project L</w:t>
      </w:r>
      <w:r w:rsidR="0078590E">
        <w:rPr>
          <w:rFonts w:eastAsiaTheme="minorHAnsi" w:cs="Arial"/>
          <w:szCs w:val="20"/>
        </w:rPr>
        <w:t>O</w:t>
      </w:r>
      <w:r w:rsidRPr="00500A1F">
        <w:rPr>
          <w:rFonts w:eastAsiaTheme="minorHAnsi" w:cs="Arial"/>
          <w:szCs w:val="20"/>
        </w:rPr>
        <w:t xml:space="preserve">A, are entered into the course history section of </w:t>
      </w:r>
      <w:r w:rsidR="005578C5">
        <w:rPr>
          <w:rFonts w:eastAsiaTheme="minorHAnsi" w:cs="Arial"/>
          <w:szCs w:val="20"/>
        </w:rPr>
        <w:t xml:space="preserve">MSIS </w:t>
      </w:r>
      <w:r w:rsidRPr="00500A1F">
        <w:rPr>
          <w:rFonts w:eastAsiaTheme="minorHAnsi" w:cs="Arial"/>
          <w:szCs w:val="20"/>
        </w:rPr>
        <w:t>which is uploaded nightly to MSIX. The MSIX course history is reviewed prior to placing students in a course.</w:t>
      </w:r>
    </w:p>
    <w:p w14:paraId="5BEE5BAB" w14:textId="77777777" w:rsidR="00500A1F" w:rsidRPr="00500A1F" w:rsidRDefault="00500A1F" w:rsidP="00500A1F">
      <w:pPr>
        <w:rPr>
          <w:rFonts w:cs="Arial"/>
          <w:sz w:val="20"/>
          <w:szCs w:val="20"/>
        </w:rPr>
      </w:pPr>
    </w:p>
    <w:p w14:paraId="623F9925" w14:textId="77777777" w:rsidR="00500A1F" w:rsidRPr="00500A1F" w:rsidRDefault="00500A1F" w:rsidP="00500A1F">
      <w:pPr>
        <w:rPr>
          <w:rFonts w:cs="Arial"/>
        </w:rPr>
      </w:pPr>
      <w:r w:rsidRPr="00500A1F">
        <w:rPr>
          <w:rFonts w:cs="Arial"/>
        </w:rPr>
        <w:br w:type="page"/>
      </w:r>
    </w:p>
    <w:p w14:paraId="3CE2FB1B" w14:textId="77777777" w:rsidR="00500A1F" w:rsidRPr="008E2928" w:rsidRDefault="00500A1F" w:rsidP="002C5BA7">
      <w:pPr>
        <w:pStyle w:val="AccessibleH1"/>
      </w:pPr>
      <w:bookmarkStart w:id="100" w:name="_Toc28692095"/>
      <w:bookmarkStart w:id="101" w:name="_Toc28693956"/>
      <w:bookmarkStart w:id="102" w:name="_Toc28694690"/>
      <w:r w:rsidRPr="008E2928">
        <w:t>Implementation and Accountability in Local Programs</w:t>
      </w:r>
      <w:bookmarkEnd w:id="100"/>
      <w:bookmarkEnd w:id="101"/>
      <w:bookmarkEnd w:id="102"/>
    </w:p>
    <w:p w14:paraId="1790C435" w14:textId="76E6DAFC" w:rsidR="00500A1F" w:rsidRPr="00500A1F" w:rsidRDefault="00500A1F" w:rsidP="00F72ADE">
      <w:pPr>
        <w:pStyle w:val="AccessibleH2"/>
      </w:pPr>
      <w:bookmarkStart w:id="103" w:name="_Toc28692096"/>
      <w:bookmarkStart w:id="104" w:name="_Toc28693957"/>
      <w:bookmarkStart w:id="105" w:name="_Toc28694691"/>
      <w:r w:rsidRPr="00500A1F">
        <w:t>Communication with Local MEPs about the SDP</w:t>
      </w:r>
      <w:bookmarkEnd w:id="103"/>
      <w:bookmarkEnd w:id="104"/>
      <w:bookmarkEnd w:id="105"/>
    </w:p>
    <w:p w14:paraId="27C3D13D" w14:textId="5DDAA1E9" w:rsidR="00500A1F" w:rsidRPr="00500A1F" w:rsidRDefault="00500A1F" w:rsidP="00500A1F">
      <w:pPr>
        <w:rPr>
          <w:rFonts w:cs="Arial"/>
        </w:rPr>
      </w:pPr>
      <w:r w:rsidRPr="00500A1F">
        <w:rPr>
          <w:rFonts w:cs="Arial"/>
        </w:rPr>
        <w:t xml:space="preserve">The </w:t>
      </w:r>
      <w:r>
        <w:rPr>
          <w:rFonts w:cs="Arial"/>
        </w:rPr>
        <w:t>Idaho</w:t>
      </w:r>
      <w:r w:rsidRPr="00500A1F">
        <w:rPr>
          <w:rFonts w:cs="Arial"/>
        </w:rPr>
        <w:t xml:space="preserve"> MEP will provide training to “roll-out” the new SDP to MEP staff, parents, and the community through a series of workshops</w:t>
      </w:r>
      <w:r w:rsidR="0044645B">
        <w:rPr>
          <w:rFonts w:cs="Arial"/>
        </w:rPr>
        <w:t xml:space="preserve"> and meetings.</w:t>
      </w:r>
      <w:r w:rsidRPr="00500A1F">
        <w:rPr>
          <w:rFonts w:cs="Arial"/>
        </w:rPr>
        <w:t xml:space="preserve"> Full implementation of the SDP will begin in the fall of 20</w:t>
      </w:r>
      <w:r w:rsidR="0044645B">
        <w:rPr>
          <w:rFonts w:cs="Arial"/>
        </w:rPr>
        <w:t>20</w:t>
      </w:r>
      <w:r w:rsidRPr="00500A1F">
        <w:rPr>
          <w:rFonts w:cs="Arial"/>
        </w:rPr>
        <w:t xml:space="preserve"> to follow the work that has been done to align </w:t>
      </w:r>
      <w:r>
        <w:rPr>
          <w:rFonts w:cs="Arial"/>
        </w:rPr>
        <w:t>Idaho</w:t>
      </w:r>
      <w:r w:rsidRPr="00500A1F">
        <w:rPr>
          <w:rFonts w:cs="Arial"/>
        </w:rPr>
        <w:t xml:space="preserve"> MEP systems (i.e., the </w:t>
      </w:r>
      <w:r>
        <w:rPr>
          <w:rFonts w:cs="Arial"/>
        </w:rPr>
        <w:t>Idaho</w:t>
      </w:r>
      <w:r w:rsidRPr="00500A1F">
        <w:rPr>
          <w:rFonts w:cs="Arial"/>
        </w:rPr>
        <w:t xml:space="preserve"> MEP application, sub-allocation process, the evaluation systems) to the new SDP. The new SDP will be communicated to MEP staff, migratory parents, and other stakeholders through:</w:t>
      </w:r>
    </w:p>
    <w:p w14:paraId="1E3EDC8A" w14:textId="77777777" w:rsidR="00500A1F" w:rsidRPr="00500A1F" w:rsidRDefault="00500A1F" w:rsidP="00500A1F">
      <w:pPr>
        <w:rPr>
          <w:rFonts w:cs="Arial"/>
        </w:rPr>
      </w:pPr>
    </w:p>
    <w:p w14:paraId="6C9F69A1" w14:textId="77777777" w:rsidR="00500A1F" w:rsidRPr="00500A1F" w:rsidRDefault="00500A1F" w:rsidP="00DF51E8">
      <w:pPr>
        <w:numPr>
          <w:ilvl w:val="0"/>
          <w:numId w:val="8"/>
        </w:numPr>
        <w:ind w:left="720"/>
        <w:rPr>
          <w:rFonts w:cs="Arial"/>
        </w:rPr>
      </w:pPr>
      <w:r w:rsidRPr="00500A1F">
        <w:rPr>
          <w:rFonts w:cs="Arial"/>
        </w:rPr>
        <w:t>disseminating and discussing the SDP during MEP meetings;</w:t>
      </w:r>
    </w:p>
    <w:p w14:paraId="3AA43AFA" w14:textId="77777777" w:rsidR="00500A1F" w:rsidRPr="00500A1F" w:rsidRDefault="00500A1F" w:rsidP="00DF51E8">
      <w:pPr>
        <w:numPr>
          <w:ilvl w:val="0"/>
          <w:numId w:val="8"/>
        </w:numPr>
        <w:ind w:left="720"/>
        <w:rPr>
          <w:rFonts w:cs="Arial"/>
        </w:rPr>
      </w:pPr>
      <w:r w:rsidRPr="00500A1F">
        <w:rPr>
          <w:rFonts w:cs="Arial"/>
        </w:rPr>
        <w:t>translating key sections of the SDP into Spanish;</w:t>
      </w:r>
    </w:p>
    <w:p w14:paraId="49775B77" w14:textId="77777777" w:rsidR="00500A1F" w:rsidRPr="00500A1F" w:rsidRDefault="00500A1F" w:rsidP="00DF51E8">
      <w:pPr>
        <w:numPr>
          <w:ilvl w:val="0"/>
          <w:numId w:val="8"/>
        </w:numPr>
        <w:ind w:left="720"/>
        <w:rPr>
          <w:rFonts w:cs="Arial"/>
        </w:rPr>
      </w:pPr>
      <w:r w:rsidRPr="00500A1F">
        <w:rPr>
          <w:rFonts w:cs="Arial"/>
        </w:rPr>
        <w:t>providing copies of the translated SDP to the State PAC;</w:t>
      </w:r>
    </w:p>
    <w:p w14:paraId="02FCCB7C" w14:textId="214F80CD" w:rsidR="00500A1F" w:rsidRPr="00500A1F" w:rsidRDefault="00500A1F" w:rsidP="00DF51E8">
      <w:pPr>
        <w:numPr>
          <w:ilvl w:val="0"/>
          <w:numId w:val="8"/>
        </w:numPr>
        <w:ind w:left="720"/>
        <w:rPr>
          <w:rFonts w:cs="Arial"/>
        </w:rPr>
      </w:pPr>
      <w:r w:rsidRPr="00500A1F">
        <w:rPr>
          <w:rFonts w:cs="Arial"/>
        </w:rPr>
        <w:t xml:space="preserve">when requested of the </w:t>
      </w:r>
      <w:r w:rsidR="0044645B">
        <w:rPr>
          <w:rFonts w:cs="Arial"/>
        </w:rPr>
        <w:t>ISDE</w:t>
      </w:r>
      <w:r w:rsidRPr="00500A1F">
        <w:rPr>
          <w:rFonts w:cs="Arial"/>
        </w:rPr>
        <w:t>, sending an electronic or paper copy of the SDP to stakeholders;</w:t>
      </w:r>
    </w:p>
    <w:p w14:paraId="37171310" w14:textId="77777777" w:rsidR="00500A1F" w:rsidRPr="00500A1F" w:rsidRDefault="00500A1F" w:rsidP="00DF51E8">
      <w:pPr>
        <w:numPr>
          <w:ilvl w:val="0"/>
          <w:numId w:val="8"/>
        </w:numPr>
        <w:ind w:left="720"/>
        <w:rPr>
          <w:rFonts w:cs="Arial"/>
        </w:rPr>
      </w:pPr>
      <w:r w:rsidRPr="00500A1F">
        <w:rPr>
          <w:rFonts w:cs="Arial"/>
        </w:rPr>
        <w:t>sharing a copy of the report with key collaborators; and</w:t>
      </w:r>
    </w:p>
    <w:p w14:paraId="0B431D71" w14:textId="7F6D2E96" w:rsidR="00500A1F" w:rsidRPr="00500A1F" w:rsidRDefault="00500A1F" w:rsidP="00DF51E8">
      <w:pPr>
        <w:numPr>
          <w:ilvl w:val="0"/>
          <w:numId w:val="8"/>
        </w:numPr>
        <w:ind w:left="720"/>
        <w:rPr>
          <w:rFonts w:cs="Arial"/>
        </w:rPr>
      </w:pPr>
      <w:r w:rsidRPr="00500A1F">
        <w:rPr>
          <w:rFonts w:cs="Arial"/>
        </w:rPr>
        <w:t xml:space="preserve">placing a copy of the SDP report on the </w:t>
      </w:r>
      <w:hyperlink r:id="rId25" w:history="1">
        <w:r w:rsidR="0044645B">
          <w:rPr>
            <w:rFonts w:cs="Arial"/>
            <w:color w:val="031531" w:themeColor="accent2" w:themeShade="80"/>
            <w:u w:val="single"/>
          </w:rPr>
          <w:t>ISDE</w:t>
        </w:r>
        <w:r w:rsidRPr="00500A1F">
          <w:rPr>
            <w:rFonts w:cs="Arial"/>
            <w:color w:val="031531" w:themeColor="accent2" w:themeShade="80"/>
            <w:u w:val="single"/>
          </w:rPr>
          <w:t xml:space="preserve"> Website</w:t>
        </w:r>
      </w:hyperlink>
      <w:r w:rsidRPr="00500A1F">
        <w:rPr>
          <w:rFonts w:cs="Arial"/>
        </w:rPr>
        <w:t xml:space="preserve">. </w:t>
      </w:r>
    </w:p>
    <w:p w14:paraId="28CD2D40" w14:textId="77777777" w:rsidR="00500A1F" w:rsidRPr="00500A1F" w:rsidRDefault="00500A1F" w:rsidP="00500A1F">
      <w:pPr>
        <w:rPr>
          <w:rFonts w:cs="Arial"/>
        </w:rPr>
      </w:pPr>
    </w:p>
    <w:p w14:paraId="624DC8BD" w14:textId="36AA7968" w:rsidR="00500A1F" w:rsidRPr="00500A1F" w:rsidRDefault="00500A1F" w:rsidP="00500A1F">
      <w:pPr>
        <w:rPr>
          <w:rFonts w:cs="Arial"/>
        </w:rPr>
      </w:pPr>
      <w:r w:rsidRPr="00500A1F">
        <w:rPr>
          <w:rFonts w:cs="Arial"/>
        </w:rPr>
        <w:t xml:space="preserve">Collaboration in the MEP takes many forms that include both inter/intrastate collaboration. It is required that local </w:t>
      </w:r>
      <w:r w:rsidR="00522C6A">
        <w:rPr>
          <w:rFonts w:cs="Arial"/>
        </w:rPr>
        <w:t>projects</w:t>
      </w:r>
      <w:r w:rsidRPr="00500A1F">
        <w:rPr>
          <w:rFonts w:cs="Arial"/>
        </w:rPr>
        <w:t xml:space="preserve"> collaborate with existing stakeholders and community partners to increase opportunities for migratory students to succeed in ELA/reading, math, school readiness, and high school graduation. Examples may include such activities as migratory student records transfer, referrals to community agencies, participation in State-designated MEP Consortium Incentive Grant (CIG) activities</w:t>
      </w:r>
      <w:r w:rsidR="00522C6A">
        <w:rPr>
          <w:rFonts w:cs="Arial"/>
        </w:rPr>
        <w:t>,</w:t>
      </w:r>
      <w:r w:rsidRPr="00500A1F">
        <w:rPr>
          <w:rFonts w:cs="Arial"/>
        </w:rPr>
        <w:t xml:space="preserve"> and following up with local agencies on coordination and collaboration efforts. </w:t>
      </w:r>
    </w:p>
    <w:p w14:paraId="6C50C1E6" w14:textId="116BF108" w:rsidR="00500A1F" w:rsidRPr="00500A1F" w:rsidRDefault="00500A1F" w:rsidP="00F72ADE">
      <w:pPr>
        <w:pStyle w:val="AccessibleH2"/>
      </w:pPr>
      <w:bookmarkStart w:id="106" w:name="_Toc28692097"/>
      <w:bookmarkStart w:id="107" w:name="_Toc28693958"/>
      <w:bookmarkStart w:id="108" w:name="_Toc28694692"/>
      <w:r w:rsidRPr="00500A1F">
        <w:t>Professional Development and Technical Assistance</w:t>
      </w:r>
      <w:bookmarkEnd w:id="106"/>
      <w:bookmarkEnd w:id="107"/>
      <w:bookmarkEnd w:id="108"/>
    </w:p>
    <w:p w14:paraId="6D776882" w14:textId="45D91B5C" w:rsidR="0044645B" w:rsidRDefault="0044645B" w:rsidP="0044645B">
      <w:pPr>
        <w:tabs>
          <w:tab w:val="left" w:pos="-720"/>
          <w:tab w:val="right" w:leader="dot" w:pos="9000"/>
          <w:tab w:val="left" w:leader="dot" w:pos="9360"/>
        </w:tabs>
        <w:rPr>
          <w:rFonts w:cs="Arial"/>
        </w:rPr>
      </w:pPr>
      <w:bookmarkStart w:id="109" w:name="_Toc403661532"/>
      <w:r w:rsidRPr="0044645B">
        <w:rPr>
          <w:rFonts w:cs="Arial"/>
        </w:rPr>
        <w:t>The Idaho MEP provides extensive professional development to prepare teachers and tutors to</w:t>
      </w:r>
      <w:r>
        <w:rPr>
          <w:rFonts w:cs="Arial"/>
        </w:rPr>
        <w:t xml:space="preserve"> </w:t>
      </w:r>
      <w:r w:rsidRPr="0044645B">
        <w:rPr>
          <w:rFonts w:cs="Arial"/>
        </w:rPr>
        <w:t>adapt instruction to address the unique educational needs of migra</w:t>
      </w:r>
      <w:r>
        <w:rPr>
          <w:rFonts w:cs="Arial"/>
        </w:rPr>
        <w:t>tory</w:t>
      </w:r>
      <w:r w:rsidRPr="0044645B">
        <w:rPr>
          <w:rFonts w:cs="Arial"/>
        </w:rPr>
        <w:t xml:space="preserve"> students, implement</w:t>
      </w:r>
      <w:r>
        <w:rPr>
          <w:rFonts w:cs="Arial"/>
        </w:rPr>
        <w:t xml:space="preserve"> </w:t>
      </w:r>
      <w:r w:rsidR="005C3526">
        <w:rPr>
          <w:rFonts w:cs="Arial"/>
        </w:rPr>
        <w:t>CIG</w:t>
      </w:r>
      <w:r w:rsidRPr="0044645B">
        <w:rPr>
          <w:rFonts w:cs="Arial"/>
        </w:rPr>
        <w:t xml:space="preserve"> initiatives, and coordinate with other states and agencies. Local and</w:t>
      </w:r>
      <w:r>
        <w:rPr>
          <w:rFonts w:cs="Arial"/>
        </w:rPr>
        <w:t xml:space="preserve"> </w:t>
      </w:r>
      <w:r w:rsidRPr="0044645B">
        <w:rPr>
          <w:rFonts w:cs="Arial"/>
        </w:rPr>
        <w:t>national trainings are provided to help teachers learn the strategies needed to implement the</w:t>
      </w:r>
      <w:r>
        <w:rPr>
          <w:rFonts w:cs="Arial"/>
        </w:rPr>
        <w:t xml:space="preserve"> </w:t>
      </w:r>
      <w:r w:rsidRPr="0044645B">
        <w:rPr>
          <w:rFonts w:cs="Arial"/>
        </w:rPr>
        <w:t>SDP, with an emphasis on math and literacy strategies, strategies for early learning, strategies for high school graduation</w:t>
      </w:r>
      <w:r>
        <w:rPr>
          <w:rFonts w:cs="Arial"/>
        </w:rPr>
        <w:t xml:space="preserve">, </w:t>
      </w:r>
      <w:r w:rsidRPr="0044645B">
        <w:rPr>
          <w:rFonts w:cs="Arial"/>
        </w:rPr>
        <w:t>college and career readiness</w:t>
      </w:r>
      <w:r>
        <w:rPr>
          <w:rFonts w:cs="Arial"/>
        </w:rPr>
        <w:t>, and services to OSY.</w:t>
      </w:r>
    </w:p>
    <w:p w14:paraId="79F40D4B" w14:textId="77777777" w:rsidR="0044645B" w:rsidRDefault="0044645B" w:rsidP="0044645B">
      <w:pPr>
        <w:tabs>
          <w:tab w:val="left" w:pos="-720"/>
          <w:tab w:val="right" w:leader="dot" w:pos="9000"/>
          <w:tab w:val="left" w:leader="dot" w:pos="9360"/>
        </w:tabs>
        <w:rPr>
          <w:rFonts w:cs="Arial"/>
        </w:rPr>
      </w:pPr>
    </w:p>
    <w:p w14:paraId="668C58FB" w14:textId="74D3148C" w:rsidR="0044645B" w:rsidRDefault="0044645B" w:rsidP="0044645B">
      <w:pPr>
        <w:tabs>
          <w:tab w:val="left" w:pos="-720"/>
          <w:tab w:val="right" w:leader="dot" w:pos="9000"/>
          <w:tab w:val="left" w:leader="dot" w:pos="9360"/>
        </w:tabs>
        <w:rPr>
          <w:rFonts w:cs="Arial"/>
        </w:rPr>
      </w:pPr>
      <w:r w:rsidRPr="0044645B">
        <w:rPr>
          <w:rFonts w:cs="Arial"/>
        </w:rPr>
        <w:t>Improving educator quality for migra</w:t>
      </w:r>
      <w:r>
        <w:rPr>
          <w:rFonts w:cs="Arial"/>
        </w:rPr>
        <w:t>tory</w:t>
      </w:r>
      <w:r w:rsidRPr="0044645B">
        <w:rPr>
          <w:rFonts w:cs="Arial"/>
        </w:rPr>
        <w:t xml:space="preserve"> children is built into the strategies and MPOs.</w:t>
      </w:r>
      <w:r>
        <w:rPr>
          <w:rFonts w:cs="Arial"/>
        </w:rPr>
        <w:t xml:space="preserve"> </w:t>
      </w:r>
      <w:r w:rsidRPr="0044645B">
        <w:rPr>
          <w:rFonts w:cs="Arial"/>
        </w:rPr>
        <w:t xml:space="preserve">Professional development is both part of the </w:t>
      </w:r>
      <w:r w:rsidR="005C3526">
        <w:rPr>
          <w:rFonts w:cs="Arial"/>
        </w:rPr>
        <w:t>S</w:t>
      </w:r>
      <w:r w:rsidRPr="0044645B">
        <w:rPr>
          <w:rFonts w:cs="Arial"/>
        </w:rPr>
        <w:t>tate plan and an expectation for local programs.</w:t>
      </w:r>
      <w:r>
        <w:rPr>
          <w:rFonts w:cs="Arial"/>
        </w:rPr>
        <w:t xml:space="preserve"> </w:t>
      </w:r>
      <w:r w:rsidRPr="0044645B">
        <w:rPr>
          <w:rFonts w:cs="Arial"/>
        </w:rPr>
        <w:t>State objectives supporting the professional development of Idaho MEP staff include:</w:t>
      </w:r>
    </w:p>
    <w:p w14:paraId="2BE596D3" w14:textId="77777777" w:rsidR="005C3526" w:rsidRPr="0044645B" w:rsidRDefault="005C3526" w:rsidP="0044645B">
      <w:pPr>
        <w:tabs>
          <w:tab w:val="left" w:pos="-720"/>
          <w:tab w:val="right" w:leader="dot" w:pos="9000"/>
          <w:tab w:val="left" w:leader="dot" w:pos="9360"/>
        </w:tabs>
        <w:rPr>
          <w:rFonts w:cs="Arial"/>
        </w:rPr>
      </w:pPr>
    </w:p>
    <w:p w14:paraId="6B86A562" w14:textId="7B9488F2" w:rsidR="0044645B" w:rsidRPr="006E0A1C" w:rsidRDefault="005C3526" w:rsidP="00DF51E8">
      <w:pPr>
        <w:pStyle w:val="ListParagraph"/>
        <w:numPr>
          <w:ilvl w:val="3"/>
          <w:numId w:val="39"/>
        </w:numPr>
        <w:tabs>
          <w:tab w:val="left" w:pos="-720"/>
          <w:tab w:val="right" w:leader="dot" w:pos="9000"/>
          <w:tab w:val="left" w:leader="dot" w:pos="9360"/>
        </w:tabs>
        <w:ind w:left="720"/>
        <w:rPr>
          <w:rFonts w:cs="Arial"/>
        </w:rPr>
      </w:pPr>
      <w:r w:rsidRPr="006E0A1C">
        <w:rPr>
          <w:rFonts w:cs="Arial"/>
        </w:rPr>
        <w:t>c</w:t>
      </w:r>
      <w:r w:rsidR="0044645B" w:rsidRPr="006E0A1C">
        <w:rPr>
          <w:rFonts w:cs="Arial"/>
        </w:rPr>
        <w:t xml:space="preserve">ollaboration with higher education and other agencies to ensure educators have the preparation and background to employ </w:t>
      </w:r>
      <w:r w:rsidRPr="006E0A1C">
        <w:rPr>
          <w:rFonts w:cs="Arial"/>
        </w:rPr>
        <w:t>evidence</w:t>
      </w:r>
      <w:r w:rsidR="0044645B" w:rsidRPr="006E0A1C">
        <w:rPr>
          <w:rFonts w:cs="Arial"/>
        </w:rPr>
        <w:t>-based techniques in a variety of settings for students from various backgrounds;</w:t>
      </w:r>
    </w:p>
    <w:p w14:paraId="000D4CF7" w14:textId="77A3D3C9" w:rsidR="0044645B" w:rsidRPr="006E0A1C" w:rsidRDefault="005C3526" w:rsidP="00DF51E8">
      <w:pPr>
        <w:pStyle w:val="ListParagraph"/>
        <w:numPr>
          <w:ilvl w:val="3"/>
          <w:numId w:val="39"/>
        </w:numPr>
        <w:tabs>
          <w:tab w:val="left" w:pos="-720"/>
          <w:tab w:val="right" w:leader="dot" w:pos="9000"/>
          <w:tab w:val="left" w:leader="dot" w:pos="9360"/>
        </w:tabs>
        <w:ind w:left="720"/>
        <w:rPr>
          <w:rFonts w:cs="Arial"/>
        </w:rPr>
      </w:pPr>
      <w:r w:rsidRPr="006E0A1C">
        <w:rPr>
          <w:rFonts w:cs="Arial"/>
        </w:rPr>
        <w:t>n</w:t>
      </w:r>
      <w:r w:rsidR="0044645B" w:rsidRPr="006E0A1C">
        <w:rPr>
          <w:rFonts w:cs="Arial"/>
        </w:rPr>
        <w:t>etworks of services providers and educational entities to provide effective practices for highly mobile secondary-aged students; and</w:t>
      </w:r>
    </w:p>
    <w:p w14:paraId="6DC97F31" w14:textId="69D3755F" w:rsidR="0044645B" w:rsidRPr="006E0A1C" w:rsidRDefault="005C3526" w:rsidP="00DF51E8">
      <w:pPr>
        <w:pStyle w:val="ListParagraph"/>
        <w:numPr>
          <w:ilvl w:val="3"/>
          <w:numId w:val="39"/>
        </w:numPr>
        <w:tabs>
          <w:tab w:val="left" w:pos="-720"/>
          <w:tab w:val="right" w:leader="dot" w:pos="9000"/>
          <w:tab w:val="left" w:leader="dot" w:pos="9360"/>
        </w:tabs>
        <w:ind w:left="720"/>
        <w:rPr>
          <w:rFonts w:cs="Arial"/>
        </w:rPr>
      </w:pPr>
      <w:r w:rsidRPr="006E0A1C">
        <w:rPr>
          <w:rFonts w:cs="Arial"/>
        </w:rPr>
        <w:t>c</w:t>
      </w:r>
      <w:r w:rsidR="0044645B" w:rsidRPr="006E0A1C">
        <w:rPr>
          <w:rFonts w:cs="Arial"/>
        </w:rPr>
        <w:t xml:space="preserve">reation of a professional development framework </w:t>
      </w:r>
      <w:r w:rsidRPr="006E0A1C">
        <w:rPr>
          <w:rFonts w:cs="Arial"/>
        </w:rPr>
        <w:t>to</w:t>
      </w:r>
      <w:r w:rsidR="0044645B" w:rsidRPr="006E0A1C">
        <w:rPr>
          <w:rFonts w:cs="Arial"/>
        </w:rPr>
        <w:t xml:space="preserve"> support sustained, ongoing, instructional improvement.</w:t>
      </w:r>
    </w:p>
    <w:p w14:paraId="5EEE7972" w14:textId="77777777" w:rsidR="0044645B" w:rsidRDefault="0044645B" w:rsidP="0044645B">
      <w:pPr>
        <w:tabs>
          <w:tab w:val="left" w:pos="-720"/>
          <w:tab w:val="right" w:leader="dot" w:pos="9000"/>
          <w:tab w:val="left" w:leader="dot" w:pos="9360"/>
        </w:tabs>
        <w:rPr>
          <w:rFonts w:cs="Arial"/>
        </w:rPr>
      </w:pPr>
    </w:p>
    <w:p w14:paraId="13E00781" w14:textId="77777777" w:rsidR="00E6691A" w:rsidRDefault="00E6691A" w:rsidP="0044645B">
      <w:pPr>
        <w:tabs>
          <w:tab w:val="left" w:pos="-720"/>
          <w:tab w:val="right" w:leader="dot" w:pos="9000"/>
          <w:tab w:val="left" w:leader="dot" w:pos="9360"/>
        </w:tabs>
        <w:rPr>
          <w:rFonts w:cs="Arial"/>
        </w:rPr>
      </w:pPr>
    </w:p>
    <w:p w14:paraId="2A2F24F4" w14:textId="02F2347D" w:rsidR="0044645B" w:rsidRDefault="0044645B" w:rsidP="0044645B">
      <w:pPr>
        <w:tabs>
          <w:tab w:val="left" w:pos="-720"/>
          <w:tab w:val="right" w:leader="dot" w:pos="9000"/>
          <w:tab w:val="left" w:leader="dot" w:pos="9360"/>
        </w:tabs>
        <w:rPr>
          <w:rFonts w:cs="Arial"/>
        </w:rPr>
      </w:pPr>
      <w:r w:rsidRPr="0044645B">
        <w:rPr>
          <w:rFonts w:cs="Arial"/>
        </w:rPr>
        <w:t xml:space="preserve">Within this framework, the Idaho </w:t>
      </w:r>
      <w:r w:rsidR="005C3526">
        <w:rPr>
          <w:rFonts w:cs="Arial"/>
        </w:rPr>
        <w:t>S</w:t>
      </w:r>
      <w:r w:rsidRPr="0044645B">
        <w:rPr>
          <w:rFonts w:cs="Arial"/>
        </w:rPr>
        <w:t xml:space="preserve">tate MEP and its </w:t>
      </w:r>
      <w:r w:rsidR="005C3526">
        <w:rPr>
          <w:rFonts w:cs="Arial"/>
        </w:rPr>
        <w:t>LOAs</w:t>
      </w:r>
      <w:r w:rsidRPr="0044645B">
        <w:rPr>
          <w:rFonts w:cs="Arial"/>
        </w:rPr>
        <w:t xml:space="preserve"> offer and/or</w:t>
      </w:r>
      <w:r>
        <w:rPr>
          <w:rFonts w:cs="Arial"/>
        </w:rPr>
        <w:t xml:space="preserve"> </w:t>
      </w:r>
      <w:r w:rsidRPr="0044645B">
        <w:rPr>
          <w:rFonts w:cs="Arial"/>
        </w:rPr>
        <w:t>participate in professional development activities such as:</w:t>
      </w:r>
    </w:p>
    <w:p w14:paraId="20D43EE2" w14:textId="77777777" w:rsidR="00D163E1" w:rsidRPr="0044645B" w:rsidRDefault="00D163E1" w:rsidP="0044645B">
      <w:pPr>
        <w:tabs>
          <w:tab w:val="left" w:pos="-720"/>
          <w:tab w:val="right" w:leader="dot" w:pos="9000"/>
          <w:tab w:val="left" w:leader="dot" w:pos="9360"/>
        </w:tabs>
        <w:rPr>
          <w:rFonts w:cs="Arial"/>
        </w:rPr>
      </w:pPr>
    </w:p>
    <w:p w14:paraId="21E56C21" w14:textId="7F345A40"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Pr>
          <w:rFonts w:cs="Arial"/>
        </w:rPr>
        <w:t xml:space="preserve">Annual </w:t>
      </w:r>
      <w:r w:rsidRPr="0044645B">
        <w:rPr>
          <w:rFonts w:cs="Arial"/>
        </w:rPr>
        <w:t>Directors’ Meetings and New Directors’ Orientation</w:t>
      </w:r>
      <w:r>
        <w:rPr>
          <w:rFonts w:cs="Arial"/>
        </w:rPr>
        <w:t xml:space="preserve"> in Washington, DC;</w:t>
      </w:r>
    </w:p>
    <w:p w14:paraId="7971E176"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Bi-monthly written program updates</w:t>
      </w:r>
      <w:r>
        <w:rPr>
          <w:rFonts w:cs="Arial"/>
        </w:rPr>
        <w:t>;</w:t>
      </w:r>
    </w:p>
    <w:p w14:paraId="20E363E8" w14:textId="77777777" w:rsidR="002B5864"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CNA and SDP meetings</w:t>
      </w:r>
      <w:r>
        <w:rPr>
          <w:rFonts w:cs="Arial"/>
        </w:rPr>
        <w:t>;</w:t>
      </w:r>
    </w:p>
    <w:p w14:paraId="4E7C6E75"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Pr>
          <w:rFonts w:cs="Arial"/>
        </w:rPr>
        <w:t>c</w:t>
      </w:r>
      <w:r w:rsidRPr="0044645B">
        <w:rPr>
          <w:rFonts w:cs="Arial"/>
        </w:rPr>
        <w:t xml:space="preserve">ollaboration </w:t>
      </w:r>
      <w:r>
        <w:rPr>
          <w:rFonts w:cs="Arial"/>
        </w:rPr>
        <w:t>m</w:t>
      </w:r>
      <w:r w:rsidRPr="0044645B">
        <w:rPr>
          <w:rFonts w:cs="Arial"/>
        </w:rPr>
        <w:t xml:space="preserve">eetings with Idaho </w:t>
      </w:r>
      <w:r>
        <w:rPr>
          <w:rFonts w:cs="Arial"/>
        </w:rPr>
        <w:t>s</w:t>
      </w:r>
      <w:r w:rsidRPr="0044645B">
        <w:rPr>
          <w:rFonts w:cs="Arial"/>
        </w:rPr>
        <w:t xml:space="preserve">ervice </w:t>
      </w:r>
      <w:r>
        <w:rPr>
          <w:rFonts w:cs="Arial"/>
        </w:rPr>
        <w:t>p</w:t>
      </w:r>
      <w:r w:rsidRPr="0044645B">
        <w:rPr>
          <w:rFonts w:cs="Arial"/>
        </w:rPr>
        <w:t>roviders</w:t>
      </w:r>
      <w:r>
        <w:rPr>
          <w:rFonts w:cs="Arial"/>
        </w:rPr>
        <w:t>;</w:t>
      </w:r>
    </w:p>
    <w:p w14:paraId="16A65AAB"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Consolidated Grant application training and technical assistance</w:t>
      </w:r>
      <w:r>
        <w:rPr>
          <w:rFonts w:cs="Arial"/>
        </w:rPr>
        <w:t>;</w:t>
      </w:r>
    </w:p>
    <w:p w14:paraId="06F115A3"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Federal Programs Directors training</w:t>
      </w:r>
      <w:r>
        <w:rPr>
          <w:rFonts w:cs="Arial"/>
        </w:rPr>
        <w:t>;</w:t>
      </w:r>
    </w:p>
    <w:p w14:paraId="69D7B493"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ID&amp;R meetings for recruiters and project administrators</w:t>
      </w:r>
      <w:r>
        <w:rPr>
          <w:rFonts w:cs="Arial"/>
        </w:rPr>
        <w:t>;</w:t>
      </w:r>
    </w:p>
    <w:p w14:paraId="13376B9C"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Pr>
          <w:rFonts w:cs="Arial"/>
        </w:rPr>
        <w:t>i</w:t>
      </w:r>
      <w:r w:rsidRPr="0044645B">
        <w:rPr>
          <w:rFonts w:cs="Arial"/>
        </w:rPr>
        <w:t xml:space="preserve">nterstate </w:t>
      </w:r>
      <w:r>
        <w:rPr>
          <w:rFonts w:cs="Arial"/>
        </w:rPr>
        <w:t>c</w:t>
      </w:r>
      <w:r w:rsidRPr="0044645B">
        <w:rPr>
          <w:rFonts w:cs="Arial"/>
        </w:rPr>
        <w:t>oordination and CIG</w:t>
      </w:r>
      <w:r>
        <w:rPr>
          <w:rFonts w:cs="Arial"/>
        </w:rPr>
        <w:t xml:space="preserve"> meetings/training; </w:t>
      </w:r>
    </w:p>
    <w:p w14:paraId="5027EAFB"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State Quarterly Webinars for EL and migrant programs</w:t>
      </w:r>
      <w:r>
        <w:rPr>
          <w:rFonts w:cs="Arial"/>
        </w:rPr>
        <w:t>;</w:t>
      </w:r>
    </w:p>
    <w:p w14:paraId="266E7893" w14:textId="77777777" w:rsidR="002B5864" w:rsidRDefault="002B5864" w:rsidP="00DF51E8">
      <w:pPr>
        <w:pStyle w:val="ListParagraph"/>
        <w:numPr>
          <w:ilvl w:val="2"/>
          <w:numId w:val="40"/>
        </w:numPr>
        <w:tabs>
          <w:tab w:val="left" w:pos="-720"/>
          <w:tab w:val="right" w:leader="dot" w:pos="9000"/>
          <w:tab w:val="left" w:leader="dot" w:pos="9360"/>
        </w:tabs>
        <w:ind w:left="720"/>
        <w:rPr>
          <w:rFonts w:cs="Arial"/>
        </w:rPr>
      </w:pPr>
      <w:r w:rsidRPr="0044645B">
        <w:rPr>
          <w:rFonts w:cs="Arial"/>
        </w:rPr>
        <w:t>State</w:t>
      </w:r>
      <w:r>
        <w:rPr>
          <w:rFonts w:cs="Arial"/>
        </w:rPr>
        <w:t>/r</w:t>
      </w:r>
      <w:r w:rsidRPr="0044645B">
        <w:rPr>
          <w:rFonts w:cs="Arial"/>
        </w:rPr>
        <w:t xml:space="preserve">egional training </w:t>
      </w:r>
      <w:r>
        <w:rPr>
          <w:rFonts w:cs="Arial"/>
        </w:rPr>
        <w:t xml:space="preserve">addressing </w:t>
      </w:r>
      <w:r w:rsidRPr="0044645B">
        <w:rPr>
          <w:rFonts w:cs="Arial"/>
        </w:rPr>
        <w:t>ID&amp;R, migrant services</w:t>
      </w:r>
      <w:r>
        <w:rPr>
          <w:rFonts w:cs="Arial"/>
        </w:rPr>
        <w:t>,</w:t>
      </w:r>
      <w:r w:rsidRPr="0044645B">
        <w:rPr>
          <w:rFonts w:cs="Arial"/>
        </w:rPr>
        <w:t xml:space="preserve"> and data collection twice per year held in various parts of the state</w:t>
      </w:r>
      <w:r>
        <w:rPr>
          <w:rFonts w:cs="Arial"/>
        </w:rPr>
        <w:t>;</w:t>
      </w:r>
    </w:p>
    <w:p w14:paraId="77146DA0"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Pr>
          <w:rFonts w:cs="Arial"/>
        </w:rPr>
        <w:t>s</w:t>
      </w:r>
      <w:r w:rsidRPr="0044645B">
        <w:rPr>
          <w:rFonts w:cs="Arial"/>
        </w:rPr>
        <w:t>tatewide and regional migrant PAC meetings</w:t>
      </w:r>
      <w:r>
        <w:rPr>
          <w:rFonts w:cs="Arial"/>
        </w:rPr>
        <w:t>;</w:t>
      </w:r>
    </w:p>
    <w:p w14:paraId="65BE853D"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Pr>
          <w:rFonts w:cs="Arial"/>
        </w:rPr>
        <w:t>t</w:t>
      </w:r>
      <w:r w:rsidRPr="0044645B">
        <w:rPr>
          <w:rFonts w:cs="Arial"/>
        </w:rPr>
        <w:t>he Idaho Association of Bilingual Educators (IABE) Conference</w:t>
      </w:r>
      <w:r>
        <w:rPr>
          <w:rFonts w:cs="Arial"/>
        </w:rPr>
        <w:t>; and</w:t>
      </w:r>
    </w:p>
    <w:p w14:paraId="590A6793" w14:textId="77777777" w:rsidR="002B5864" w:rsidRPr="0044645B" w:rsidRDefault="002B5864" w:rsidP="00DF51E8">
      <w:pPr>
        <w:pStyle w:val="ListParagraph"/>
        <w:numPr>
          <w:ilvl w:val="2"/>
          <w:numId w:val="40"/>
        </w:numPr>
        <w:tabs>
          <w:tab w:val="left" w:pos="-720"/>
          <w:tab w:val="right" w:leader="dot" w:pos="9000"/>
          <w:tab w:val="left" w:leader="dot" w:pos="9360"/>
        </w:tabs>
        <w:ind w:left="720"/>
        <w:rPr>
          <w:rFonts w:cs="Arial"/>
        </w:rPr>
      </w:pPr>
      <w:r>
        <w:rPr>
          <w:rFonts w:cs="Arial"/>
        </w:rPr>
        <w:t xml:space="preserve">the </w:t>
      </w:r>
      <w:r w:rsidRPr="0044645B">
        <w:rPr>
          <w:rFonts w:cs="Arial"/>
        </w:rPr>
        <w:t>Idaho Biennial Federal Programs Conference</w:t>
      </w:r>
      <w:r>
        <w:rPr>
          <w:rFonts w:cs="Arial"/>
        </w:rPr>
        <w:t>.</w:t>
      </w:r>
    </w:p>
    <w:p w14:paraId="1F8812F7" w14:textId="424C481A" w:rsidR="0044645B" w:rsidRDefault="0044645B" w:rsidP="00500A1F">
      <w:pPr>
        <w:tabs>
          <w:tab w:val="left" w:pos="-720"/>
          <w:tab w:val="right" w:leader="dot" w:pos="9000"/>
          <w:tab w:val="left" w:leader="dot" w:pos="9360"/>
        </w:tabs>
        <w:rPr>
          <w:rFonts w:cs="Arial"/>
        </w:rPr>
      </w:pPr>
    </w:p>
    <w:p w14:paraId="266F8A77" w14:textId="5F0FB4CA" w:rsidR="00500A1F" w:rsidRPr="00500A1F" w:rsidRDefault="00500A1F" w:rsidP="00500A1F">
      <w:pPr>
        <w:tabs>
          <w:tab w:val="left" w:pos="-720"/>
          <w:tab w:val="right" w:leader="dot" w:pos="9000"/>
          <w:tab w:val="left" w:leader="dot" w:pos="9360"/>
        </w:tabs>
        <w:rPr>
          <w:rFonts w:cs="Arial"/>
        </w:rPr>
      </w:pPr>
      <w:r w:rsidRPr="00500A1F">
        <w:rPr>
          <w:rFonts w:cs="Arial"/>
        </w:rPr>
        <w:t xml:space="preserve">The </w:t>
      </w:r>
      <w:r>
        <w:rPr>
          <w:rFonts w:cs="Arial"/>
        </w:rPr>
        <w:t>Idaho</w:t>
      </w:r>
      <w:r w:rsidRPr="00500A1F">
        <w:rPr>
          <w:rFonts w:cs="Arial"/>
        </w:rPr>
        <w:t xml:space="preserve"> MEP ensures that MEP staff and school personnel </w:t>
      </w:r>
      <w:r w:rsidR="007804C4">
        <w:rPr>
          <w:rFonts w:cs="Arial"/>
        </w:rPr>
        <w:t>that</w:t>
      </w:r>
      <w:r w:rsidRPr="00500A1F">
        <w:rPr>
          <w:rFonts w:cs="Arial"/>
        </w:rPr>
        <w:t xml:space="preserve"> work with migratory children have access to local, State, and national professional development resources and opportunities. Following are examples of </w:t>
      </w:r>
      <w:r w:rsidRPr="00500A1F">
        <w:rPr>
          <w:rFonts w:cs="Arial"/>
          <w:u w:val="single"/>
        </w:rPr>
        <w:t xml:space="preserve">national </w:t>
      </w:r>
      <w:bookmarkEnd w:id="109"/>
      <w:r w:rsidRPr="00500A1F">
        <w:rPr>
          <w:rFonts w:cs="Arial"/>
          <w:u w:val="single"/>
        </w:rPr>
        <w:t>resources for professional development</w:t>
      </w:r>
      <w:r w:rsidRPr="00500A1F">
        <w:rPr>
          <w:rFonts w:cs="Arial"/>
        </w:rPr>
        <w:t>.</w:t>
      </w:r>
    </w:p>
    <w:p w14:paraId="201FBC64" w14:textId="77777777" w:rsidR="00500A1F" w:rsidRPr="00500A1F" w:rsidRDefault="00500A1F" w:rsidP="00500A1F">
      <w:pPr>
        <w:tabs>
          <w:tab w:val="left" w:pos="-720"/>
          <w:tab w:val="right" w:leader="dot" w:pos="9000"/>
          <w:tab w:val="left" w:leader="dot" w:pos="9360"/>
        </w:tabs>
        <w:rPr>
          <w:rFonts w:cs="Arial"/>
        </w:rPr>
      </w:pPr>
    </w:p>
    <w:p w14:paraId="7C8B14E7" w14:textId="77777777" w:rsidR="00500A1F" w:rsidRPr="00C348AF" w:rsidRDefault="00500A1F" w:rsidP="00DF51E8">
      <w:pPr>
        <w:numPr>
          <w:ilvl w:val="3"/>
          <w:numId w:val="41"/>
        </w:numPr>
        <w:tabs>
          <w:tab w:val="clear" w:pos="2880"/>
          <w:tab w:val="left" w:pos="360"/>
          <w:tab w:val="right" w:leader="dot" w:pos="9000"/>
          <w:tab w:val="left" w:leader="dot" w:pos="9360"/>
        </w:tabs>
        <w:ind w:left="720"/>
        <w:rPr>
          <w:rFonts w:eastAsia="Times New Roman" w:cs="Arial"/>
        </w:rPr>
      </w:pPr>
      <w:r w:rsidRPr="00C348AF">
        <w:rPr>
          <w:rFonts w:eastAsia="Times New Roman" w:cs="Arial"/>
        </w:rPr>
        <w:t xml:space="preserve">The MEP </w:t>
      </w:r>
      <w:hyperlink r:id="rId26" w:history="1">
        <w:r w:rsidRPr="00C348AF">
          <w:rPr>
            <w:rFonts w:eastAsia="Times New Roman" w:cs="Arial"/>
            <w:u w:val="single"/>
          </w:rPr>
          <w:t>RESULTS Website</w:t>
        </w:r>
      </w:hyperlink>
      <w:r w:rsidRPr="00C348AF">
        <w:rPr>
          <w:rFonts w:eastAsia="Times New Roman" w:cs="Arial"/>
        </w:rPr>
        <w:t xml:space="preserve"> provides information on legislation and policy, tools and curriculum, a resource library, recent updates about the MEP, information on State MEP Directors, and articles written about the MEP. </w:t>
      </w:r>
    </w:p>
    <w:p w14:paraId="7EADD42E" w14:textId="77777777" w:rsidR="00500A1F" w:rsidRPr="00C348AF" w:rsidRDefault="00500A1F" w:rsidP="00DF51E8">
      <w:pPr>
        <w:numPr>
          <w:ilvl w:val="3"/>
          <w:numId w:val="41"/>
        </w:numPr>
        <w:tabs>
          <w:tab w:val="clear" w:pos="2880"/>
          <w:tab w:val="left" w:pos="360"/>
          <w:tab w:val="right" w:leader="dot" w:pos="9000"/>
          <w:tab w:val="left" w:leader="dot" w:pos="9360"/>
        </w:tabs>
        <w:ind w:left="720"/>
        <w:rPr>
          <w:rFonts w:eastAsia="Times New Roman" w:cs="Arial"/>
        </w:rPr>
      </w:pPr>
      <w:r w:rsidRPr="00C348AF">
        <w:rPr>
          <w:rFonts w:eastAsia="Times New Roman" w:cs="Arial"/>
        </w:rPr>
        <w:t xml:space="preserve">The Interstate Migrant Education Council’s (IMEC’s) mission is to advocate policies that ensure the highest quality education and other needed services for migratory children. The </w:t>
      </w:r>
      <w:hyperlink r:id="rId27" w:history="1">
        <w:r w:rsidRPr="00C348AF">
          <w:rPr>
            <w:rFonts w:eastAsia="Times New Roman" w:cs="Arial"/>
            <w:u w:val="single"/>
          </w:rPr>
          <w:t>IMEC Website</w:t>
        </w:r>
      </w:hyperlink>
      <w:r w:rsidRPr="00C348AF">
        <w:rPr>
          <w:rFonts w:eastAsia="Times New Roman" w:cs="Arial"/>
        </w:rPr>
        <w:t xml:space="preserve"> provides a number of resources on best practices, policy and advocacy, and programs and studies. </w:t>
      </w:r>
    </w:p>
    <w:p w14:paraId="5D46EA7F" w14:textId="77777777" w:rsidR="00500A1F" w:rsidRPr="00C348AF" w:rsidRDefault="00500A1F" w:rsidP="00DF51E8">
      <w:pPr>
        <w:numPr>
          <w:ilvl w:val="3"/>
          <w:numId w:val="41"/>
        </w:numPr>
        <w:tabs>
          <w:tab w:val="clear" w:pos="2880"/>
          <w:tab w:val="left" w:pos="360"/>
          <w:tab w:val="right" w:leader="dot" w:pos="9000"/>
          <w:tab w:val="left" w:leader="dot" w:pos="9360"/>
        </w:tabs>
        <w:ind w:left="720"/>
        <w:rPr>
          <w:rFonts w:eastAsia="Times New Roman" w:cs="Arial"/>
        </w:rPr>
      </w:pPr>
      <w:r w:rsidRPr="00C348AF">
        <w:rPr>
          <w:rFonts w:eastAsia="Times New Roman" w:cs="Arial"/>
        </w:rPr>
        <w:t xml:space="preserve">The </w:t>
      </w:r>
      <w:hyperlink r:id="rId28" w:history="1">
        <w:r w:rsidRPr="00C348AF">
          <w:rPr>
            <w:rFonts w:eastAsia="Times New Roman" w:cs="Arial"/>
            <w:u w:val="single"/>
          </w:rPr>
          <w:t>What Works Clearinghouse (WWC) Website</w:t>
        </w:r>
      </w:hyperlink>
      <w:r w:rsidRPr="00C348AF">
        <w:rPr>
          <w:rFonts w:eastAsia="Times New Roman" w:cs="Arial"/>
        </w:rPr>
        <w:t xml:space="preserve"> reports on effective educational programs, practices, and products. </w:t>
      </w:r>
    </w:p>
    <w:p w14:paraId="049EE255" w14:textId="69667E4C" w:rsidR="00500A1F" w:rsidRPr="007804C4" w:rsidRDefault="00500A1F" w:rsidP="00DF51E8">
      <w:pPr>
        <w:numPr>
          <w:ilvl w:val="3"/>
          <w:numId w:val="41"/>
        </w:numPr>
        <w:tabs>
          <w:tab w:val="clear" w:pos="2880"/>
        </w:tabs>
        <w:ind w:left="720"/>
        <w:rPr>
          <w:rFonts w:cs="Arial"/>
          <w:u w:val="single"/>
        </w:rPr>
      </w:pPr>
      <w:r w:rsidRPr="00C348AF">
        <w:rPr>
          <w:rFonts w:cs="Arial"/>
        </w:rPr>
        <w:t xml:space="preserve">The </w:t>
      </w:r>
      <w:hyperlink r:id="rId29" w:history="1">
        <w:r w:rsidRPr="00C348AF">
          <w:rPr>
            <w:rFonts w:cs="Arial"/>
            <w:u w:val="single"/>
          </w:rPr>
          <w:t>Migrant Services Directory: Organizations and Resources</w:t>
        </w:r>
      </w:hyperlink>
      <w:r w:rsidRPr="00C348AF">
        <w:rPr>
          <w:rFonts w:cs="Arial"/>
        </w:rPr>
        <w:t xml:space="preserve"> provides summaries and contact information for major Federal programs and national organizations that serve migratory farmworkers and their families. The directory can be used as a tool for increasing coordination among programs and organizations that serve the same client population.</w:t>
      </w:r>
    </w:p>
    <w:p w14:paraId="5E5D8256" w14:textId="513B9C20" w:rsidR="00500A1F" w:rsidRPr="007804C4" w:rsidRDefault="002022EE" w:rsidP="00DF51E8">
      <w:pPr>
        <w:numPr>
          <w:ilvl w:val="3"/>
          <w:numId w:val="41"/>
        </w:numPr>
        <w:tabs>
          <w:tab w:val="clear" w:pos="2880"/>
        </w:tabs>
        <w:ind w:left="720"/>
        <w:rPr>
          <w:rFonts w:cs="Arial"/>
        </w:rPr>
      </w:pPr>
      <w:hyperlink r:id="rId30" w:history="1">
        <w:r w:rsidR="007804C4" w:rsidRPr="007804C4">
          <w:rPr>
            <w:rStyle w:val="Hyperlink"/>
            <w:color w:val="auto"/>
          </w:rPr>
          <w:t>GOSOSY</w:t>
        </w:r>
      </w:hyperlink>
      <w:r w:rsidR="007804C4" w:rsidRPr="007804C4">
        <w:rPr>
          <w:rFonts w:cs="Arial"/>
        </w:rPr>
        <w:t xml:space="preserve"> (</w:t>
      </w:r>
      <w:r w:rsidR="00500A1F" w:rsidRPr="007804C4">
        <w:rPr>
          <w:rFonts w:cs="Arial"/>
          <w:u w:val="single"/>
        </w:rPr>
        <w:t>G</w:t>
      </w:r>
      <w:r w:rsidR="00500A1F" w:rsidRPr="007804C4">
        <w:rPr>
          <w:rFonts w:cs="Arial"/>
        </w:rPr>
        <w:t xml:space="preserve">raduation and </w:t>
      </w:r>
      <w:r w:rsidR="00500A1F" w:rsidRPr="007804C4">
        <w:rPr>
          <w:rFonts w:cs="Arial"/>
          <w:u w:val="single"/>
        </w:rPr>
        <w:t>O</w:t>
      </w:r>
      <w:r w:rsidR="00500A1F" w:rsidRPr="007804C4">
        <w:rPr>
          <w:rFonts w:cs="Arial"/>
        </w:rPr>
        <w:t xml:space="preserve">utcomes for </w:t>
      </w:r>
      <w:r w:rsidR="00500A1F" w:rsidRPr="007804C4">
        <w:rPr>
          <w:rFonts w:cs="Arial"/>
          <w:u w:val="single"/>
        </w:rPr>
        <w:t>S</w:t>
      </w:r>
      <w:r w:rsidR="00500A1F" w:rsidRPr="007804C4">
        <w:rPr>
          <w:rFonts w:cs="Arial"/>
        </w:rPr>
        <w:t xml:space="preserve">uccess for </w:t>
      </w:r>
      <w:r w:rsidR="00500A1F" w:rsidRPr="007804C4">
        <w:rPr>
          <w:rFonts w:cs="Arial"/>
          <w:u w:val="single"/>
        </w:rPr>
        <w:t>O</w:t>
      </w:r>
      <w:r w:rsidR="00500A1F" w:rsidRPr="007804C4">
        <w:rPr>
          <w:rFonts w:cs="Arial"/>
        </w:rPr>
        <w:t>ut-of-</w:t>
      </w:r>
      <w:r w:rsidR="00500A1F" w:rsidRPr="007804C4">
        <w:rPr>
          <w:rFonts w:cs="Arial"/>
          <w:u w:val="single"/>
        </w:rPr>
        <w:t>S</w:t>
      </w:r>
      <w:r w:rsidR="00500A1F" w:rsidRPr="007804C4">
        <w:rPr>
          <w:rFonts w:cs="Arial"/>
        </w:rPr>
        <w:t xml:space="preserve">chool </w:t>
      </w:r>
      <w:r w:rsidR="00500A1F" w:rsidRPr="007804C4">
        <w:rPr>
          <w:rFonts w:cs="Arial"/>
          <w:u w:val="single"/>
        </w:rPr>
        <w:t>Y</w:t>
      </w:r>
      <w:r w:rsidR="00500A1F" w:rsidRPr="007804C4">
        <w:rPr>
          <w:rFonts w:cs="Arial"/>
        </w:rPr>
        <w:t>outh</w:t>
      </w:r>
      <w:r w:rsidR="007804C4">
        <w:rPr>
          <w:rFonts w:cs="Arial"/>
        </w:rPr>
        <w:t>) i</w:t>
      </w:r>
      <w:r w:rsidR="00500A1F" w:rsidRPr="007804C4">
        <w:rPr>
          <w:rFonts w:cs="Arial"/>
        </w:rPr>
        <w:t>s a CIG funded from 2015-20</w:t>
      </w:r>
      <w:r w:rsidR="007804C4">
        <w:rPr>
          <w:rFonts w:cs="Arial"/>
        </w:rPr>
        <w:t>20</w:t>
      </w:r>
      <w:r w:rsidR="00500A1F" w:rsidRPr="007804C4">
        <w:rPr>
          <w:rFonts w:cs="Arial"/>
        </w:rPr>
        <w:t xml:space="preserve"> by OME at the U.S. Department of Education (USDE) to build capacity in States with the growing secondary-aged migratory OSY youth population.</w:t>
      </w:r>
    </w:p>
    <w:p w14:paraId="445E0492" w14:textId="63732E98" w:rsidR="00500A1F" w:rsidRPr="00C348AF" w:rsidRDefault="00500A1F" w:rsidP="00DF51E8">
      <w:pPr>
        <w:numPr>
          <w:ilvl w:val="3"/>
          <w:numId w:val="41"/>
        </w:numPr>
        <w:tabs>
          <w:tab w:val="clear" w:pos="2880"/>
        </w:tabs>
        <w:ind w:left="720"/>
        <w:rPr>
          <w:rFonts w:cs="Arial"/>
        </w:rPr>
      </w:pPr>
      <w:r w:rsidRPr="00C348AF">
        <w:rPr>
          <w:rFonts w:cs="Arial"/>
        </w:rPr>
        <w:t xml:space="preserve">The </w:t>
      </w:r>
      <w:hyperlink r:id="rId31" w:history="1">
        <w:r w:rsidR="007804C4" w:rsidRPr="007804C4">
          <w:rPr>
            <w:rStyle w:val="Hyperlink"/>
            <w:color w:val="auto"/>
          </w:rPr>
          <w:t>Migrant Literacy NET</w:t>
        </w:r>
      </w:hyperlink>
      <w:r w:rsidR="007804C4" w:rsidRPr="007804C4">
        <w:t xml:space="preserve"> </w:t>
      </w:r>
      <w:r w:rsidRPr="00C348AF">
        <w:rPr>
          <w:rFonts w:cs="Arial"/>
        </w:rPr>
        <w:t xml:space="preserve">was created by the </w:t>
      </w:r>
      <w:r w:rsidRPr="00C348AF">
        <w:rPr>
          <w:rFonts w:cs="Arial"/>
          <w:u w:val="single"/>
        </w:rPr>
        <w:t>Mi</w:t>
      </w:r>
      <w:r w:rsidRPr="00C348AF">
        <w:rPr>
          <w:rFonts w:cs="Arial"/>
        </w:rPr>
        <w:t xml:space="preserve">grant </w:t>
      </w:r>
      <w:r w:rsidRPr="00C348AF">
        <w:rPr>
          <w:rFonts w:cs="Arial"/>
          <w:u w:val="single"/>
        </w:rPr>
        <w:t>r</w:t>
      </w:r>
      <w:r w:rsidRPr="00C348AF">
        <w:rPr>
          <w:rFonts w:cs="Arial"/>
        </w:rPr>
        <w:t xml:space="preserve">eading </w:t>
      </w:r>
      <w:r w:rsidRPr="00C348AF">
        <w:rPr>
          <w:rFonts w:cs="Arial"/>
          <w:u w:val="single"/>
        </w:rPr>
        <w:t>a</w:t>
      </w:r>
      <w:r w:rsidRPr="00C348AF">
        <w:rPr>
          <w:rFonts w:cs="Arial"/>
        </w:rPr>
        <w:t xml:space="preserve">chievement: </w:t>
      </w:r>
      <w:r w:rsidRPr="00C348AF">
        <w:rPr>
          <w:rFonts w:cs="Arial"/>
          <w:u w:val="single"/>
        </w:rPr>
        <w:t>C</w:t>
      </w:r>
      <w:r w:rsidRPr="00C348AF">
        <w:rPr>
          <w:rFonts w:cs="Arial"/>
        </w:rPr>
        <w:t xml:space="preserve">omprehensive </w:t>
      </w:r>
      <w:r w:rsidRPr="00C348AF">
        <w:rPr>
          <w:rFonts w:cs="Arial"/>
          <w:u w:val="single"/>
        </w:rPr>
        <w:t>O</w:t>
      </w:r>
      <w:r w:rsidRPr="00C348AF">
        <w:rPr>
          <w:rFonts w:cs="Arial"/>
        </w:rPr>
        <w:t xml:space="preserve">nline </w:t>
      </w:r>
      <w:r w:rsidRPr="00C348AF">
        <w:rPr>
          <w:rFonts w:cs="Arial"/>
          <w:u w:val="single"/>
        </w:rPr>
        <w:t>R</w:t>
      </w:r>
      <w:r w:rsidRPr="00C348AF">
        <w:rPr>
          <w:rFonts w:cs="Arial"/>
        </w:rPr>
        <w:t xml:space="preserve">eading </w:t>
      </w:r>
      <w:r w:rsidRPr="00C348AF">
        <w:rPr>
          <w:rFonts w:cs="Arial"/>
          <w:u w:val="single"/>
        </w:rPr>
        <w:t>E</w:t>
      </w:r>
      <w:r w:rsidRPr="00C348AF">
        <w:rPr>
          <w:rFonts w:cs="Arial"/>
        </w:rPr>
        <w:t xml:space="preserve">ducation (MiraCORE) CIG to increase migratory children’s literacy skills. </w:t>
      </w:r>
    </w:p>
    <w:p w14:paraId="65E21B05" w14:textId="592E1A0F" w:rsidR="00500A1F" w:rsidRPr="00C348AF" w:rsidRDefault="002022EE" w:rsidP="00DF51E8">
      <w:pPr>
        <w:numPr>
          <w:ilvl w:val="3"/>
          <w:numId w:val="41"/>
        </w:numPr>
        <w:tabs>
          <w:tab w:val="clear" w:pos="2880"/>
        </w:tabs>
        <w:ind w:left="720"/>
        <w:rPr>
          <w:rFonts w:cs="Arial"/>
        </w:rPr>
      </w:pPr>
      <w:hyperlink r:id="rId32" w:history="1">
        <w:r w:rsidR="007804C4" w:rsidRPr="00C348AF">
          <w:rPr>
            <w:rFonts w:cs="Arial"/>
            <w:u w:val="single"/>
          </w:rPr>
          <w:t>IRRC</w:t>
        </w:r>
      </w:hyperlink>
      <w:r w:rsidR="007804C4" w:rsidRPr="00C348AF">
        <w:rPr>
          <w:rFonts w:cs="Arial"/>
        </w:rPr>
        <w:t xml:space="preserve"> </w:t>
      </w:r>
      <w:r w:rsidR="007804C4">
        <w:rPr>
          <w:rFonts w:cs="Arial"/>
        </w:rPr>
        <w:t>(</w:t>
      </w:r>
      <w:r w:rsidR="00500A1F" w:rsidRPr="00C348AF">
        <w:rPr>
          <w:rFonts w:cs="Arial"/>
        </w:rPr>
        <w:t>Identification and Recruitment Consortium</w:t>
      </w:r>
      <w:r w:rsidR="007804C4">
        <w:rPr>
          <w:rFonts w:cs="Arial"/>
        </w:rPr>
        <w:t>)</w:t>
      </w:r>
      <w:r w:rsidR="00500A1F" w:rsidRPr="00C348AF">
        <w:rPr>
          <w:rFonts w:cs="Arial"/>
        </w:rPr>
        <w:t xml:space="preserve"> is a CIG designed to assist states in conducting effective ID&amp;R. </w:t>
      </w:r>
    </w:p>
    <w:p w14:paraId="2E3381AF" w14:textId="77777777" w:rsidR="00500A1F" w:rsidRPr="00C348AF" w:rsidRDefault="00500A1F" w:rsidP="00DF51E8">
      <w:pPr>
        <w:numPr>
          <w:ilvl w:val="3"/>
          <w:numId w:val="41"/>
        </w:numPr>
        <w:tabs>
          <w:tab w:val="clear" w:pos="2880"/>
        </w:tabs>
        <w:ind w:left="720"/>
        <w:rPr>
          <w:rFonts w:cs="Arial"/>
        </w:rPr>
      </w:pPr>
      <w:r w:rsidRPr="00C348AF">
        <w:rPr>
          <w:rFonts w:cs="Arial"/>
        </w:rPr>
        <w:t xml:space="preserve">The </w:t>
      </w:r>
      <w:hyperlink r:id="rId33" w:history="1">
        <w:r w:rsidRPr="00C348AF">
          <w:rPr>
            <w:rFonts w:cs="Arial"/>
            <w:u w:val="single"/>
          </w:rPr>
          <w:t>Preschool Initiative CIG</w:t>
        </w:r>
      </w:hyperlink>
      <w:r w:rsidRPr="00C348AF">
        <w:rPr>
          <w:rFonts w:cs="Arial"/>
        </w:rPr>
        <w:t xml:space="preserve"> is designed to support states in identifying and serving preschool-age migratory children. </w:t>
      </w:r>
    </w:p>
    <w:p w14:paraId="0902DB83" w14:textId="77777777" w:rsidR="00500A1F" w:rsidRPr="00C348AF" w:rsidRDefault="00500A1F" w:rsidP="00DF51E8">
      <w:pPr>
        <w:numPr>
          <w:ilvl w:val="3"/>
          <w:numId w:val="41"/>
        </w:numPr>
        <w:tabs>
          <w:tab w:val="clear" w:pos="2880"/>
        </w:tabs>
        <w:ind w:left="720"/>
        <w:rPr>
          <w:rFonts w:cs="Arial"/>
        </w:rPr>
      </w:pPr>
      <w:r w:rsidRPr="00C348AF">
        <w:rPr>
          <w:rFonts w:cs="Arial"/>
        </w:rPr>
        <w:t xml:space="preserve">The </w:t>
      </w:r>
      <w:r w:rsidRPr="00C348AF">
        <w:rPr>
          <w:rFonts w:cs="Arial"/>
          <w:bCs/>
        </w:rPr>
        <w:t>National Association of State Directors of Migrant Education</w:t>
      </w:r>
      <w:r w:rsidRPr="00C348AF">
        <w:rPr>
          <w:rFonts w:cs="Arial"/>
        </w:rPr>
        <w:t xml:space="preserve"> (</w:t>
      </w:r>
      <w:hyperlink r:id="rId34" w:history="1">
        <w:r w:rsidRPr="00C348AF">
          <w:rPr>
            <w:rFonts w:cs="Arial"/>
            <w:u w:val="single"/>
          </w:rPr>
          <w:t>NASDME</w:t>
        </w:r>
      </w:hyperlink>
      <w:r w:rsidRPr="00C348AF">
        <w:rPr>
          <w:rFonts w:cs="Arial"/>
        </w:rPr>
        <w:t>) offers its annual National Migrant Education Conference held in the spring. Indiana typically sends staff to this event to learn strategies in curriculum and instruction, parent involvement, assessment, identification and recruitment, and program administration.</w:t>
      </w:r>
    </w:p>
    <w:p w14:paraId="4DABE843" w14:textId="77777777" w:rsidR="00500A1F" w:rsidRPr="00C348AF" w:rsidRDefault="00500A1F" w:rsidP="00DF51E8">
      <w:pPr>
        <w:numPr>
          <w:ilvl w:val="3"/>
          <w:numId w:val="41"/>
        </w:numPr>
        <w:tabs>
          <w:tab w:val="clear" w:pos="2880"/>
        </w:tabs>
        <w:ind w:left="720"/>
        <w:rPr>
          <w:rFonts w:cs="Arial"/>
        </w:rPr>
      </w:pPr>
      <w:r w:rsidRPr="00C348AF">
        <w:rPr>
          <w:rFonts w:cs="Arial"/>
        </w:rPr>
        <w:t xml:space="preserve">The </w:t>
      </w:r>
      <w:r w:rsidRPr="00C348AF">
        <w:rPr>
          <w:rFonts w:cs="Arial"/>
          <w:bCs/>
        </w:rPr>
        <w:t>National Center for Family Literacy</w:t>
      </w:r>
      <w:r w:rsidRPr="00C348AF">
        <w:rPr>
          <w:rFonts w:cs="Arial"/>
        </w:rPr>
        <w:t xml:space="preserve"> (</w:t>
      </w:r>
      <w:hyperlink r:id="rId35" w:history="1">
        <w:r w:rsidRPr="00C348AF">
          <w:rPr>
            <w:rFonts w:cs="Arial"/>
            <w:u w:val="single"/>
          </w:rPr>
          <w:t>NCFL</w:t>
        </w:r>
      </w:hyperlink>
      <w:r w:rsidRPr="00C348AF">
        <w:rPr>
          <w:rFonts w:cs="Arial"/>
        </w:rPr>
        <w:t>) offers information and materials on migrant family literacy.</w:t>
      </w:r>
    </w:p>
    <w:p w14:paraId="56FA2A9B" w14:textId="77777777" w:rsidR="00500A1F" w:rsidRPr="00C348AF" w:rsidRDefault="00500A1F" w:rsidP="00DF51E8">
      <w:pPr>
        <w:numPr>
          <w:ilvl w:val="3"/>
          <w:numId w:val="41"/>
        </w:numPr>
        <w:tabs>
          <w:tab w:val="clear" w:pos="2880"/>
        </w:tabs>
        <w:ind w:left="720"/>
        <w:rPr>
          <w:rFonts w:cs="Arial"/>
        </w:rPr>
      </w:pPr>
      <w:r w:rsidRPr="00C348AF">
        <w:rPr>
          <w:rFonts w:cs="Arial"/>
        </w:rPr>
        <w:t xml:space="preserve">The U.S. Department of Education’s </w:t>
      </w:r>
      <w:r w:rsidRPr="00C348AF">
        <w:rPr>
          <w:rFonts w:cs="Arial"/>
          <w:bCs/>
        </w:rPr>
        <w:t>Office of English Language Acquisition</w:t>
      </w:r>
      <w:r w:rsidRPr="00C348AF">
        <w:rPr>
          <w:rFonts w:cs="Arial"/>
        </w:rPr>
        <w:t xml:space="preserve"> (</w:t>
      </w:r>
      <w:hyperlink r:id="rId36" w:history="1">
        <w:r w:rsidRPr="00C348AF">
          <w:rPr>
            <w:rFonts w:cs="Arial"/>
            <w:u w:val="single"/>
          </w:rPr>
          <w:t>OELA</w:t>
        </w:r>
      </w:hyperlink>
      <w:r w:rsidRPr="00C348AF">
        <w:rPr>
          <w:rFonts w:cs="Arial"/>
        </w:rPr>
        <w:t>) provides a Summit for ELs with a strand and sessions for migrant education.</w:t>
      </w:r>
    </w:p>
    <w:p w14:paraId="56415519" w14:textId="77777777" w:rsidR="00500A1F" w:rsidRPr="00C348AF" w:rsidRDefault="002022EE" w:rsidP="00DF51E8">
      <w:pPr>
        <w:numPr>
          <w:ilvl w:val="3"/>
          <w:numId w:val="41"/>
        </w:numPr>
        <w:tabs>
          <w:tab w:val="clear" w:pos="2880"/>
        </w:tabs>
        <w:ind w:left="720"/>
        <w:rPr>
          <w:rFonts w:cs="Arial"/>
        </w:rPr>
      </w:pPr>
      <w:hyperlink r:id="rId37" w:history="1">
        <w:r w:rsidR="00500A1F" w:rsidRPr="00C348AF">
          <w:rPr>
            <w:rFonts w:cs="Arial"/>
            <w:u w:val="single"/>
          </w:rPr>
          <w:t>Colorín Colorado</w:t>
        </w:r>
      </w:hyperlink>
      <w:r w:rsidR="00500A1F" w:rsidRPr="00C348AF">
        <w:rPr>
          <w:rFonts w:cs="Arial"/>
        </w:rPr>
        <w:t xml:space="preserve"> is a bilingual site for families and educators of ELs.</w:t>
      </w:r>
    </w:p>
    <w:p w14:paraId="236A834A" w14:textId="77777777" w:rsidR="00500A1F" w:rsidRPr="00C348AF" w:rsidRDefault="00500A1F" w:rsidP="00DF51E8">
      <w:pPr>
        <w:numPr>
          <w:ilvl w:val="3"/>
          <w:numId w:val="41"/>
        </w:numPr>
        <w:tabs>
          <w:tab w:val="clear" w:pos="2880"/>
        </w:tabs>
        <w:ind w:left="720"/>
        <w:rPr>
          <w:rFonts w:cs="Arial"/>
        </w:rPr>
      </w:pPr>
      <w:r w:rsidRPr="00C348AF">
        <w:rPr>
          <w:rFonts w:cs="Arial"/>
        </w:rPr>
        <w:t xml:space="preserve">The </w:t>
      </w:r>
      <w:r w:rsidRPr="00C348AF">
        <w:rPr>
          <w:rFonts w:cs="Arial"/>
          <w:bCs/>
        </w:rPr>
        <w:t>High School Equivalency Program</w:t>
      </w:r>
      <w:r w:rsidRPr="00C348AF">
        <w:rPr>
          <w:rFonts w:cs="Arial"/>
        </w:rPr>
        <w:t xml:space="preserve"> (</w:t>
      </w:r>
      <w:hyperlink r:id="rId38" w:history="1">
        <w:r w:rsidRPr="00C348AF">
          <w:rPr>
            <w:rFonts w:cs="Arial"/>
            <w:u w:val="single"/>
          </w:rPr>
          <w:t>HEP</w:t>
        </w:r>
      </w:hyperlink>
      <w:r w:rsidRPr="00C348AF">
        <w:rPr>
          <w:rFonts w:cs="Arial"/>
        </w:rPr>
        <w:t xml:space="preserve">) is aimed at migratory students aged 16 or above (or who are OSY) to obtain a high school diploma or equivalent, gain employment, or enroll in postsecondary institutions or training.  </w:t>
      </w:r>
    </w:p>
    <w:p w14:paraId="483B743E" w14:textId="77777777" w:rsidR="00500A1F" w:rsidRPr="00C348AF" w:rsidRDefault="00500A1F" w:rsidP="00DF51E8">
      <w:pPr>
        <w:numPr>
          <w:ilvl w:val="3"/>
          <w:numId w:val="41"/>
        </w:numPr>
        <w:tabs>
          <w:tab w:val="clear" w:pos="2880"/>
        </w:tabs>
        <w:ind w:left="720"/>
        <w:rPr>
          <w:rFonts w:cs="Arial"/>
        </w:rPr>
      </w:pPr>
      <w:r w:rsidRPr="00C348AF">
        <w:rPr>
          <w:rFonts w:cs="Arial"/>
        </w:rPr>
        <w:t>The College Assistance Migrant Program (</w:t>
      </w:r>
      <w:hyperlink r:id="rId39" w:history="1">
        <w:r w:rsidRPr="00C348AF">
          <w:rPr>
            <w:rFonts w:cs="Arial"/>
            <w:u w:val="single"/>
          </w:rPr>
          <w:t>CAMP</w:t>
        </w:r>
      </w:hyperlink>
      <w:r w:rsidRPr="00C348AF">
        <w:rPr>
          <w:rFonts w:cs="Arial"/>
        </w:rPr>
        <w:t>) a</w:t>
      </w:r>
      <w:r w:rsidRPr="00C348AF">
        <w:rPr>
          <w:rFonts w:cs="Arial"/>
          <w:shd w:val="clear" w:color="auto" w:fill="FFFFFF"/>
        </w:rPr>
        <w:t>ssists students who are migratory or seasonal farmworkers (or children of such workers) enrolled in their first year of undergraduate studies at an institution of higher education (IHE). The funding supports completion of the first year of studies.</w:t>
      </w:r>
    </w:p>
    <w:p w14:paraId="2BE73781" w14:textId="77777777" w:rsidR="00500A1F" w:rsidRPr="00C348AF" w:rsidRDefault="00500A1F" w:rsidP="00DF51E8">
      <w:pPr>
        <w:numPr>
          <w:ilvl w:val="3"/>
          <w:numId w:val="41"/>
        </w:numPr>
        <w:tabs>
          <w:tab w:val="clear" w:pos="2880"/>
        </w:tabs>
        <w:ind w:left="720"/>
        <w:rPr>
          <w:rFonts w:cs="Arial"/>
          <w:u w:val="single"/>
        </w:rPr>
      </w:pPr>
      <w:r w:rsidRPr="00C348AF">
        <w:rPr>
          <w:rFonts w:cs="Arial"/>
        </w:rPr>
        <w:t xml:space="preserve">The </w:t>
      </w:r>
      <w:hyperlink r:id="rId40" w:history="1">
        <w:r w:rsidRPr="00C348AF">
          <w:rPr>
            <w:rFonts w:cs="Arial"/>
            <w:u w:val="single"/>
          </w:rPr>
          <w:t>Handbook for Educators Working with Children of Mexican Origin</w:t>
        </w:r>
      </w:hyperlink>
      <w:r w:rsidRPr="00C348AF">
        <w:rPr>
          <w:rFonts w:cs="Arial"/>
        </w:rPr>
        <w:t xml:space="preserve"> provides support to educators working with children of Mexican origin. </w:t>
      </w:r>
    </w:p>
    <w:p w14:paraId="7158F57E" w14:textId="77777777" w:rsidR="00500A1F" w:rsidRPr="00500A1F" w:rsidRDefault="00500A1F" w:rsidP="00500A1F">
      <w:pPr>
        <w:tabs>
          <w:tab w:val="left" w:pos="360"/>
          <w:tab w:val="right" w:leader="dot" w:pos="9000"/>
          <w:tab w:val="left" w:leader="dot" w:pos="9360"/>
        </w:tabs>
        <w:rPr>
          <w:rFonts w:cs="Arial"/>
        </w:rPr>
      </w:pPr>
    </w:p>
    <w:p w14:paraId="7CCECFCA" w14:textId="235A0DFF" w:rsidR="00500A1F" w:rsidRPr="00500A1F" w:rsidRDefault="00500A1F" w:rsidP="00500A1F">
      <w:pPr>
        <w:tabs>
          <w:tab w:val="left" w:pos="360"/>
          <w:tab w:val="right" w:leader="dot" w:pos="9000"/>
          <w:tab w:val="left" w:leader="dot" w:pos="9360"/>
        </w:tabs>
        <w:rPr>
          <w:rFonts w:cs="Arial"/>
        </w:rPr>
      </w:pPr>
      <w:r w:rsidRPr="00500A1F">
        <w:rPr>
          <w:rFonts w:cs="Arial"/>
        </w:rPr>
        <w:t xml:space="preserve">Examples of </w:t>
      </w:r>
      <w:r w:rsidRPr="00500A1F">
        <w:rPr>
          <w:rFonts w:cs="Arial"/>
          <w:u w:val="single"/>
        </w:rPr>
        <w:t>State PD resources</w:t>
      </w:r>
      <w:r w:rsidRPr="00500A1F">
        <w:rPr>
          <w:rFonts w:cs="Arial"/>
        </w:rPr>
        <w:t xml:space="preserve"> that </w:t>
      </w:r>
      <w:r>
        <w:rPr>
          <w:rFonts w:cs="Arial"/>
        </w:rPr>
        <w:t>Idaho</w:t>
      </w:r>
      <w:r w:rsidRPr="00500A1F">
        <w:rPr>
          <w:rFonts w:cs="Arial"/>
        </w:rPr>
        <w:t xml:space="preserve"> shares among local projects follow.</w:t>
      </w:r>
    </w:p>
    <w:p w14:paraId="250683AD" w14:textId="77777777" w:rsidR="00500A1F" w:rsidRPr="00500A1F" w:rsidRDefault="00500A1F" w:rsidP="00500A1F">
      <w:pPr>
        <w:tabs>
          <w:tab w:val="left" w:pos="360"/>
          <w:tab w:val="right" w:leader="dot" w:pos="9000"/>
          <w:tab w:val="left" w:leader="dot" w:pos="9360"/>
        </w:tabs>
        <w:ind w:hanging="540"/>
        <w:rPr>
          <w:rFonts w:cs="Arial"/>
        </w:rPr>
      </w:pPr>
      <w:r w:rsidRPr="00500A1F">
        <w:rPr>
          <w:rFonts w:cs="Arial"/>
        </w:rPr>
        <w:t xml:space="preserve"> </w:t>
      </w:r>
    </w:p>
    <w:p w14:paraId="05F6511A" w14:textId="26DADDA3" w:rsidR="00500A1F" w:rsidRPr="00472330" w:rsidRDefault="00500A1F" w:rsidP="00DF51E8">
      <w:pPr>
        <w:pStyle w:val="ListParagraph"/>
        <w:numPr>
          <w:ilvl w:val="0"/>
          <w:numId w:val="42"/>
        </w:numPr>
        <w:tabs>
          <w:tab w:val="right" w:leader="dot" w:pos="9000"/>
          <w:tab w:val="left" w:leader="dot" w:pos="9360"/>
        </w:tabs>
        <w:ind w:left="720"/>
        <w:rPr>
          <w:rFonts w:cs="Arial"/>
        </w:rPr>
      </w:pPr>
      <w:r w:rsidRPr="00472330">
        <w:rPr>
          <w:rFonts w:cs="Arial"/>
        </w:rPr>
        <w:t xml:space="preserve">The </w:t>
      </w:r>
      <w:hyperlink r:id="rId41" w:history="1">
        <w:r w:rsidRPr="00472330">
          <w:rPr>
            <w:rFonts w:cs="Arial"/>
            <w:color w:val="031531" w:themeColor="accent2" w:themeShade="80"/>
            <w:u w:val="single"/>
          </w:rPr>
          <w:t>I</w:t>
        </w:r>
        <w:r w:rsidR="00D94C6C" w:rsidRPr="00472330">
          <w:rPr>
            <w:rFonts w:cs="Arial"/>
            <w:color w:val="031531" w:themeColor="accent2" w:themeShade="80"/>
            <w:u w:val="single"/>
          </w:rPr>
          <w:t>SDE</w:t>
        </w:r>
        <w:r w:rsidRPr="00472330">
          <w:rPr>
            <w:rFonts w:cs="Arial"/>
            <w:color w:val="031531" w:themeColor="accent2" w:themeShade="80"/>
            <w:u w:val="single"/>
          </w:rPr>
          <w:t xml:space="preserve"> Website</w:t>
        </w:r>
      </w:hyperlink>
      <w:r w:rsidRPr="00472330">
        <w:rPr>
          <w:rFonts w:cs="Arial"/>
          <w:color w:val="031531" w:themeColor="accent2" w:themeShade="80"/>
        </w:rPr>
        <w:t xml:space="preserve"> </w:t>
      </w:r>
      <w:r w:rsidRPr="00472330">
        <w:rPr>
          <w:rFonts w:cs="Arial"/>
        </w:rPr>
        <w:t>provides a portal to information with sections for teachers, parents and family, and communities.</w:t>
      </w:r>
    </w:p>
    <w:p w14:paraId="45CD6D6C" w14:textId="77777777" w:rsidR="00D94C6C" w:rsidRPr="00472330" w:rsidRDefault="002022EE" w:rsidP="00DF51E8">
      <w:pPr>
        <w:pStyle w:val="ListParagraph"/>
        <w:numPr>
          <w:ilvl w:val="0"/>
          <w:numId w:val="42"/>
        </w:numPr>
        <w:tabs>
          <w:tab w:val="right" w:leader="dot" w:pos="9000"/>
          <w:tab w:val="left" w:leader="dot" w:pos="9360"/>
        </w:tabs>
        <w:ind w:left="720"/>
        <w:rPr>
          <w:rFonts w:cs="Arial"/>
        </w:rPr>
      </w:pPr>
      <w:hyperlink r:id="rId42" w:history="1">
        <w:r w:rsidR="00D94C6C" w:rsidRPr="00472330">
          <w:rPr>
            <w:rStyle w:val="Hyperlink"/>
            <w:rFonts w:cs="Arial"/>
            <w:color w:val="auto"/>
          </w:rPr>
          <w:t>Responses to Intervention (RTI)</w:t>
        </w:r>
      </w:hyperlink>
      <w:r w:rsidR="00D94C6C" w:rsidRPr="00472330">
        <w:rPr>
          <w:rFonts w:cs="Arial"/>
        </w:rPr>
        <w:t xml:space="preserve"> is a framework for continuous improvement that provides high-quality, standard-based instruction and research-based systematic interventions for all students’ needs including academic, social-emotional, and behavioral. </w:t>
      </w:r>
    </w:p>
    <w:p w14:paraId="67C68911" w14:textId="77777777" w:rsidR="00D94C6C" w:rsidRDefault="00D94C6C" w:rsidP="00D94C6C">
      <w:pPr>
        <w:tabs>
          <w:tab w:val="right" w:leader="dot" w:pos="9000"/>
          <w:tab w:val="left" w:leader="dot" w:pos="9360"/>
        </w:tabs>
        <w:rPr>
          <w:rFonts w:cs="Arial"/>
        </w:rPr>
      </w:pPr>
    </w:p>
    <w:p w14:paraId="529B4565" w14:textId="16867E02" w:rsidR="00500A1F" w:rsidRPr="00500A1F" w:rsidRDefault="00500A1F" w:rsidP="00500A1F">
      <w:pPr>
        <w:rPr>
          <w:rFonts w:cs="Arial"/>
        </w:rPr>
      </w:pPr>
      <w:r w:rsidRPr="00500A1F">
        <w:rPr>
          <w:rFonts w:cs="Arial"/>
        </w:rPr>
        <w:t xml:space="preserve">The </w:t>
      </w:r>
      <w:r>
        <w:rPr>
          <w:rFonts w:cs="Arial"/>
        </w:rPr>
        <w:t>Idaho</w:t>
      </w:r>
      <w:r w:rsidRPr="00500A1F">
        <w:rPr>
          <w:rFonts w:cs="Arial"/>
        </w:rPr>
        <w:t xml:space="preserve"> MEP intends to build staff capacity to provide services as specified in the SDP by providing MEP-created tools and support related to the rubrics, surveys, evaluation tools, and assessments. The </w:t>
      </w:r>
      <w:r>
        <w:rPr>
          <w:rFonts w:cs="Arial"/>
        </w:rPr>
        <w:t>Idaho</w:t>
      </w:r>
      <w:r w:rsidRPr="00500A1F">
        <w:rPr>
          <w:rFonts w:cs="Arial"/>
        </w:rPr>
        <w:t xml:space="preserve"> MEP intends to support and maintain PD for statewide MEP staff through the coordination of statewide MEP meetings, trainings, and PD activities, as well as provide technical support via online platforms and direct support to ensure new and existing MEP stakeholders are trained.</w:t>
      </w:r>
    </w:p>
    <w:p w14:paraId="13D3147D" w14:textId="750A8091" w:rsidR="00500A1F" w:rsidRPr="00500A1F" w:rsidRDefault="00500A1F" w:rsidP="00F72ADE">
      <w:pPr>
        <w:pStyle w:val="AccessibleH2"/>
      </w:pPr>
      <w:bookmarkStart w:id="110" w:name="_Toc28692098"/>
      <w:bookmarkStart w:id="111" w:name="_Toc28693959"/>
      <w:bookmarkStart w:id="112" w:name="_Toc28694693"/>
      <w:r w:rsidRPr="00500A1F">
        <w:t>Sub-granting Process</w:t>
      </w:r>
      <w:bookmarkEnd w:id="110"/>
      <w:bookmarkEnd w:id="111"/>
      <w:bookmarkEnd w:id="112"/>
    </w:p>
    <w:p w14:paraId="23C5B1C4" w14:textId="76E85B05" w:rsidR="00500A1F" w:rsidRPr="00500A1F" w:rsidRDefault="00500A1F" w:rsidP="00500A1F">
      <w:pPr>
        <w:rPr>
          <w:rFonts w:eastAsiaTheme="minorHAnsi" w:cs="Arial"/>
        </w:rPr>
      </w:pPr>
      <w:r w:rsidRPr="00500A1F">
        <w:rPr>
          <w:rFonts w:eastAsiaTheme="minorHAnsi" w:cs="Arial"/>
        </w:rPr>
        <w:t xml:space="preserve">The SDP is implemented at the local level through sub-grants to </w:t>
      </w:r>
      <w:r w:rsidR="00027B6E">
        <w:rPr>
          <w:rFonts w:eastAsiaTheme="minorHAnsi" w:cs="Arial"/>
        </w:rPr>
        <w:t xml:space="preserve">regional programs and </w:t>
      </w:r>
      <w:r w:rsidRPr="00500A1F">
        <w:rPr>
          <w:rFonts w:eastAsiaTheme="minorHAnsi" w:cs="Arial"/>
        </w:rPr>
        <w:t>L</w:t>
      </w:r>
      <w:r w:rsidR="0078590E">
        <w:rPr>
          <w:rFonts w:eastAsiaTheme="minorHAnsi" w:cs="Arial"/>
        </w:rPr>
        <w:t>O</w:t>
      </w:r>
      <w:r w:rsidRPr="00500A1F">
        <w:rPr>
          <w:rFonts w:eastAsiaTheme="minorHAnsi" w:cs="Arial"/>
        </w:rPr>
        <w:t xml:space="preserve">As. The State MEP uses the grantmaking process as a means of ensuring that the </w:t>
      </w:r>
      <w:r w:rsidR="00027B6E">
        <w:rPr>
          <w:rFonts w:eastAsiaTheme="minorHAnsi" w:cs="Arial"/>
        </w:rPr>
        <w:t>regions/</w:t>
      </w:r>
      <w:r w:rsidRPr="00500A1F">
        <w:rPr>
          <w:rFonts w:eastAsiaTheme="minorHAnsi" w:cs="Arial"/>
        </w:rPr>
        <w:t>L</w:t>
      </w:r>
      <w:r w:rsidR="0078590E">
        <w:rPr>
          <w:rFonts w:eastAsiaTheme="minorHAnsi" w:cs="Arial"/>
        </w:rPr>
        <w:t>O</w:t>
      </w:r>
      <w:r w:rsidRPr="00500A1F">
        <w:rPr>
          <w:rFonts w:eastAsiaTheme="minorHAnsi" w:cs="Arial"/>
        </w:rPr>
        <w:t>As are implementing the program in accordance with the SDP. Section 34 C.F.R. § 200.83(c) requires the SEA to ensure its L</w:t>
      </w:r>
      <w:r w:rsidR="0078590E">
        <w:rPr>
          <w:rFonts w:eastAsiaTheme="minorHAnsi" w:cs="Arial"/>
        </w:rPr>
        <w:t>O</w:t>
      </w:r>
      <w:r w:rsidRPr="00500A1F">
        <w:rPr>
          <w:rFonts w:eastAsiaTheme="minorHAnsi" w:cs="Arial"/>
        </w:rPr>
        <w:t xml:space="preserve">As comply with the SDP. In the requirements for the local MEP applications, the </w:t>
      </w:r>
      <w:r w:rsidR="00D94C6C">
        <w:rPr>
          <w:rFonts w:eastAsiaTheme="minorHAnsi" w:cs="Arial"/>
        </w:rPr>
        <w:t>ISDE</w:t>
      </w:r>
      <w:r w:rsidRPr="00500A1F">
        <w:rPr>
          <w:rFonts w:eastAsiaTheme="minorHAnsi" w:cs="Arial"/>
        </w:rPr>
        <w:t xml:space="preserve"> has established expectations for what LEAs must address to receive funding. Critical </w:t>
      </w:r>
      <w:r w:rsidR="007B2776">
        <w:rPr>
          <w:rFonts w:eastAsiaTheme="minorHAnsi" w:cs="Arial"/>
        </w:rPr>
        <w:t>questions that L</w:t>
      </w:r>
      <w:r w:rsidR="0078590E">
        <w:rPr>
          <w:rFonts w:eastAsiaTheme="minorHAnsi" w:cs="Arial"/>
        </w:rPr>
        <w:t>O</w:t>
      </w:r>
      <w:r w:rsidR="007B2776">
        <w:rPr>
          <w:rFonts w:eastAsiaTheme="minorHAnsi" w:cs="Arial"/>
        </w:rPr>
        <w:t>As should consider in preparing their application include the following:</w:t>
      </w:r>
    </w:p>
    <w:p w14:paraId="72416213" w14:textId="77777777" w:rsidR="00500A1F" w:rsidRPr="00500A1F" w:rsidRDefault="00500A1F" w:rsidP="00500A1F">
      <w:pPr>
        <w:rPr>
          <w:rFonts w:eastAsiaTheme="minorHAnsi" w:cs="Arial"/>
        </w:rPr>
      </w:pPr>
    </w:p>
    <w:p w14:paraId="6EF3D057" w14:textId="3137AA89" w:rsidR="007B2776" w:rsidRPr="00472330" w:rsidRDefault="007B2776" w:rsidP="00DF51E8">
      <w:pPr>
        <w:pStyle w:val="ListParagraph"/>
        <w:numPr>
          <w:ilvl w:val="0"/>
          <w:numId w:val="43"/>
        </w:numPr>
        <w:ind w:left="720"/>
        <w:rPr>
          <w:rFonts w:cs="Arial"/>
        </w:rPr>
      </w:pPr>
      <w:r w:rsidRPr="00472330">
        <w:rPr>
          <w:rFonts w:cs="Arial"/>
        </w:rPr>
        <w:t>Have you completed a local needs assessment? Do you have data that includes student achievement data for migrat</w:t>
      </w:r>
      <w:r w:rsidR="00027B6E" w:rsidRPr="00472330">
        <w:rPr>
          <w:rFonts w:cs="Arial"/>
        </w:rPr>
        <w:t>ory</w:t>
      </w:r>
      <w:r w:rsidRPr="00472330">
        <w:rPr>
          <w:rFonts w:cs="Arial"/>
        </w:rPr>
        <w:t xml:space="preserve"> and non-migrat</w:t>
      </w:r>
      <w:r w:rsidR="00027B6E" w:rsidRPr="00472330">
        <w:rPr>
          <w:rFonts w:cs="Arial"/>
        </w:rPr>
        <w:t>ory</w:t>
      </w:r>
      <w:r w:rsidRPr="00472330">
        <w:rPr>
          <w:rFonts w:cs="Arial"/>
        </w:rPr>
        <w:t xml:space="preserve"> students </w:t>
      </w:r>
      <w:r w:rsidR="00027B6E" w:rsidRPr="00472330">
        <w:rPr>
          <w:rFonts w:cs="Arial"/>
        </w:rPr>
        <w:t xml:space="preserve">and needs assessment </w:t>
      </w:r>
      <w:r w:rsidRPr="00472330">
        <w:rPr>
          <w:rFonts w:cs="Arial"/>
        </w:rPr>
        <w:t>surveys (staff, parents, and students as applicable)? Do you have other outcome data (e.g., graduation rate and dropout rate for migrat</w:t>
      </w:r>
      <w:r w:rsidR="00027B6E" w:rsidRPr="00472330">
        <w:rPr>
          <w:rFonts w:cs="Arial"/>
        </w:rPr>
        <w:t>ory</w:t>
      </w:r>
      <w:r w:rsidRPr="00472330">
        <w:rPr>
          <w:rFonts w:cs="Arial"/>
        </w:rPr>
        <w:t xml:space="preserve"> </w:t>
      </w:r>
      <w:r w:rsidR="00027B6E" w:rsidRPr="00472330">
        <w:rPr>
          <w:rFonts w:cs="Arial"/>
        </w:rPr>
        <w:t>versus</w:t>
      </w:r>
      <w:r w:rsidRPr="00472330">
        <w:rPr>
          <w:rFonts w:cs="Arial"/>
        </w:rPr>
        <w:t xml:space="preserve"> non-migrat</w:t>
      </w:r>
      <w:r w:rsidR="00027B6E" w:rsidRPr="00472330">
        <w:rPr>
          <w:rFonts w:cs="Arial"/>
        </w:rPr>
        <w:t>ory</w:t>
      </w:r>
      <w:r w:rsidRPr="00472330">
        <w:rPr>
          <w:rFonts w:cs="Arial"/>
        </w:rPr>
        <w:t xml:space="preserve"> students)?</w:t>
      </w:r>
    </w:p>
    <w:p w14:paraId="6B52D671" w14:textId="77777777" w:rsidR="007B2776" w:rsidRPr="00472330" w:rsidRDefault="007B2776" w:rsidP="00DF51E8">
      <w:pPr>
        <w:pStyle w:val="ListParagraph"/>
        <w:numPr>
          <w:ilvl w:val="0"/>
          <w:numId w:val="43"/>
        </w:numPr>
        <w:ind w:left="720"/>
        <w:rPr>
          <w:rFonts w:cs="Arial"/>
        </w:rPr>
      </w:pPr>
      <w:r w:rsidRPr="00472330">
        <w:rPr>
          <w:rFonts w:cs="Arial"/>
        </w:rPr>
        <w:t>Are you able to make a clear connection between the needs identified through the local CNA and the strategies that you have identified for delivering MEP services?</w:t>
      </w:r>
    </w:p>
    <w:p w14:paraId="22608D58" w14:textId="7B101D18" w:rsidR="007B2776" w:rsidRPr="00472330" w:rsidRDefault="007B2776" w:rsidP="00DF51E8">
      <w:pPr>
        <w:pStyle w:val="ListParagraph"/>
        <w:numPr>
          <w:ilvl w:val="0"/>
          <w:numId w:val="43"/>
        </w:numPr>
        <w:ind w:left="720"/>
        <w:rPr>
          <w:rFonts w:cs="Arial"/>
        </w:rPr>
      </w:pPr>
      <w:r w:rsidRPr="00472330">
        <w:rPr>
          <w:rFonts w:cs="Arial"/>
        </w:rPr>
        <w:t>Have migrat</w:t>
      </w:r>
      <w:r w:rsidR="00027B6E" w:rsidRPr="00472330">
        <w:rPr>
          <w:rFonts w:cs="Arial"/>
        </w:rPr>
        <w:t>ory</w:t>
      </w:r>
      <w:r w:rsidRPr="00472330">
        <w:rPr>
          <w:rFonts w:cs="Arial"/>
        </w:rPr>
        <w:t xml:space="preserve"> parents been involved in the application planning meetings to obtain their input on the design of the MEP?</w:t>
      </w:r>
    </w:p>
    <w:p w14:paraId="0637E316" w14:textId="086684AA" w:rsidR="007B2776" w:rsidRPr="00472330" w:rsidRDefault="007B2776" w:rsidP="00DF51E8">
      <w:pPr>
        <w:pStyle w:val="ListParagraph"/>
        <w:numPr>
          <w:ilvl w:val="0"/>
          <w:numId w:val="43"/>
        </w:numPr>
        <w:ind w:left="720"/>
        <w:rPr>
          <w:rFonts w:cs="Arial"/>
        </w:rPr>
      </w:pPr>
      <w:r w:rsidRPr="00472330">
        <w:rPr>
          <w:rFonts w:cs="Arial"/>
        </w:rPr>
        <w:t>Have you identified other resources and sources of funding (local, regional, State and Federal) that could be used to provide appropriate services to migrat</w:t>
      </w:r>
      <w:r w:rsidR="00027B6E" w:rsidRPr="00472330">
        <w:rPr>
          <w:rFonts w:cs="Arial"/>
        </w:rPr>
        <w:t>ory</w:t>
      </w:r>
      <w:r w:rsidRPr="00472330">
        <w:rPr>
          <w:rFonts w:cs="Arial"/>
        </w:rPr>
        <w:t xml:space="preserve"> students?</w:t>
      </w:r>
    </w:p>
    <w:p w14:paraId="09A6B1D0" w14:textId="2038C3E7" w:rsidR="007B2776" w:rsidRPr="00472330" w:rsidRDefault="007B2776" w:rsidP="00DF51E8">
      <w:pPr>
        <w:pStyle w:val="ListParagraph"/>
        <w:numPr>
          <w:ilvl w:val="0"/>
          <w:numId w:val="43"/>
        </w:numPr>
        <w:ind w:left="720"/>
        <w:rPr>
          <w:rFonts w:cs="Arial"/>
        </w:rPr>
      </w:pPr>
      <w:r w:rsidRPr="00472330">
        <w:rPr>
          <w:rFonts w:cs="Arial"/>
        </w:rPr>
        <w:t>Do you have a plan for collecting data and evaluating the effectiveness of the MEP services that you will be providing?</w:t>
      </w:r>
    </w:p>
    <w:p w14:paraId="7735930D" w14:textId="77777777" w:rsidR="00500A1F" w:rsidRPr="00500A1F" w:rsidRDefault="00500A1F" w:rsidP="00500A1F">
      <w:pPr>
        <w:rPr>
          <w:rFonts w:eastAsiaTheme="minorHAnsi" w:cs="Arial"/>
        </w:rPr>
      </w:pPr>
    </w:p>
    <w:p w14:paraId="5D5756A0" w14:textId="597B90D2" w:rsidR="00500A1F" w:rsidRPr="00500A1F" w:rsidRDefault="002C5BA7" w:rsidP="00F72ADE">
      <w:pPr>
        <w:pStyle w:val="AccessibleH2"/>
      </w:pPr>
      <w:r>
        <w:br w:type="page"/>
      </w:r>
      <w:bookmarkStart w:id="113" w:name="_Toc28692099"/>
      <w:bookmarkStart w:id="114" w:name="_Toc28693960"/>
      <w:bookmarkStart w:id="115" w:name="_Toc28694694"/>
      <w:r w:rsidR="00F72ADE">
        <w:t>S</w:t>
      </w:r>
      <w:r w:rsidR="00500A1F" w:rsidRPr="00500A1F">
        <w:t>tate Monitoring Process and Timelines</w:t>
      </w:r>
      <w:bookmarkEnd w:id="113"/>
      <w:bookmarkEnd w:id="114"/>
      <w:bookmarkEnd w:id="115"/>
    </w:p>
    <w:p w14:paraId="7AA33088" w14:textId="4710BA38" w:rsidR="00500A1F" w:rsidRPr="00500A1F" w:rsidRDefault="00500A1F" w:rsidP="00500A1F">
      <w:pPr>
        <w:rPr>
          <w:rFonts w:cs="Arial"/>
        </w:rPr>
      </w:pPr>
      <w:r w:rsidRPr="00500A1F">
        <w:rPr>
          <w:rFonts w:cs="Arial"/>
        </w:rPr>
        <w:t>In addition to monitoring for compliance with Federal and State requirements, the L</w:t>
      </w:r>
      <w:r w:rsidR="0078590E">
        <w:rPr>
          <w:rFonts w:cs="Arial"/>
        </w:rPr>
        <w:t>O</w:t>
      </w:r>
      <w:r w:rsidRPr="00500A1F">
        <w:rPr>
          <w:rFonts w:cs="Arial"/>
        </w:rPr>
        <w:t xml:space="preserve">A is accountable for achieving the MPOs and must implement the </w:t>
      </w:r>
      <w:r w:rsidR="001028D4">
        <w:rPr>
          <w:rFonts w:cs="Arial"/>
        </w:rPr>
        <w:t xml:space="preserve">required </w:t>
      </w:r>
      <w:r w:rsidRPr="00500A1F">
        <w:rPr>
          <w:rFonts w:cs="Arial"/>
        </w:rPr>
        <w:t xml:space="preserve">strategies </w:t>
      </w:r>
      <w:r w:rsidR="001028D4">
        <w:rPr>
          <w:rFonts w:cs="Arial"/>
        </w:rPr>
        <w:t xml:space="preserve">and selected optional strategies </w:t>
      </w:r>
      <w:r w:rsidRPr="00500A1F">
        <w:rPr>
          <w:rFonts w:cs="Arial"/>
        </w:rPr>
        <w:t xml:space="preserve">identified in the SDP. The sub-granting process and the elements of the project application are ways to ensure accountability for local implementation of the SDP. State monitoring should be viewed as a part of a continuum of technical assistance. Regular monitoring of the sub-grantee is conducted by staff from the </w:t>
      </w:r>
      <w:r w:rsidR="007B2776">
        <w:rPr>
          <w:rFonts w:cs="Arial"/>
        </w:rPr>
        <w:t>ISDE</w:t>
      </w:r>
      <w:r w:rsidRPr="00500A1F">
        <w:rPr>
          <w:rFonts w:cs="Arial"/>
        </w:rPr>
        <w:t xml:space="preserve"> MEP. Monitoring is conducted to determine whether the funded programs are following Federal and State requirements. </w:t>
      </w:r>
    </w:p>
    <w:p w14:paraId="6189CDA3" w14:textId="77777777" w:rsidR="00500A1F" w:rsidRPr="00500A1F" w:rsidRDefault="00500A1F" w:rsidP="00500A1F">
      <w:pPr>
        <w:rPr>
          <w:rFonts w:cs="Arial"/>
        </w:rPr>
      </w:pPr>
    </w:p>
    <w:p w14:paraId="45A01FE5" w14:textId="77777777" w:rsidR="00500A1F" w:rsidRPr="00500A1F" w:rsidRDefault="00500A1F" w:rsidP="00500A1F">
      <w:pPr>
        <w:rPr>
          <w:rFonts w:cs="Arial"/>
        </w:rPr>
      </w:pPr>
      <w:r w:rsidRPr="00500A1F">
        <w:rPr>
          <w:rFonts w:cs="Arial"/>
        </w:rPr>
        <w:br w:type="page"/>
      </w:r>
    </w:p>
    <w:p w14:paraId="2AF46CD5" w14:textId="77777777" w:rsidR="00500A1F" w:rsidRPr="008E2928" w:rsidRDefault="00500A1F" w:rsidP="002C5BA7">
      <w:pPr>
        <w:pStyle w:val="AccessibleH1"/>
      </w:pPr>
      <w:bookmarkStart w:id="116" w:name="_Toc28692100"/>
      <w:bookmarkStart w:id="117" w:name="_Toc28693961"/>
      <w:bookmarkStart w:id="118" w:name="_Toc28694695"/>
      <w:r w:rsidRPr="008E2928">
        <w:t>Looking Forward</w:t>
      </w:r>
      <w:bookmarkEnd w:id="116"/>
      <w:bookmarkEnd w:id="117"/>
      <w:bookmarkEnd w:id="118"/>
    </w:p>
    <w:p w14:paraId="7DFFFCA5" w14:textId="77777777" w:rsidR="00500A1F" w:rsidRPr="00500A1F" w:rsidRDefault="00500A1F" w:rsidP="00500A1F">
      <w:pPr>
        <w:rPr>
          <w:rFonts w:cs="Arial"/>
          <w:b/>
          <w:bCs/>
        </w:rPr>
      </w:pPr>
    </w:p>
    <w:p w14:paraId="608C3AE7" w14:textId="55D6A41D" w:rsidR="00500A1F" w:rsidRPr="00500A1F" w:rsidRDefault="00500A1F" w:rsidP="00500A1F">
      <w:pPr>
        <w:rPr>
          <w:rFonts w:cs="Arial"/>
          <w:szCs w:val="24"/>
        </w:rPr>
      </w:pPr>
      <w:r>
        <w:rPr>
          <w:rFonts w:cs="Arial"/>
          <w:szCs w:val="24"/>
        </w:rPr>
        <w:t>Idaho</w:t>
      </w:r>
      <w:r w:rsidRPr="00500A1F">
        <w:rPr>
          <w:rFonts w:cs="Arial"/>
          <w:szCs w:val="24"/>
        </w:rPr>
        <w:t xml:space="preserve"> began the process of a CNA in </w:t>
      </w:r>
      <w:r w:rsidR="007B2776">
        <w:rPr>
          <w:rFonts w:cs="Arial"/>
          <w:szCs w:val="24"/>
        </w:rPr>
        <w:t>the summer of 2019</w:t>
      </w:r>
      <w:r w:rsidRPr="00500A1F">
        <w:rPr>
          <w:rFonts w:cs="Arial"/>
          <w:szCs w:val="24"/>
        </w:rPr>
        <w:t xml:space="preserve"> and used the results of that CNA as the basis for this SDP. The systematic service delivery planning process used by the </w:t>
      </w:r>
      <w:r>
        <w:rPr>
          <w:rFonts w:cs="Arial"/>
          <w:szCs w:val="24"/>
        </w:rPr>
        <w:t>Idaho</w:t>
      </w:r>
      <w:r w:rsidRPr="00500A1F">
        <w:rPr>
          <w:rFonts w:cs="Arial"/>
          <w:szCs w:val="24"/>
        </w:rPr>
        <w:t xml:space="preserve"> MEP involved many migrant educators, administrators, and </w:t>
      </w:r>
      <w:r w:rsidR="00F12101">
        <w:rPr>
          <w:rFonts w:cs="Arial"/>
          <w:szCs w:val="24"/>
        </w:rPr>
        <w:t xml:space="preserve">MEP staff representing </w:t>
      </w:r>
      <w:r w:rsidRPr="00500A1F">
        <w:rPr>
          <w:rFonts w:cs="Arial"/>
          <w:szCs w:val="24"/>
        </w:rPr>
        <w:t xml:space="preserve">parents and community members who are knowledgeable about migratory students, programs, and services. </w:t>
      </w:r>
    </w:p>
    <w:p w14:paraId="7EBC9E95" w14:textId="77777777" w:rsidR="00500A1F" w:rsidRPr="00500A1F" w:rsidRDefault="00500A1F" w:rsidP="00500A1F">
      <w:pPr>
        <w:rPr>
          <w:rFonts w:cs="Arial"/>
          <w:szCs w:val="24"/>
        </w:rPr>
      </w:pPr>
    </w:p>
    <w:p w14:paraId="251CC533" w14:textId="0E327174" w:rsidR="00500A1F" w:rsidRPr="00500A1F" w:rsidRDefault="00500A1F" w:rsidP="00500A1F">
      <w:pPr>
        <w:rPr>
          <w:rFonts w:cs="Arial"/>
          <w:szCs w:val="24"/>
        </w:rPr>
      </w:pPr>
      <w:r w:rsidRPr="00500A1F">
        <w:rPr>
          <w:rFonts w:cs="Arial"/>
          <w:szCs w:val="24"/>
        </w:rPr>
        <w:t xml:space="preserve">The </w:t>
      </w:r>
      <w:r w:rsidR="007B2776">
        <w:rPr>
          <w:rFonts w:cs="Arial"/>
          <w:szCs w:val="24"/>
        </w:rPr>
        <w:t>ISDE</w:t>
      </w:r>
      <w:r w:rsidRPr="00500A1F">
        <w:rPr>
          <w:rFonts w:cs="Arial"/>
          <w:szCs w:val="24"/>
        </w:rPr>
        <w:t xml:space="preserve"> will prepare for full implementation of the new SDP during the </w:t>
      </w:r>
      <w:r w:rsidR="007B2776">
        <w:rPr>
          <w:rFonts w:cs="Arial"/>
          <w:szCs w:val="24"/>
        </w:rPr>
        <w:t>2020-21</w:t>
      </w:r>
      <w:r w:rsidRPr="00500A1F">
        <w:rPr>
          <w:rFonts w:cs="Arial"/>
          <w:szCs w:val="24"/>
        </w:rPr>
        <w:t xml:space="preserve"> program year by implementing the following activities. </w:t>
      </w:r>
    </w:p>
    <w:p w14:paraId="5BC5EDCC" w14:textId="77777777" w:rsidR="00500A1F" w:rsidRPr="00500A1F" w:rsidRDefault="00500A1F" w:rsidP="00500A1F">
      <w:pPr>
        <w:rPr>
          <w:rFonts w:cs="Arial"/>
          <w:szCs w:val="24"/>
        </w:rPr>
      </w:pPr>
    </w:p>
    <w:p w14:paraId="534094C2" w14:textId="77777777" w:rsidR="00500A1F" w:rsidRPr="00500A1F" w:rsidRDefault="00500A1F" w:rsidP="00DF51E8">
      <w:pPr>
        <w:numPr>
          <w:ilvl w:val="0"/>
          <w:numId w:val="9"/>
        </w:numPr>
        <w:rPr>
          <w:rFonts w:cs="Arial"/>
          <w:szCs w:val="24"/>
        </w:rPr>
      </w:pPr>
      <w:r w:rsidRPr="00500A1F">
        <w:rPr>
          <w:rFonts w:cs="Arial"/>
          <w:szCs w:val="24"/>
        </w:rPr>
        <w:t>Reviewing all data collection and evaluation tools to determine whether they are in alignment with the evaluation plan described in the SDP, including creating the FSI for determining the level of implementation of the strategies at the local level.</w:t>
      </w:r>
    </w:p>
    <w:p w14:paraId="6F97B4A9" w14:textId="2D09B1BF" w:rsidR="00500A1F" w:rsidRPr="006323AE" w:rsidRDefault="00500A1F" w:rsidP="00DF51E8">
      <w:pPr>
        <w:numPr>
          <w:ilvl w:val="0"/>
          <w:numId w:val="9"/>
        </w:numPr>
        <w:rPr>
          <w:rFonts w:cs="Arial"/>
          <w:szCs w:val="24"/>
        </w:rPr>
      </w:pPr>
      <w:r w:rsidRPr="00500A1F">
        <w:rPr>
          <w:rFonts w:cs="Arial"/>
          <w:szCs w:val="24"/>
        </w:rPr>
        <w:t xml:space="preserve">Conducting a full evaluation of the implementation of the new SDP in </w:t>
      </w:r>
      <w:r w:rsidR="007B2776" w:rsidRPr="006323AE">
        <w:rPr>
          <w:rFonts w:cs="Arial"/>
          <w:szCs w:val="24"/>
        </w:rPr>
        <w:t>202</w:t>
      </w:r>
      <w:r w:rsidR="006323AE" w:rsidRPr="006323AE">
        <w:rPr>
          <w:rFonts w:cs="Arial"/>
          <w:szCs w:val="24"/>
        </w:rPr>
        <w:t>0</w:t>
      </w:r>
      <w:r w:rsidR="007B2776" w:rsidRPr="006323AE">
        <w:rPr>
          <w:rFonts w:cs="Arial"/>
          <w:szCs w:val="24"/>
        </w:rPr>
        <w:t>-2</w:t>
      </w:r>
      <w:r w:rsidR="006323AE" w:rsidRPr="006323AE">
        <w:rPr>
          <w:rFonts w:cs="Arial"/>
          <w:szCs w:val="24"/>
        </w:rPr>
        <w:t>1</w:t>
      </w:r>
      <w:r w:rsidRPr="006323AE">
        <w:rPr>
          <w:rFonts w:cs="Arial"/>
          <w:szCs w:val="24"/>
        </w:rPr>
        <w:t>.</w:t>
      </w:r>
    </w:p>
    <w:p w14:paraId="29FA9D99" w14:textId="77777777" w:rsidR="00500A1F" w:rsidRPr="00500A1F" w:rsidRDefault="00500A1F" w:rsidP="00DF51E8">
      <w:pPr>
        <w:numPr>
          <w:ilvl w:val="0"/>
          <w:numId w:val="9"/>
        </w:numPr>
        <w:rPr>
          <w:rFonts w:cs="Arial"/>
          <w:szCs w:val="24"/>
        </w:rPr>
      </w:pPr>
      <w:r w:rsidRPr="00500A1F">
        <w:rPr>
          <w:rFonts w:cs="Arial"/>
          <w:szCs w:val="24"/>
        </w:rPr>
        <w:t>Reviewing the MEP sub-allocation program application and revising it to align with the new MPOs, strategies, and resources to ensure that the revised application is ready for distribution when needed.</w:t>
      </w:r>
    </w:p>
    <w:p w14:paraId="0E7CC722" w14:textId="77777777" w:rsidR="00500A1F" w:rsidRPr="00500A1F" w:rsidRDefault="00500A1F" w:rsidP="00DF51E8">
      <w:pPr>
        <w:numPr>
          <w:ilvl w:val="0"/>
          <w:numId w:val="9"/>
        </w:numPr>
        <w:rPr>
          <w:rFonts w:cs="Arial"/>
          <w:szCs w:val="24"/>
        </w:rPr>
      </w:pPr>
      <w:r w:rsidRPr="00500A1F">
        <w:rPr>
          <w:rFonts w:cs="Arial"/>
          <w:szCs w:val="24"/>
        </w:rPr>
        <w:t>Reviewing existing structures for professional development for MEP staff as well as for parents and others who work with migratory students to ensure that professional development activities include general and specific information about the new SDP as well as professional development content to carry out the activities of the SDP.</w:t>
      </w:r>
    </w:p>
    <w:p w14:paraId="0E2CA33B" w14:textId="45005E8D" w:rsidR="00500A1F" w:rsidRPr="00500A1F" w:rsidRDefault="00500A1F" w:rsidP="00DF51E8">
      <w:pPr>
        <w:numPr>
          <w:ilvl w:val="0"/>
          <w:numId w:val="9"/>
        </w:numPr>
        <w:rPr>
          <w:rFonts w:cs="Arial"/>
          <w:sz w:val="24"/>
          <w:szCs w:val="24"/>
        </w:rPr>
      </w:pPr>
      <w:r w:rsidRPr="00500A1F">
        <w:rPr>
          <w:rFonts w:cs="Arial"/>
          <w:szCs w:val="24"/>
        </w:rPr>
        <w:t xml:space="preserve">Revising the SDP on an </w:t>
      </w:r>
      <w:r w:rsidR="00F12101">
        <w:rPr>
          <w:rFonts w:cs="Arial"/>
          <w:szCs w:val="24"/>
        </w:rPr>
        <w:t xml:space="preserve">annual </w:t>
      </w:r>
      <w:r w:rsidRPr="00500A1F">
        <w:rPr>
          <w:rFonts w:cs="Arial"/>
          <w:szCs w:val="24"/>
        </w:rPr>
        <w:t>basis based on changing migratory student needs</w:t>
      </w:r>
      <w:r w:rsidR="00F12101">
        <w:rPr>
          <w:rFonts w:cs="Arial"/>
          <w:szCs w:val="24"/>
        </w:rPr>
        <w:t>;</w:t>
      </w:r>
      <w:r w:rsidRPr="00500A1F">
        <w:rPr>
          <w:rFonts w:cs="Arial"/>
          <w:szCs w:val="24"/>
        </w:rPr>
        <w:t xml:space="preserve"> evaluation results</w:t>
      </w:r>
      <w:r w:rsidR="00F12101">
        <w:rPr>
          <w:rFonts w:cs="Arial"/>
          <w:szCs w:val="24"/>
        </w:rPr>
        <w:t>;</w:t>
      </w:r>
      <w:r w:rsidRPr="00500A1F">
        <w:rPr>
          <w:rFonts w:cs="Arial"/>
          <w:szCs w:val="24"/>
        </w:rPr>
        <w:t xml:space="preserve"> changes to program activities and/or resources</w:t>
      </w:r>
      <w:r w:rsidR="00F12101">
        <w:rPr>
          <w:rFonts w:cs="Arial"/>
          <w:szCs w:val="24"/>
        </w:rPr>
        <w:t>;</w:t>
      </w:r>
      <w:r w:rsidRPr="00500A1F">
        <w:rPr>
          <w:rFonts w:cs="Arial"/>
          <w:szCs w:val="24"/>
        </w:rPr>
        <w:t xml:space="preserve"> changes to fiscal resources</w:t>
      </w:r>
      <w:r w:rsidR="00F12101">
        <w:rPr>
          <w:rFonts w:cs="Arial"/>
          <w:szCs w:val="24"/>
        </w:rPr>
        <w:t>;</w:t>
      </w:r>
      <w:r w:rsidRPr="00500A1F">
        <w:rPr>
          <w:rFonts w:cs="Arial"/>
          <w:szCs w:val="24"/>
        </w:rPr>
        <w:t xml:space="preserve"> or as new statutory requirements, regulations, or non-regulatory guidance become available from </w:t>
      </w:r>
      <w:r w:rsidR="00F12101">
        <w:rPr>
          <w:rFonts w:cs="Arial"/>
          <w:szCs w:val="24"/>
        </w:rPr>
        <w:t>OME</w:t>
      </w:r>
      <w:r w:rsidRPr="00500A1F">
        <w:rPr>
          <w:rFonts w:cs="Arial"/>
          <w:szCs w:val="24"/>
        </w:rPr>
        <w:t>.</w:t>
      </w:r>
      <w:r w:rsidRPr="00500A1F">
        <w:rPr>
          <w:rFonts w:cs="Arial"/>
          <w:sz w:val="24"/>
          <w:szCs w:val="24"/>
        </w:rPr>
        <w:t xml:space="preserve"> </w:t>
      </w:r>
    </w:p>
    <w:p w14:paraId="617ED491" w14:textId="77777777" w:rsidR="00500A1F" w:rsidRPr="00500A1F" w:rsidRDefault="00500A1F" w:rsidP="00500A1F">
      <w:pPr>
        <w:ind w:right="-547"/>
        <w:rPr>
          <w:rFonts w:cs="Arial"/>
          <w:b/>
          <w:bCs/>
          <w:i/>
          <w:color w:val="4A66AC" w:themeColor="accent1"/>
          <w:sz w:val="20"/>
          <w:szCs w:val="20"/>
        </w:rPr>
      </w:pPr>
    </w:p>
    <w:p w14:paraId="73D7D096" w14:textId="55B30A48" w:rsidR="00500A1F" w:rsidRPr="00500A1F" w:rsidRDefault="00500A1F" w:rsidP="00500A1F">
      <w:pPr>
        <w:rPr>
          <w:rFonts w:cs="Arial"/>
        </w:rPr>
      </w:pPr>
      <w:r w:rsidRPr="00500A1F">
        <w:rPr>
          <w:rFonts w:cs="Arial"/>
          <w:szCs w:val="20"/>
        </w:rPr>
        <w:t xml:space="preserve">As specified in the guidance found in the MEP CNA Toolkit, the </w:t>
      </w:r>
      <w:r>
        <w:rPr>
          <w:rFonts w:cs="Arial"/>
          <w:szCs w:val="20"/>
        </w:rPr>
        <w:t>Idaho</w:t>
      </w:r>
      <w:r w:rsidRPr="00500A1F">
        <w:rPr>
          <w:rFonts w:cs="Arial"/>
          <w:szCs w:val="20"/>
        </w:rPr>
        <w:t xml:space="preserve"> MEP will revisit its CNA in 2-3 years (or more frequently if there are substantial changes in migratory student demographics or in program services) to update the data and solution strategies as needed and </w:t>
      </w:r>
      <w:r w:rsidR="00F12101">
        <w:rPr>
          <w:rFonts w:cs="Arial"/>
          <w:szCs w:val="20"/>
        </w:rPr>
        <w:t xml:space="preserve">subsequently update </w:t>
      </w:r>
      <w:r w:rsidRPr="00500A1F">
        <w:rPr>
          <w:rFonts w:cs="Arial"/>
          <w:szCs w:val="20"/>
        </w:rPr>
        <w:t>the SDP as part of the Continuous Improvement Cycle.</w:t>
      </w:r>
    </w:p>
    <w:p w14:paraId="4E2DADEC" w14:textId="77777777" w:rsidR="002F0FA7" w:rsidRDefault="00706108" w:rsidP="00E360D5">
      <w:pPr>
        <w:rPr>
          <w:rFonts w:eastAsia="Times New Roman" w:cs="Arial"/>
          <w:sz w:val="24"/>
          <w:szCs w:val="24"/>
        </w:rPr>
        <w:sectPr w:rsidR="002F0FA7" w:rsidSect="00075EBE">
          <w:pgSz w:w="12240" w:h="15840" w:code="1"/>
          <w:pgMar w:top="1152" w:right="1440" w:bottom="1152" w:left="1440" w:header="288" w:footer="432" w:gutter="0"/>
          <w:cols w:space="720"/>
          <w:docGrid w:linePitch="360"/>
        </w:sectPr>
      </w:pPr>
      <w:bookmarkStart w:id="119" w:name="_Toc514418914"/>
      <w:bookmarkEnd w:id="5"/>
      <w:r w:rsidRPr="00D151C2">
        <w:rPr>
          <w:rFonts w:eastAsia="Times New Roman" w:cs="Arial"/>
          <w:sz w:val="24"/>
          <w:szCs w:val="24"/>
        </w:rPr>
        <w:br w:type="page"/>
      </w:r>
    </w:p>
    <w:p w14:paraId="3D814ECE" w14:textId="77777777" w:rsidR="00422A26" w:rsidRPr="00F72ADE" w:rsidRDefault="00422A26" w:rsidP="002C5BA7">
      <w:pPr>
        <w:pStyle w:val="AccessibleH1"/>
        <w:jc w:val="right"/>
        <w:rPr>
          <w:sz w:val="56"/>
          <w:szCs w:val="56"/>
        </w:rPr>
      </w:pPr>
      <w:bookmarkStart w:id="120" w:name="_Toc28692101"/>
      <w:bookmarkStart w:id="121" w:name="_Toc28693962"/>
      <w:bookmarkStart w:id="122" w:name="_Toc28694696"/>
      <w:bookmarkEnd w:id="119"/>
      <w:r w:rsidRPr="00F72ADE">
        <w:rPr>
          <w:sz w:val="56"/>
          <w:szCs w:val="56"/>
        </w:rPr>
        <w:t>Appendix A</w:t>
      </w:r>
      <w:bookmarkEnd w:id="120"/>
      <w:bookmarkEnd w:id="121"/>
      <w:bookmarkEnd w:id="122"/>
    </w:p>
    <w:p w14:paraId="2E702336" w14:textId="700719B3" w:rsidR="00422A26" w:rsidRPr="00F72ADE" w:rsidRDefault="00DE3560" w:rsidP="00F72ADE">
      <w:pPr>
        <w:pStyle w:val="AccessibleH2"/>
        <w:jc w:val="right"/>
        <w:rPr>
          <w:rFonts w:ascii="Arial" w:hAnsi="Arial"/>
          <w:b w:val="0"/>
          <w:i w:val="0"/>
          <w:sz w:val="36"/>
          <w:szCs w:val="36"/>
        </w:rPr>
      </w:pPr>
      <w:bookmarkStart w:id="123" w:name="_Toc28692102"/>
      <w:bookmarkStart w:id="124" w:name="_Toc28693963"/>
      <w:bookmarkStart w:id="125" w:name="_Toc28694697"/>
      <w:r w:rsidRPr="00F72ADE">
        <w:rPr>
          <w:rFonts w:ascii="Arial" w:hAnsi="Arial"/>
          <w:b w:val="0"/>
          <w:i w:val="0"/>
          <w:sz w:val="36"/>
          <w:szCs w:val="36"/>
        </w:rPr>
        <w:t>SDP</w:t>
      </w:r>
      <w:r w:rsidR="00637286" w:rsidRPr="00F72ADE">
        <w:rPr>
          <w:rFonts w:ascii="Arial" w:hAnsi="Arial"/>
          <w:b w:val="0"/>
          <w:i w:val="0"/>
          <w:sz w:val="36"/>
          <w:szCs w:val="36"/>
        </w:rPr>
        <w:t xml:space="preserve"> </w:t>
      </w:r>
      <w:r w:rsidR="00C265BC" w:rsidRPr="00F72ADE">
        <w:rPr>
          <w:rFonts w:ascii="Arial" w:hAnsi="Arial"/>
          <w:b w:val="0"/>
          <w:i w:val="0"/>
          <w:sz w:val="36"/>
          <w:szCs w:val="36"/>
        </w:rPr>
        <w:t xml:space="preserve">Meeting </w:t>
      </w:r>
      <w:r w:rsidR="005E19A9" w:rsidRPr="00F72ADE">
        <w:rPr>
          <w:rFonts w:ascii="Arial" w:hAnsi="Arial"/>
          <w:b w:val="0"/>
          <w:i w:val="0"/>
          <w:sz w:val="36"/>
          <w:szCs w:val="36"/>
        </w:rPr>
        <w:t>Summar</w:t>
      </w:r>
      <w:r w:rsidR="00AB41E5" w:rsidRPr="00F72ADE">
        <w:rPr>
          <w:rFonts w:ascii="Arial" w:hAnsi="Arial"/>
          <w:b w:val="0"/>
          <w:i w:val="0"/>
          <w:sz w:val="36"/>
          <w:szCs w:val="36"/>
        </w:rPr>
        <w:t>y</w:t>
      </w:r>
      <w:bookmarkEnd w:id="123"/>
      <w:bookmarkEnd w:id="124"/>
      <w:bookmarkEnd w:id="125"/>
    </w:p>
    <w:p w14:paraId="1F0396ED" w14:textId="77777777" w:rsidR="00422A26" w:rsidRPr="00D151C2" w:rsidRDefault="00422A26" w:rsidP="008616E9">
      <w:pPr>
        <w:ind w:firstLine="720"/>
        <w:rPr>
          <w:rFonts w:cs="Arial"/>
        </w:rPr>
      </w:pPr>
      <w:r w:rsidRPr="00D151C2">
        <w:rPr>
          <w:rFonts w:cs="Arial"/>
        </w:rPr>
        <w:br w:type="page"/>
      </w:r>
    </w:p>
    <w:p w14:paraId="67C1C070" w14:textId="77777777" w:rsidR="00422A26" w:rsidRPr="00D151C2" w:rsidRDefault="00422A26" w:rsidP="008616E9">
      <w:pPr>
        <w:tabs>
          <w:tab w:val="right" w:leader="dot" w:pos="9360"/>
        </w:tabs>
        <w:rPr>
          <w:rFonts w:cs="Arial"/>
        </w:rPr>
        <w:sectPr w:rsidR="00422A26" w:rsidRPr="00D151C2" w:rsidSect="004A151A">
          <w:footerReference w:type="default" r:id="rId43"/>
          <w:pgSz w:w="12240" w:h="15840"/>
          <w:pgMar w:top="1440" w:right="1440" w:bottom="1440" w:left="1440" w:header="720" w:footer="720" w:gutter="0"/>
          <w:cols w:space="720"/>
          <w:vAlign w:val="center"/>
          <w:docGrid w:linePitch="360"/>
        </w:sectPr>
      </w:pPr>
    </w:p>
    <w:p w14:paraId="141857E6" w14:textId="4B282C90" w:rsidR="007B2776" w:rsidRPr="007B2776" w:rsidRDefault="007B2776" w:rsidP="007B2776">
      <w:pPr>
        <w:rPr>
          <w:rFonts w:ascii="Times New Roman" w:eastAsia="Times New Roman" w:hAnsi="Times New Roman"/>
          <w:b/>
          <w:color w:val="808080"/>
          <w:sz w:val="20"/>
          <w:szCs w:val="20"/>
        </w:rPr>
      </w:pPr>
      <w:r w:rsidRPr="007B2776">
        <w:rPr>
          <w:rFonts w:ascii="Arial Black" w:eastAsia="Times New Roman" w:hAnsi="Arial Black" w:cs="Arial"/>
          <w:b/>
          <w:sz w:val="56"/>
          <w:szCs w:val="56"/>
        </w:rPr>
        <w:t>SDP MEETING NOTES</w:t>
      </w:r>
      <w:r w:rsidRPr="007B2776">
        <w:rPr>
          <w:rFonts w:ascii="Times New Roman" w:eastAsia="Times New Roman" w:hAnsi="Times New Roman"/>
          <w:b/>
          <w:noProof/>
          <w:color w:val="808080"/>
          <w:sz w:val="28"/>
          <w:szCs w:val="28"/>
        </w:rPr>
        <w:t xml:space="preserve"> </w:t>
      </w:r>
    </w:p>
    <w:p w14:paraId="25FADAC9" w14:textId="7A55DA6C" w:rsidR="007B2776" w:rsidRPr="007B2776" w:rsidRDefault="00D94AF1" w:rsidP="00D94AF1">
      <w:pPr>
        <w:tabs>
          <w:tab w:val="left" w:pos="1890"/>
        </w:tabs>
        <w:rPr>
          <w:rFonts w:eastAsia="Times New Roman" w:cs="Arial"/>
          <w:b/>
          <w:color w:val="808080"/>
          <w:sz w:val="28"/>
          <w:szCs w:val="32"/>
        </w:rPr>
      </w:pPr>
      <w:r>
        <w:rPr>
          <w:rFonts w:eastAsia="Times New Roman" w:cs="Arial"/>
          <w:b/>
          <w:color w:val="808080"/>
          <w:sz w:val="28"/>
          <w:szCs w:val="32"/>
        </w:rPr>
        <w:t>I</w:t>
      </w:r>
      <w:r w:rsidR="007B2776" w:rsidRPr="007B2776">
        <w:rPr>
          <w:rFonts w:eastAsia="Times New Roman" w:cs="Arial"/>
          <w:b/>
          <w:color w:val="808080"/>
          <w:sz w:val="28"/>
          <w:szCs w:val="32"/>
        </w:rPr>
        <w:t>daho State Department of Education</w:t>
      </w:r>
    </w:p>
    <w:p w14:paraId="23A80D0A" w14:textId="77777777" w:rsidR="007B2776" w:rsidRPr="007B2776" w:rsidRDefault="007B2776" w:rsidP="00D94AF1">
      <w:pPr>
        <w:tabs>
          <w:tab w:val="left" w:pos="1890"/>
        </w:tabs>
        <w:rPr>
          <w:rFonts w:eastAsia="Times New Roman" w:cs="Arial"/>
          <w:b/>
          <w:color w:val="808080"/>
          <w:sz w:val="28"/>
          <w:szCs w:val="32"/>
        </w:rPr>
      </w:pPr>
      <w:r w:rsidRPr="007B2776">
        <w:rPr>
          <w:rFonts w:eastAsia="Times New Roman" w:cs="Arial"/>
          <w:b/>
          <w:color w:val="808080"/>
          <w:sz w:val="28"/>
          <w:szCs w:val="32"/>
        </w:rPr>
        <w:t>Migrant Education Program</w:t>
      </w:r>
    </w:p>
    <w:p w14:paraId="0108FF12" w14:textId="77777777" w:rsidR="007B2776" w:rsidRPr="007B2776" w:rsidRDefault="007B2776" w:rsidP="00D94AF1">
      <w:pPr>
        <w:tabs>
          <w:tab w:val="left" w:pos="1890"/>
        </w:tabs>
        <w:rPr>
          <w:rFonts w:eastAsia="Times New Roman" w:cs="Arial"/>
          <w:b/>
          <w:color w:val="808080"/>
          <w:sz w:val="28"/>
          <w:szCs w:val="32"/>
        </w:rPr>
      </w:pPr>
      <w:r w:rsidRPr="007B2776">
        <w:rPr>
          <w:rFonts w:eastAsia="Times New Roman" w:cs="Arial"/>
          <w:b/>
          <w:color w:val="808080"/>
          <w:sz w:val="28"/>
          <w:szCs w:val="32"/>
        </w:rPr>
        <w:t>Service Delivery Plan (SDP) Committee Meeting</w:t>
      </w:r>
      <w:r w:rsidRPr="007B2776">
        <w:rPr>
          <w:rFonts w:eastAsia="Times New Roman" w:cs="Arial"/>
          <w:b/>
          <w:color w:val="808080"/>
          <w:sz w:val="28"/>
          <w:szCs w:val="32"/>
        </w:rPr>
        <w:tab/>
      </w:r>
    </w:p>
    <w:p w14:paraId="512DFF20" w14:textId="77777777" w:rsidR="007B2776" w:rsidRPr="007B2776" w:rsidRDefault="007B2776" w:rsidP="00D94AF1">
      <w:pPr>
        <w:tabs>
          <w:tab w:val="left" w:pos="1890"/>
        </w:tabs>
        <w:rPr>
          <w:rFonts w:eastAsia="Times New Roman" w:cs="Arial"/>
          <w:b/>
          <w:color w:val="808080"/>
          <w:sz w:val="28"/>
          <w:szCs w:val="32"/>
        </w:rPr>
      </w:pPr>
      <w:r w:rsidRPr="007B2776">
        <w:rPr>
          <w:rFonts w:eastAsia="Times New Roman" w:cs="Arial"/>
          <w:b/>
          <w:color w:val="808080"/>
          <w:sz w:val="28"/>
          <w:szCs w:val="32"/>
        </w:rPr>
        <w:t>Riverside Hotel – Boise, Idaho</w:t>
      </w:r>
    </w:p>
    <w:p w14:paraId="6CA14132" w14:textId="77777777" w:rsidR="007B2776" w:rsidRPr="007B2776" w:rsidRDefault="007B2776" w:rsidP="00D94AF1">
      <w:pPr>
        <w:tabs>
          <w:tab w:val="left" w:pos="1890"/>
        </w:tabs>
        <w:rPr>
          <w:rFonts w:eastAsia="Times New Roman" w:cs="Arial"/>
          <w:b/>
          <w:color w:val="808080"/>
          <w:sz w:val="28"/>
          <w:szCs w:val="32"/>
        </w:rPr>
      </w:pPr>
      <w:r w:rsidRPr="007B2776">
        <w:rPr>
          <w:rFonts w:eastAsia="Times New Roman" w:cs="Arial"/>
          <w:b/>
          <w:color w:val="808080"/>
          <w:sz w:val="28"/>
          <w:szCs w:val="32"/>
        </w:rPr>
        <w:t>June 11, 2019</w:t>
      </w:r>
    </w:p>
    <w:p w14:paraId="014F06EA" w14:textId="77777777" w:rsidR="007B2776" w:rsidRPr="007B2776" w:rsidRDefault="007B2776" w:rsidP="007B2776">
      <w:pPr>
        <w:ind w:left="-270"/>
        <w:rPr>
          <w:rFonts w:ascii="Times New Roman" w:eastAsia="Times New Roman" w:hAnsi="Times New Roman"/>
          <w:sz w:val="16"/>
          <w:szCs w:val="24"/>
        </w:rPr>
      </w:pPr>
    </w:p>
    <w:p w14:paraId="4FC8FA47" w14:textId="77777777" w:rsidR="007B2776" w:rsidRPr="007B2776" w:rsidRDefault="007B2776" w:rsidP="007B2776">
      <w:pPr>
        <w:rPr>
          <w:rFonts w:ascii="Arial Black" w:eastAsia="Times New Roman" w:hAnsi="Arial Black" w:cs="Calibri"/>
          <w:b/>
          <w:sz w:val="24"/>
          <w:szCs w:val="24"/>
          <w:u w:val="single"/>
        </w:rPr>
      </w:pPr>
      <w:bookmarkStart w:id="126" w:name="_Hlk11677720"/>
      <w:r w:rsidRPr="007B2776">
        <w:rPr>
          <w:rFonts w:ascii="Arial Black" w:eastAsia="Times New Roman" w:hAnsi="Arial Black" w:cs="Calibri"/>
          <w:b/>
          <w:sz w:val="24"/>
          <w:szCs w:val="24"/>
          <w:u w:val="single"/>
        </w:rPr>
        <w:t>Meeting Participants</w:t>
      </w:r>
    </w:p>
    <w:p w14:paraId="6C364345" w14:textId="77777777" w:rsidR="007B2776" w:rsidRPr="007B2776" w:rsidRDefault="007B2776" w:rsidP="007B2776">
      <w:pPr>
        <w:rPr>
          <w:rFonts w:ascii="Calibri" w:eastAsia="Times New Roman" w:hAnsi="Calibri" w:cs="Calibri"/>
          <w:b/>
          <w:sz w:val="24"/>
          <w:szCs w:val="24"/>
          <w:u w:val="single"/>
        </w:rPr>
      </w:pPr>
    </w:p>
    <w:p w14:paraId="78BF8C53" w14:textId="77777777" w:rsidR="007B2776" w:rsidRPr="007B2776" w:rsidRDefault="007B2776" w:rsidP="007B2776">
      <w:pPr>
        <w:ind w:left="360"/>
        <w:rPr>
          <w:rFonts w:ascii="Calibri" w:eastAsia="Times New Roman" w:hAnsi="Calibri" w:cs="Calibri"/>
          <w:bCs/>
          <w:sz w:val="24"/>
          <w:szCs w:val="24"/>
          <w:u w:val="single"/>
        </w:rPr>
      </w:pPr>
      <w:r w:rsidRPr="007B2776">
        <w:rPr>
          <w:rFonts w:ascii="Calibri" w:eastAsia="Times New Roman" w:hAnsi="Calibri" w:cs="Calibri"/>
          <w:bCs/>
          <w:sz w:val="24"/>
          <w:szCs w:val="24"/>
          <w:u w:val="single"/>
        </w:rPr>
        <w:t>Idaho State Department of Education Staff</w:t>
      </w:r>
    </w:p>
    <w:p w14:paraId="67773978"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Karen Seay, Federal Programs Director</w:t>
      </w:r>
    </w:p>
    <w:p w14:paraId="63E4B165"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Sarah Seamount, MEP Coordinator</w:t>
      </w:r>
    </w:p>
    <w:p w14:paraId="577652BF"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Kelly Wheeler, Program Specialist</w:t>
      </w:r>
    </w:p>
    <w:p w14:paraId="7151482B" w14:textId="77777777" w:rsidR="007B2776" w:rsidRPr="007B2776" w:rsidRDefault="007B2776" w:rsidP="007B2776">
      <w:pPr>
        <w:ind w:left="360"/>
        <w:rPr>
          <w:rFonts w:ascii="Calibri" w:eastAsia="Times New Roman" w:hAnsi="Calibri" w:cs="Calibri"/>
          <w:b/>
          <w:sz w:val="24"/>
          <w:szCs w:val="24"/>
        </w:rPr>
      </w:pPr>
    </w:p>
    <w:p w14:paraId="564A9135" w14:textId="77777777" w:rsidR="007B2776" w:rsidRPr="007B2776" w:rsidRDefault="007B2776" w:rsidP="007B2776">
      <w:pPr>
        <w:ind w:left="360"/>
        <w:rPr>
          <w:rFonts w:ascii="Calibri" w:eastAsia="Times New Roman" w:hAnsi="Calibri" w:cs="Calibri"/>
          <w:bCs/>
          <w:sz w:val="24"/>
          <w:szCs w:val="24"/>
          <w:u w:val="single"/>
        </w:rPr>
      </w:pPr>
      <w:r w:rsidRPr="007B2776">
        <w:rPr>
          <w:rFonts w:ascii="Calibri" w:eastAsia="Times New Roman" w:hAnsi="Calibri" w:cs="Calibri"/>
          <w:bCs/>
          <w:sz w:val="24"/>
          <w:szCs w:val="24"/>
          <w:u w:val="single"/>
        </w:rPr>
        <w:t>Regional ID&amp;R Coordinators</w:t>
      </w:r>
    </w:p>
    <w:p w14:paraId="05B17433"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Christina Alvarez, Housed in Blackfoot School District</w:t>
      </w:r>
    </w:p>
    <w:p w14:paraId="03C3891F"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Robert Gomez, Housed in Cassia County School District</w:t>
      </w:r>
    </w:p>
    <w:p w14:paraId="7F700D66"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Genoveva Winkler, Housed in Nampa School District</w:t>
      </w:r>
    </w:p>
    <w:p w14:paraId="08BF0987" w14:textId="77777777" w:rsidR="007B2776" w:rsidRPr="007B2776" w:rsidRDefault="007B2776" w:rsidP="007B2776">
      <w:pPr>
        <w:ind w:left="360"/>
        <w:rPr>
          <w:rFonts w:ascii="Calibri" w:eastAsia="Times New Roman" w:hAnsi="Calibri" w:cs="Calibri"/>
          <w:sz w:val="24"/>
          <w:szCs w:val="24"/>
        </w:rPr>
      </w:pPr>
    </w:p>
    <w:p w14:paraId="23DD431B" w14:textId="77777777" w:rsidR="007B2776" w:rsidRPr="007B2776" w:rsidRDefault="007B2776" w:rsidP="007B2776">
      <w:pPr>
        <w:ind w:left="360"/>
        <w:rPr>
          <w:rFonts w:ascii="Calibri" w:eastAsia="Times New Roman" w:hAnsi="Calibri" w:cs="Calibri"/>
          <w:sz w:val="24"/>
          <w:szCs w:val="24"/>
          <w:u w:val="single"/>
        </w:rPr>
      </w:pPr>
      <w:r w:rsidRPr="007B2776">
        <w:rPr>
          <w:rFonts w:ascii="Calibri" w:eastAsia="Times New Roman" w:hAnsi="Calibri" w:cs="Calibri"/>
          <w:sz w:val="24"/>
          <w:szCs w:val="24"/>
          <w:u w:val="single"/>
        </w:rPr>
        <w:t>Local Project Staff</w:t>
      </w:r>
    </w:p>
    <w:p w14:paraId="7A642C16"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Thelma Cruz, Migrant Liaison, Kimberly School District</w:t>
      </w:r>
    </w:p>
    <w:p w14:paraId="6FFC3A8E"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Kim Lickley, Federal Programs Director, Jerome School District</w:t>
      </w:r>
    </w:p>
    <w:p w14:paraId="3A5F4F73"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Yolanda Martinez, Migrant Liaison Coordinator, Mountain Home School District</w:t>
      </w:r>
    </w:p>
    <w:p w14:paraId="7577BDF9"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Yula Cisneros Montoya, Migrant Family Liaison, Idaho Falls School District</w:t>
      </w:r>
    </w:p>
    <w:p w14:paraId="0DBFF970"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Maria Renz, Pre-K Teacher, Minidoka Schools</w:t>
      </w:r>
    </w:p>
    <w:p w14:paraId="18D0FA75"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Gail Rochelle, Director, Idaho Falls School District</w:t>
      </w:r>
    </w:p>
    <w:p w14:paraId="242519E5"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Sara San Juan, EL/Migrant Coordinator, Vallivue School District</w:t>
      </w:r>
    </w:p>
    <w:p w14:paraId="3E5F334B"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Michelle Widmier, Federal Programs Director, Minidoka Schools</w:t>
      </w:r>
    </w:p>
    <w:p w14:paraId="653F9A90" w14:textId="77777777" w:rsidR="007B2776" w:rsidRPr="007B2776" w:rsidRDefault="007B2776" w:rsidP="007B2776">
      <w:pPr>
        <w:rPr>
          <w:rFonts w:ascii="Calibri" w:eastAsia="Times New Roman" w:hAnsi="Calibri" w:cs="Calibri"/>
          <w:sz w:val="24"/>
          <w:szCs w:val="24"/>
        </w:rPr>
      </w:pPr>
    </w:p>
    <w:p w14:paraId="541969BE" w14:textId="77777777" w:rsidR="007B2776" w:rsidRPr="007B2776" w:rsidRDefault="007B2776" w:rsidP="007B2776">
      <w:pPr>
        <w:ind w:left="360"/>
        <w:rPr>
          <w:rFonts w:ascii="Calibri" w:eastAsia="Times New Roman" w:hAnsi="Calibri" w:cs="Calibri"/>
          <w:sz w:val="24"/>
          <w:szCs w:val="24"/>
          <w:u w:val="single"/>
        </w:rPr>
      </w:pPr>
      <w:r w:rsidRPr="007B2776">
        <w:rPr>
          <w:rFonts w:ascii="Calibri" w:eastAsia="Times New Roman" w:hAnsi="Calibri" w:cs="Calibri"/>
          <w:sz w:val="24"/>
          <w:szCs w:val="24"/>
          <w:u w:val="single"/>
        </w:rPr>
        <w:t>Meeting Facilitators</w:t>
      </w:r>
    </w:p>
    <w:p w14:paraId="6DFA7949"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Cari Semivan, Consultant, META Associates</w:t>
      </w:r>
    </w:p>
    <w:p w14:paraId="3D0BC880" w14:textId="77777777" w:rsidR="007B2776" w:rsidRPr="007B2776" w:rsidRDefault="007B2776" w:rsidP="007B2776">
      <w:pPr>
        <w:ind w:left="360"/>
        <w:rPr>
          <w:rFonts w:ascii="Calibri" w:eastAsia="Times New Roman" w:hAnsi="Calibri" w:cs="Calibri"/>
          <w:sz w:val="24"/>
          <w:szCs w:val="24"/>
        </w:rPr>
      </w:pPr>
      <w:r w:rsidRPr="007B2776">
        <w:rPr>
          <w:rFonts w:ascii="Calibri" w:eastAsia="Times New Roman" w:hAnsi="Calibri" w:cs="Calibri"/>
          <w:sz w:val="24"/>
          <w:szCs w:val="24"/>
        </w:rPr>
        <w:t>Andrea Vazquez, Consultant, META Associates</w:t>
      </w:r>
    </w:p>
    <w:bookmarkEnd w:id="126"/>
    <w:p w14:paraId="0817AE65" w14:textId="77777777" w:rsidR="007B2776" w:rsidRPr="007B2776" w:rsidRDefault="007B2776" w:rsidP="007B2776">
      <w:pPr>
        <w:rPr>
          <w:rFonts w:ascii="Calibri" w:eastAsia="Times New Roman" w:hAnsi="Calibri" w:cs="Calibri"/>
          <w:sz w:val="24"/>
          <w:szCs w:val="24"/>
        </w:rPr>
      </w:pPr>
    </w:p>
    <w:p w14:paraId="0F8A0EA5" w14:textId="77777777" w:rsidR="007B2776" w:rsidRPr="007B2776" w:rsidRDefault="007B2776" w:rsidP="007B2776">
      <w:pPr>
        <w:rPr>
          <w:rFonts w:ascii="Arial Black" w:eastAsia="Times New Roman" w:hAnsi="Arial Black" w:cs="Calibri"/>
          <w:b/>
          <w:sz w:val="24"/>
          <w:szCs w:val="24"/>
          <w:u w:val="single"/>
        </w:rPr>
      </w:pPr>
      <w:r w:rsidRPr="007B2776">
        <w:rPr>
          <w:rFonts w:ascii="Arial Black" w:eastAsia="Times New Roman" w:hAnsi="Arial Black" w:cs="Calibri"/>
          <w:b/>
          <w:sz w:val="24"/>
          <w:szCs w:val="24"/>
          <w:u w:val="single"/>
        </w:rPr>
        <w:t>Meeting Objectives</w:t>
      </w:r>
    </w:p>
    <w:p w14:paraId="3E607B07" w14:textId="77777777" w:rsidR="007B2776" w:rsidRPr="007B2776" w:rsidRDefault="007B2776" w:rsidP="007B2776">
      <w:pPr>
        <w:rPr>
          <w:rFonts w:ascii="Calibri" w:eastAsia="Times New Roman" w:hAnsi="Calibri" w:cs="Calibri"/>
          <w:sz w:val="24"/>
          <w:szCs w:val="24"/>
        </w:rPr>
      </w:pPr>
    </w:p>
    <w:p w14:paraId="165C8008" w14:textId="77777777" w:rsidR="007B2776" w:rsidRPr="007B2776" w:rsidRDefault="007B2776" w:rsidP="00DF51E8">
      <w:pPr>
        <w:numPr>
          <w:ilvl w:val="0"/>
          <w:numId w:val="25"/>
        </w:numPr>
        <w:rPr>
          <w:rFonts w:ascii="Calibri" w:eastAsia="Times New Roman" w:hAnsi="Calibri" w:cs="Calibri"/>
          <w:bCs/>
          <w:sz w:val="24"/>
          <w:szCs w:val="24"/>
        </w:rPr>
      </w:pPr>
      <w:r w:rsidRPr="007B2776">
        <w:rPr>
          <w:rFonts w:ascii="Calibri" w:eastAsia="Times New Roman" w:hAnsi="Calibri" w:cs="Calibri"/>
          <w:bCs/>
          <w:sz w:val="24"/>
          <w:szCs w:val="24"/>
        </w:rPr>
        <w:t xml:space="preserve">Understand how the program planning process interacts with the State SDP </w:t>
      </w:r>
    </w:p>
    <w:p w14:paraId="75A86721" w14:textId="77777777" w:rsidR="007B2776" w:rsidRPr="007B2776" w:rsidRDefault="007B2776" w:rsidP="00DF51E8">
      <w:pPr>
        <w:numPr>
          <w:ilvl w:val="0"/>
          <w:numId w:val="25"/>
        </w:numPr>
        <w:rPr>
          <w:rFonts w:ascii="Calibri" w:eastAsia="Times New Roman" w:hAnsi="Calibri" w:cs="Calibri"/>
          <w:bCs/>
          <w:sz w:val="24"/>
          <w:szCs w:val="24"/>
        </w:rPr>
      </w:pPr>
      <w:r w:rsidRPr="007B2776">
        <w:rPr>
          <w:rFonts w:ascii="Calibri" w:eastAsia="Times New Roman" w:hAnsi="Calibri" w:cs="Calibri"/>
          <w:bCs/>
          <w:sz w:val="24"/>
          <w:szCs w:val="24"/>
        </w:rPr>
        <w:t>Create and prioritize strategies for meeting migratory student needs</w:t>
      </w:r>
    </w:p>
    <w:p w14:paraId="58894DFB" w14:textId="77777777" w:rsidR="007B2776" w:rsidRPr="007B2776" w:rsidRDefault="007B2776" w:rsidP="00DF51E8">
      <w:pPr>
        <w:numPr>
          <w:ilvl w:val="0"/>
          <w:numId w:val="25"/>
        </w:numPr>
        <w:rPr>
          <w:rFonts w:ascii="Calibri" w:eastAsia="Times New Roman" w:hAnsi="Calibri" w:cs="Calibri"/>
          <w:bCs/>
          <w:sz w:val="24"/>
          <w:szCs w:val="24"/>
        </w:rPr>
      </w:pPr>
      <w:r w:rsidRPr="007B2776">
        <w:rPr>
          <w:rFonts w:ascii="Calibri" w:eastAsia="Times New Roman" w:hAnsi="Calibri" w:cs="Calibri"/>
          <w:bCs/>
          <w:sz w:val="24"/>
          <w:szCs w:val="24"/>
        </w:rPr>
        <w:t>Develop measurable program outcomes (MPOs) for the strategies</w:t>
      </w:r>
    </w:p>
    <w:p w14:paraId="26816CBA" w14:textId="77777777" w:rsidR="007B2776" w:rsidRPr="007B2776" w:rsidRDefault="007B2776" w:rsidP="00DF51E8">
      <w:pPr>
        <w:numPr>
          <w:ilvl w:val="0"/>
          <w:numId w:val="25"/>
        </w:numPr>
        <w:rPr>
          <w:rFonts w:ascii="Calibri" w:eastAsia="Times New Roman" w:hAnsi="Calibri" w:cs="Calibri"/>
          <w:bCs/>
          <w:sz w:val="24"/>
          <w:szCs w:val="24"/>
        </w:rPr>
      </w:pPr>
      <w:r w:rsidRPr="007B2776">
        <w:rPr>
          <w:rFonts w:ascii="Calibri" w:eastAsia="Times New Roman" w:hAnsi="Calibri" w:cs="Calibri"/>
          <w:bCs/>
          <w:sz w:val="24"/>
          <w:szCs w:val="24"/>
        </w:rPr>
        <w:t>Identify resources needed and ideas for implementing the strategies</w:t>
      </w:r>
    </w:p>
    <w:p w14:paraId="4E34ED8B" w14:textId="77777777" w:rsidR="007B2776" w:rsidRPr="007B2776" w:rsidRDefault="007B2776" w:rsidP="00DF51E8">
      <w:pPr>
        <w:numPr>
          <w:ilvl w:val="0"/>
          <w:numId w:val="25"/>
        </w:numPr>
        <w:rPr>
          <w:rFonts w:ascii="Calibri" w:eastAsia="Times New Roman" w:hAnsi="Calibri" w:cs="Calibri"/>
          <w:bCs/>
          <w:sz w:val="24"/>
          <w:szCs w:val="24"/>
        </w:rPr>
      </w:pPr>
      <w:r w:rsidRPr="007B2776">
        <w:rPr>
          <w:rFonts w:ascii="Calibri" w:eastAsia="Times New Roman" w:hAnsi="Calibri" w:cs="Calibri"/>
          <w:bCs/>
          <w:sz w:val="24"/>
          <w:szCs w:val="24"/>
        </w:rPr>
        <w:t>Develop strategies for communicating the SDP to stakeholders</w:t>
      </w:r>
    </w:p>
    <w:p w14:paraId="5F89BC65" w14:textId="77777777" w:rsidR="007B2776" w:rsidRPr="007B2776" w:rsidRDefault="007B2776" w:rsidP="00DF51E8">
      <w:pPr>
        <w:numPr>
          <w:ilvl w:val="0"/>
          <w:numId w:val="25"/>
        </w:numPr>
        <w:rPr>
          <w:rFonts w:ascii="Calibri" w:eastAsia="Times New Roman" w:hAnsi="Calibri" w:cs="Calibri"/>
          <w:bCs/>
          <w:sz w:val="24"/>
          <w:szCs w:val="24"/>
        </w:rPr>
      </w:pPr>
      <w:r w:rsidRPr="007B2776">
        <w:rPr>
          <w:rFonts w:ascii="Calibri" w:eastAsia="Times New Roman" w:hAnsi="Calibri" w:cs="Calibri"/>
          <w:bCs/>
          <w:sz w:val="24"/>
          <w:szCs w:val="24"/>
        </w:rPr>
        <w:t>Discuss next steps in SDP process</w:t>
      </w:r>
    </w:p>
    <w:p w14:paraId="6D08D208" w14:textId="77777777" w:rsidR="007B2776" w:rsidRPr="007B2776" w:rsidRDefault="007B2776" w:rsidP="007B2776">
      <w:pPr>
        <w:rPr>
          <w:rFonts w:ascii="Arial Black" w:eastAsia="Times New Roman" w:hAnsi="Arial Black" w:cs="Calibri"/>
          <w:b/>
          <w:sz w:val="24"/>
          <w:szCs w:val="24"/>
          <w:u w:val="single"/>
        </w:rPr>
      </w:pPr>
      <w:r w:rsidRPr="007B2776">
        <w:rPr>
          <w:rFonts w:ascii="Arial Black" w:eastAsia="Times New Roman" w:hAnsi="Arial Black" w:cs="Calibri"/>
          <w:b/>
          <w:sz w:val="24"/>
          <w:szCs w:val="24"/>
          <w:u w:val="single"/>
        </w:rPr>
        <w:t>Discussion and Activities</w:t>
      </w:r>
    </w:p>
    <w:p w14:paraId="066E7F49" w14:textId="77777777" w:rsidR="007B2776" w:rsidRPr="007B2776" w:rsidRDefault="007B2776" w:rsidP="007B2776">
      <w:pPr>
        <w:rPr>
          <w:rFonts w:ascii="Calibri" w:eastAsia="Times New Roman" w:hAnsi="Calibri" w:cs="Calibri"/>
          <w:sz w:val="24"/>
          <w:szCs w:val="24"/>
        </w:rPr>
      </w:pPr>
    </w:p>
    <w:p w14:paraId="5815C918" w14:textId="509E489E" w:rsidR="007B2776" w:rsidRPr="007B2776" w:rsidRDefault="007B2776" w:rsidP="007B2776">
      <w:pPr>
        <w:rPr>
          <w:rFonts w:ascii="Calibri" w:eastAsia="Times New Roman" w:hAnsi="Calibri"/>
          <w:sz w:val="24"/>
          <w:szCs w:val="24"/>
        </w:rPr>
      </w:pPr>
      <w:r w:rsidRPr="007B2776">
        <w:rPr>
          <w:rFonts w:ascii="Calibri" w:eastAsia="Times New Roman" w:hAnsi="Calibri" w:cs="Calibri"/>
          <w:sz w:val="24"/>
          <w:szCs w:val="24"/>
        </w:rPr>
        <w:t xml:space="preserve">Cari welcomed the group and did an introduction activity. Next, Cari presented the meeting objectives, gave an overview of the meeting materials, and reviewed the agenda. </w:t>
      </w:r>
      <w:bookmarkStart w:id="127" w:name="_Hlk5707545"/>
      <w:r w:rsidRPr="007B2776">
        <w:rPr>
          <w:rFonts w:ascii="Calibri" w:eastAsia="Times New Roman" w:hAnsi="Calibri" w:cs="Calibri"/>
          <w:sz w:val="24"/>
          <w:szCs w:val="24"/>
        </w:rPr>
        <w:t xml:space="preserve">The group reviewed </w:t>
      </w:r>
      <w:r w:rsidRPr="007B2776">
        <w:rPr>
          <w:rFonts w:ascii="Calibri" w:eastAsia="Times New Roman" w:hAnsi="Calibri"/>
          <w:sz w:val="24"/>
          <w:szCs w:val="24"/>
        </w:rPr>
        <w:t xml:space="preserve">OME’s Continuous Improvement Cycle (CIC) and Idaho CIC timelines as shown below. </w:t>
      </w:r>
    </w:p>
    <w:p w14:paraId="56D072B0" w14:textId="77777777" w:rsidR="007B2776" w:rsidRPr="007B2776" w:rsidRDefault="007B2776" w:rsidP="007B2776">
      <w:pPr>
        <w:rPr>
          <w:rFonts w:ascii="Calibri" w:eastAsia="Times New Roman" w:hAnsi="Calibri"/>
          <w:sz w:val="24"/>
          <w:szCs w:val="24"/>
        </w:rPr>
      </w:pPr>
    </w:p>
    <w:p w14:paraId="15CCA308" w14:textId="77777777" w:rsidR="007B2776" w:rsidRPr="007B2776" w:rsidRDefault="007B2776" w:rsidP="00DF51E8">
      <w:pPr>
        <w:numPr>
          <w:ilvl w:val="0"/>
          <w:numId w:val="6"/>
        </w:numPr>
        <w:contextualSpacing/>
        <w:rPr>
          <w:rFonts w:ascii="Calibri" w:eastAsia="Times New Roman" w:hAnsi="Calibri"/>
          <w:sz w:val="24"/>
          <w:szCs w:val="24"/>
        </w:rPr>
      </w:pPr>
      <w:r w:rsidRPr="007B2776">
        <w:rPr>
          <w:rFonts w:ascii="Calibri" w:eastAsia="Times New Roman" w:hAnsi="Calibri"/>
          <w:b/>
          <w:sz w:val="24"/>
          <w:szCs w:val="24"/>
        </w:rPr>
        <w:t>2018-19:</w:t>
      </w:r>
      <w:r w:rsidRPr="007B2776">
        <w:rPr>
          <w:rFonts w:ascii="Calibri" w:eastAsia="Times New Roman" w:hAnsi="Calibri"/>
          <w:sz w:val="24"/>
          <w:szCs w:val="24"/>
        </w:rPr>
        <w:t xml:space="preserve"> Comprehensive Needs Assessment (CNA) and SDP update</w:t>
      </w:r>
    </w:p>
    <w:p w14:paraId="66971C42" w14:textId="77777777" w:rsidR="007B2776" w:rsidRPr="007B2776" w:rsidRDefault="007B2776" w:rsidP="00DF51E8">
      <w:pPr>
        <w:numPr>
          <w:ilvl w:val="0"/>
          <w:numId w:val="6"/>
        </w:numPr>
        <w:contextualSpacing/>
        <w:rPr>
          <w:rFonts w:ascii="Calibri" w:eastAsia="Times New Roman" w:hAnsi="Calibri"/>
          <w:sz w:val="24"/>
          <w:szCs w:val="24"/>
        </w:rPr>
      </w:pPr>
      <w:r w:rsidRPr="007B2776">
        <w:rPr>
          <w:rFonts w:ascii="Calibri" w:eastAsia="Times New Roman" w:hAnsi="Calibri"/>
          <w:b/>
          <w:sz w:val="24"/>
          <w:szCs w:val="24"/>
        </w:rPr>
        <w:t>2019-20:</w:t>
      </w:r>
      <w:r w:rsidRPr="007B2776">
        <w:rPr>
          <w:rFonts w:ascii="Calibri" w:eastAsia="Times New Roman" w:hAnsi="Calibri"/>
          <w:sz w:val="24"/>
          <w:szCs w:val="24"/>
        </w:rPr>
        <w:t xml:space="preserve"> 2018-19 Evaluation and applications for 2020-21 with the new Strategies and MPOs</w:t>
      </w:r>
    </w:p>
    <w:p w14:paraId="4E23EC36" w14:textId="77777777" w:rsidR="007B2776" w:rsidRPr="007B2776" w:rsidRDefault="007B2776" w:rsidP="00DF51E8">
      <w:pPr>
        <w:numPr>
          <w:ilvl w:val="0"/>
          <w:numId w:val="6"/>
        </w:numPr>
        <w:contextualSpacing/>
        <w:rPr>
          <w:rFonts w:ascii="Calibri" w:eastAsia="Times New Roman" w:hAnsi="Calibri"/>
          <w:sz w:val="24"/>
          <w:szCs w:val="24"/>
        </w:rPr>
      </w:pPr>
      <w:r w:rsidRPr="007B2776">
        <w:rPr>
          <w:rFonts w:ascii="Calibri" w:eastAsia="Times New Roman" w:hAnsi="Calibri"/>
          <w:b/>
          <w:sz w:val="24"/>
          <w:szCs w:val="24"/>
        </w:rPr>
        <w:t>2020-21:</w:t>
      </w:r>
      <w:r w:rsidRPr="007B2776">
        <w:rPr>
          <w:rFonts w:ascii="Calibri" w:eastAsia="Times New Roman" w:hAnsi="Calibri"/>
          <w:sz w:val="24"/>
          <w:szCs w:val="24"/>
        </w:rPr>
        <w:t xml:space="preserve"> 2019-20 Evaluation and implementation of the new SDP</w:t>
      </w:r>
    </w:p>
    <w:p w14:paraId="5329C475" w14:textId="77777777" w:rsidR="007B2776" w:rsidRPr="007B2776" w:rsidRDefault="007B2776" w:rsidP="00DF51E8">
      <w:pPr>
        <w:numPr>
          <w:ilvl w:val="0"/>
          <w:numId w:val="6"/>
        </w:numPr>
        <w:contextualSpacing/>
        <w:rPr>
          <w:rFonts w:ascii="Calibri" w:eastAsia="Times New Roman" w:hAnsi="Calibri"/>
          <w:sz w:val="24"/>
          <w:szCs w:val="24"/>
        </w:rPr>
      </w:pPr>
      <w:r w:rsidRPr="007B2776">
        <w:rPr>
          <w:rFonts w:ascii="Calibri" w:eastAsia="Times New Roman" w:hAnsi="Calibri"/>
          <w:b/>
          <w:sz w:val="24"/>
          <w:szCs w:val="24"/>
        </w:rPr>
        <w:t>2021-22:</w:t>
      </w:r>
      <w:r w:rsidRPr="007B2776">
        <w:rPr>
          <w:rFonts w:ascii="Calibri" w:eastAsia="Times New Roman" w:hAnsi="Calibri"/>
          <w:sz w:val="24"/>
          <w:szCs w:val="24"/>
        </w:rPr>
        <w:t xml:space="preserve"> CNA and 2020-21 Evaluation </w:t>
      </w:r>
    </w:p>
    <w:p w14:paraId="0462AB7A" w14:textId="77777777" w:rsidR="007B2776" w:rsidRPr="007B2776" w:rsidRDefault="007B2776" w:rsidP="00DF51E8">
      <w:pPr>
        <w:numPr>
          <w:ilvl w:val="0"/>
          <w:numId w:val="6"/>
        </w:numPr>
        <w:contextualSpacing/>
        <w:rPr>
          <w:rFonts w:ascii="Calibri" w:eastAsia="Times New Roman" w:hAnsi="Calibri"/>
          <w:sz w:val="24"/>
          <w:szCs w:val="24"/>
        </w:rPr>
      </w:pPr>
      <w:r w:rsidRPr="007B2776">
        <w:rPr>
          <w:rFonts w:ascii="Calibri" w:eastAsia="Times New Roman" w:hAnsi="Calibri"/>
          <w:b/>
          <w:sz w:val="24"/>
          <w:szCs w:val="24"/>
        </w:rPr>
        <w:t>2022-23:</w:t>
      </w:r>
      <w:r w:rsidRPr="007B2776">
        <w:rPr>
          <w:rFonts w:ascii="Calibri" w:eastAsia="Times New Roman" w:hAnsi="Calibri"/>
          <w:sz w:val="24"/>
          <w:szCs w:val="24"/>
        </w:rPr>
        <w:t xml:space="preserve"> SDP and 2021-22 Evaluation</w:t>
      </w:r>
    </w:p>
    <w:p w14:paraId="58591B2B" w14:textId="77777777" w:rsidR="007B2776" w:rsidRPr="007B2776" w:rsidRDefault="007B2776" w:rsidP="007B2776">
      <w:pPr>
        <w:rPr>
          <w:rFonts w:ascii="Calibri" w:eastAsia="Times New Roman" w:hAnsi="Calibri"/>
          <w:sz w:val="24"/>
          <w:szCs w:val="24"/>
        </w:rPr>
      </w:pPr>
    </w:p>
    <w:p w14:paraId="6D743522"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Cari reviewed the SDP requirements and suggestions from the Office of Migrant Education (OME). Cari explained that the SDP outlines the delivery and evaluation of the services provided to migratory children through the Idaho MEP based on the unique educational needs identified during the statewide CNA. The components that must be included in an SDP include: 1) performance targets;2) needs assessment results; 3) MPOs; 4) service delivery strategies; and 5) evaluation plan. The components that may be included in the SDP (which will be included) include: 6) Migratory Children Identified to Receive Priority for Services (PFS); 7) ID&amp;R Plan; 8) Parent Involvement Plan; 9) Exchange of Student Records Plan; 10) Implementation and Accountability Plan; and 11) State MEP Logic Model.</w:t>
      </w:r>
    </w:p>
    <w:p w14:paraId="1E274480" w14:textId="77777777" w:rsidR="007B2776" w:rsidRPr="007B2776" w:rsidRDefault="007B2776" w:rsidP="007B2776">
      <w:pPr>
        <w:rPr>
          <w:rFonts w:ascii="Calibri" w:eastAsia="Times New Roman" w:hAnsi="Calibri"/>
          <w:sz w:val="24"/>
          <w:szCs w:val="24"/>
        </w:rPr>
      </w:pPr>
    </w:p>
    <w:p w14:paraId="637BB2BF"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 xml:space="preserve">The SDP Committee continued working in the goal area groups in which they participated during the CNA meeting held on the previous day. Following are the members of the groups. </w:t>
      </w:r>
    </w:p>
    <w:p w14:paraId="1B8537D5" w14:textId="77777777" w:rsidR="007B2776" w:rsidRPr="007B2776" w:rsidRDefault="007B2776" w:rsidP="007B2776">
      <w:pPr>
        <w:rPr>
          <w:rFonts w:ascii="Calibri" w:eastAsia="Times New Roman" w:hAnsi="Calibri"/>
          <w:sz w:val="24"/>
          <w:szCs w:val="24"/>
        </w:rPr>
      </w:pPr>
    </w:p>
    <w:tbl>
      <w:tblPr>
        <w:tblStyle w:val="TableGrid"/>
        <w:tblW w:w="0" w:type="auto"/>
        <w:tblLook w:val="04A0" w:firstRow="1" w:lastRow="0" w:firstColumn="1" w:lastColumn="0" w:noHBand="0" w:noVBand="1"/>
      </w:tblPr>
      <w:tblGrid>
        <w:gridCol w:w="4117"/>
        <w:gridCol w:w="3330"/>
      </w:tblGrid>
      <w:tr w:rsidR="007B2776" w:rsidRPr="007B2776" w14:paraId="2F14637F" w14:textId="77777777" w:rsidTr="00026014">
        <w:tc>
          <w:tcPr>
            <w:tcW w:w="4117" w:type="dxa"/>
            <w:shd w:val="clear" w:color="auto" w:fill="ACCBF9" w:themeFill="background2"/>
          </w:tcPr>
          <w:p w14:paraId="60BBB62D" w14:textId="77777777" w:rsidR="007B2776" w:rsidRPr="00026014" w:rsidRDefault="007B2776" w:rsidP="007B2776">
            <w:pPr>
              <w:jc w:val="center"/>
              <w:rPr>
                <w:rFonts w:ascii="Calibri" w:eastAsia="Times New Roman" w:hAnsi="Calibri"/>
                <w:b/>
                <w:sz w:val="24"/>
                <w:szCs w:val="24"/>
              </w:rPr>
            </w:pPr>
            <w:r w:rsidRPr="00026014">
              <w:rPr>
                <w:rFonts w:ascii="Calibri" w:eastAsia="Times New Roman" w:hAnsi="Calibri"/>
                <w:b/>
                <w:sz w:val="24"/>
                <w:szCs w:val="24"/>
              </w:rPr>
              <w:t>Goal Areas</w:t>
            </w:r>
          </w:p>
        </w:tc>
        <w:tc>
          <w:tcPr>
            <w:tcW w:w="3330" w:type="dxa"/>
            <w:shd w:val="clear" w:color="auto" w:fill="ACCBF9" w:themeFill="background2"/>
          </w:tcPr>
          <w:p w14:paraId="1C48C759" w14:textId="77777777" w:rsidR="007B2776" w:rsidRPr="00026014" w:rsidRDefault="007B2776" w:rsidP="007B2776">
            <w:pPr>
              <w:jc w:val="center"/>
              <w:rPr>
                <w:rFonts w:ascii="Calibri" w:eastAsia="Times New Roman" w:hAnsi="Calibri"/>
                <w:b/>
                <w:sz w:val="24"/>
                <w:szCs w:val="24"/>
                <w:lang w:val="es-MX"/>
              </w:rPr>
            </w:pPr>
            <w:r w:rsidRPr="00026014">
              <w:rPr>
                <w:rFonts w:ascii="Calibri" w:eastAsia="Times New Roman" w:hAnsi="Calibri"/>
                <w:b/>
                <w:sz w:val="24"/>
                <w:szCs w:val="24"/>
                <w:lang w:val="es-MX"/>
              </w:rPr>
              <w:t>Group Members</w:t>
            </w:r>
          </w:p>
        </w:tc>
      </w:tr>
      <w:tr w:rsidR="007B2776" w:rsidRPr="007B2776" w14:paraId="44DF0363" w14:textId="77777777" w:rsidTr="00026014">
        <w:tc>
          <w:tcPr>
            <w:tcW w:w="4117" w:type="dxa"/>
          </w:tcPr>
          <w:p w14:paraId="3C39C186" w14:textId="77777777" w:rsidR="007B2776" w:rsidRPr="007B2776" w:rsidRDefault="007B2776" w:rsidP="007B2776">
            <w:pPr>
              <w:rPr>
                <w:rFonts w:ascii="Calibri" w:eastAsia="Times New Roman" w:hAnsi="Calibri"/>
                <w:b/>
                <w:sz w:val="24"/>
                <w:szCs w:val="24"/>
              </w:rPr>
            </w:pPr>
            <w:r w:rsidRPr="007B2776">
              <w:rPr>
                <w:rFonts w:ascii="Calibri" w:eastAsia="Times New Roman" w:hAnsi="Calibri"/>
                <w:b/>
                <w:sz w:val="24"/>
                <w:szCs w:val="24"/>
              </w:rPr>
              <w:t>1) School Readiness</w:t>
            </w:r>
          </w:p>
        </w:tc>
        <w:tc>
          <w:tcPr>
            <w:tcW w:w="3330" w:type="dxa"/>
          </w:tcPr>
          <w:p w14:paraId="0EC208F9" w14:textId="77777777" w:rsidR="007B2776" w:rsidRPr="007B2776" w:rsidRDefault="007B2776" w:rsidP="007B2776">
            <w:pPr>
              <w:rPr>
                <w:rFonts w:ascii="Calibri" w:eastAsia="Times New Roman" w:hAnsi="Calibri"/>
                <w:sz w:val="24"/>
                <w:szCs w:val="24"/>
                <w:lang w:val="es-MX"/>
              </w:rPr>
            </w:pPr>
            <w:r w:rsidRPr="007B2776">
              <w:rPr>
                <w:rFonts w:ascii="Calibri" w:eastAsia="Times New Roman" w:hAnsi="Calibri"/>
                <w:sz w:val="24"/>
                <w:szCs w:val="24"/>
                <w:lang w:val="es-MX"/>
              </w:rPr>
              <w:t>Maria, Kelly, Thelma</w:t>
            </w:r>
          </w:p>
        </w:tc>
      </w:tr>
      <w:tr w:rsidR="007B2776" w:rsidRPr="007B2776" w14:paraId="09259EBD" w14:textId="77777777" w:rsidTr="00026014">
        <w:tc>
          <w:tcPr>
            <w:tcW w:w="4117" w:type="dxa"/>
          </w:tcPr>
          <w:p w14:paraId="3A91B905" w14:textId="77777777" w:rsidR="007B2776" w:rsidRPr="007B2776" w:rsidRDefault="007B2776" w:rsidP="007B2776">
            <w:pPr>
              <w:rPr>
                <w:rFonts w:ascii="Calibri" w:eastAsia="Times New Roman" w:hAnsi="Calibri"/>
                <w:b/>
                <w:sz w:val="24"/>
                <w:szCs w:val="24"/>
              </w:rPr>
            </w:pPr>
            <w:r w:rsidRPr="007B2776">
              <w:rPr>
                <w:rFonts w:ascii="Calibri" w:eastAsia="Times New Roman" w:hAnsi="Calibri"/>
                <w:b/>
                <w:sz w:val="24"/>
                <w:szCs w:val="24"/>
              </w:rPr>
              <w:t>2) English Language Arts (ELA)/Math</w:t>
            </w:r>
          </w:p>
        </w:tc>
        <w:tc>
          <w:tcPr>
            <w:tcW w:w="3330" w:type="dxa"/>
          </w:tcPr>
          <w:p w14:paraId="0373B64F" w14:textId="77777777" w:rsidR="007B2776" w:rsidRPr="007B2776" w:rsidRDefault="007B2776" w:rsidP="007B2776">
            <w:pPr>
              <w:rPr>
                <w:rFonts w:ascii="Calibri" w:eastAsia="Times New Roman" w:hAnsi="Calibri"/>
                <w:sz w:val="24"/>
                <w:szCs w:val="24"/>
                <w:lang w:val="es-MX"/>
              </w:rPr>
            </w:pPr>
            <w:r w:rsidRPr="007B2776">
              <w:rPr>
                <w:rFonts w:ascii="Calibri" w:eastAsia="Times New Roman" w:hAnsi="Calibri"/>
                <w:sz w:val="24"/>
                <w:szCs w:val="24"/>
                <w:lang w:val="es-MX"/>
              </w:rPr>
              <w:t>Michele, Gail, Yula</w:t>
            </w:r>
          </w:p>
        </w:tc>
      </w:tr>
      <w:tr w:rsidR="007B2776" w:rsidRPr="007B2776" w14:paraId="08D432F0" w14:textId="77777777" w:rsidTr="00026014">
        <w:tc>
          <w:tcPr>
            <w:tcW w:w="4117" w:type="dxa"/>
          </w:tcPr>
          <w:p w14:paraId="03476852" w14:textId="77777777" w:rsidR="007B2776" w:rsidRPr="007B2776" w:rsidRDefault="007B2776" w:rsidP="007B2776">
            <w:pPr>
              <w:rPr>
                <w:rFonts w:ascii="Calibri" w:eastAsia="Times New Roman" w:hAnsi="Calibri"/>
                <w:b/>
                <w:sz w:val="24"/>
                <w:szCs w:val="24"/>
              </w:rPr>
            </w:pPr>
            <w:r w:rsidRPr="007B2776">
              <w:rPr>
                <w:rFonts w:ascii="Calibri" w:eastAsia="Times New Roman" w:hAnsi="Calibri"/>
                <w:b/>
                <w:sz w:val="24"/>
                <w:szCs w:val="24"/>
              </w:rPr>
              <w:t>3) Graduation and Services to OSY</w:t>
            </w:r>
          </w:p>
        </w:tc>
        <w:tc>
          <w:tcPr>
            <w:tcW w:w="3330" w:type="dxa"/>
          </w:tcPr>
          <w:p w14:paraId="6579B2FB"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Sara, Genovena, Sarah</w:t>
            </w:r>
          </w:p>
        </w:tc>
      </w:tr>
      <w:tr w:rsidR="007B2776" w:rsidRPr="007B2776" w14:paraId="0EC06D9E" w14:textId="77777777" w:rsidTr="00026014">
        <w:tc>
          <w:tcPr>
            <w:tcW w:w="4117" w:type="dxa"/>
          </w:tcPr>
          <w:p w14:paraId="4FB2CCF2" w14:textId="77777777" w:rsidR="007B2776" w:rsidRPr="007B2776" w:rsidRDefault="007B2776" w:rsidP="007B2776">
            <w:pPr>
              <w:rPr>
                <w:rFonts w:ascii="Calibri" w:eastAsia="Times New Roman" w:hAnsi="Calibri"/>
                <w:b/>
                <w:sz w:val="24"/>
                <w:szCs w:val="24"/>
              </w:rPr>
            </w:pPr>
            <w:r w:rsidRPr="007B2776">
              <w:rPr>
                <w:rFonts w:ascii="Calibri" w:eastAsia="Times New Roman" w:hAnsi="Calibri"/>
                <w:b/>
                <w:sz w:val="24"/>
                <w:szCs w:val="24"/>
              </w:rPr>
              <w:t>4) Non-Instructional Support Services</w:t>
            </w:r>
          </w:p>
        </w:tc>
        <w:tc>
          <w:tcPr>
            <w:tcW w:w="3330" w:type="dxa"/>
          </w:tcPr>
          <w:p w14:paraId="196D3CC1"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Kim, Christina, Robert, Yolanda</w:t>
            </w:r>
          </w:p>
        </w:tc>
      </w:tr>
    </w:tbl>
    <w:p w14:paraId="0739EE0A"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ab/>
      </w:r>
    </w:p>
    <w:bookmarkEnd w:id="127"/>
    <w:p w14:paraId="546DAC7B"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#1: Review Yesterday’s Work</w:t>
      </w:r>
    </w:p>
    <w:p w14:paraId="0E7EC307"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Committee members reviewed and revised their goal area group’s concern statements, data sources, need indicators/statements, solutions, and resources/experts/staff from the day before. The suggested changes/edits are reflected in the CNA Decisions and Planning Chart.</w:t>
      </w:r>
    </w:p>
    <w:p w14:paraId="300C9CF0" w14:textId="77777777" w:rsidR="007B2776" w:rsidRPr="007B2776" w:rsidRDefault="007B2776" w:rsidP="007B2776">
      <w:pPr>
        <w:rPr>
          <w:rFonts w:ascii="Calibri" w:eastAsia="Times New Roman" w:hAnsi="Calibri"/>
          <w:sz w:val="24"/>
          <w:szCs w:val="24"/>
        </w:rPr>
      </w:pPr>
    </w:p>
    <w:p w14:paraId="6EED8245"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#2: Identify Key Components from the Existing SDP</w:t>
      </w:r>
    </w:p>
    <w:p w14:paraId="28AB7E2A"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SDP Committee members reviewed the Strategies and MPOs from the 2016 SDP and highlighted key strategies and/or measures of success that they think should be included in the SDP update. The materials included the number of projects selecting strategies (some strategies were required for all projects, so they had 100% participation), as well as the number of projects that reported successfully implementing the strategies and MPOs.</w:t>
      </w:r>
    </w:p>
    <w:p w14:paraId="522112EE"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#3: Identify Strategies</w:t>
      </w:r>
    </w:p>
    <w:p w14:paraId="59E0163E"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 xml:space="preserve">SDP Committee members worked in their groups to develop 3-5 service delivery strategies. The groups were instructed to look at existing strategies from the SDP, review the CNA solutions from yesterday, and consider strategies for… </w:t>
      </w:r>
    </w:p>
    <w:p w14:paraId="04C223F1" w14:textId="77777777" w:rsidR="007B2776" w:rsidRPr="007B2776" w:rsidRDefault="007B2776" w:rsidP="007B2776">
      <w:pPr>
        <w:rPr>
          <w:rFonts w:ascii="Calibri" w:eastAsia="Times New Roman" w:hAnsi="Calibri"/>
          <w:sz w:val="24"/>
          <w:szCs w:val="24"/>
        </w:rPr>
      </w:pPr>
    </w:p>
    <w:p w14:paraId="26E978BE" w14:textId="77777777" w:rsidR="007B2776" w:rsidRPr="007B2776" w:rsidRDefault="007B2776" w:rsidP="00DF51E8">
      <w:pPr>
        <w:numPr>
          <w:ilvl w:val="1"/>
          <w:numId w:val="28"/>
        </w:numPr>
        <w:tabs>
          <w:tab w:val="clear" w:pos="1440"/>
        </w:tabs>
        <w:ind w:left="720"/>
        <w:rPr>
          <w:rFonts w:ascii="Calibri" w:eastAsia="Times New Roman" w:hAnsi="Calibri"/>
          <w:sz w:val="24"/>
          <w:szCs w:val="24"/>
        </w:rPr>
      </w:pPr>
      <w:r w:rsidRPr="007B2776">
        <w:rPr>
          <w:rFonts w:ascii="Calibri" w:eastAsia="Times New Roman" w:hAnsi="Calibri"/>
          <w:sz w:val="24"/>
          <w:szCs w:val="24"/>
        </w:rPr>
        <w:t xml:space="preserve">instructional services </w:t>
      </w:r>
      <w:r w:rsidRPr="007B2776">
        <w:rPr>
          <w:rFonts w:ascii="Calibri" w:eastAsia="Times New Roman" w:hAnsi="Calibri"/>
          <w:i/>
          <w:iCs/>
          <w:sz w:val="24"/>
          <w:szCs w:val="24"/>
        </w:rPr>
        <w:t xml:space="preserve">(to increase academic achievement) </w:t>
      </w:r>
    </w:p>
    <w:p w14:paraId="65C9E098" w14:textId="77777777" w:rsidR="007B2776" w:rsidRPr="007B2776" w:rsidRDefault="007B2776" w:rsidP="00DF51E8">
      <w:pPr>
        <w:numPr>
          <w:ilvl w:val="1"/>
          <w:numId w:val="28"/>
        </w:numPr>
        <w:tabs>
          <w:tab w:val="clear" w:pos="1440"/>
        </w:tabs>
        <w:ind w:left="720"/>
        <w:rPr>
          <w:rFonts w:ascii="Calibri" w:eastAsia="Times New Roman" w:hAnsi="Calibri"/>
          <w:sz w:val="24"/>
          <w:szCs w:val="24"/>
        </w:rPr>
      </w:pPr>
      <w:r w:rsidRPr="007B2776">
        <w:rPr>
          <w:rFonts w:ascii="Calibri" w:eastAsia="Times New Roman" w:hAnsi="Calibri"/>
          <w:sz w:val="24"/>
          <w:szCs w:val="24"/>
        </w:rPr>
        <w:t xml:space="preserve">support services </w:t>
      </w:r>
      <w:r w:rsidRPr="007B2776">
        <w:rPr>
          <w:rFonts w:ascii="Calibri" w:eastAsia="Times New Roman" w:hAnsi="Calibri"/>
          <w:i/>
          <w:iCs/>
          <w:sz w:val="24"/>
          <w:szCs w:val="24"/>
        </w:rPr>
        <w:t xml:space="preserve">(to increases access to educational opportunities and ability to come to school ready to learn) </w:t>
      </w:r>
    </w:p>
    <w:p w14:paraId="0CBA23AE" w14:textId="77777777" w:rsidR="007B2776" w:rsidRPr="007B2776" w:rsidRDefault="007B2776" w:rsidP="00DF51E8">
      <w:pPr>
        <w:numPr>
          <w:ilvl w:val="1"/>
          <w:numId w:val="28"/>
        </w:numPr>
        <w:tabs>
          <w:tab w:val="clear" w:pos="1440"/>
        </w:tabs>
        <w:ind w:left="720"/>
        <w:rPr>
          <w:rFonts w:ascii="Calibri" w:eastAsia="Times New Roman" w:hAnsi="Calibri"/>
          <w:sz w:val="24"/>
          <w:szCs w:val="24"/>
        </w:rPr>
      </w:pPr>
      <w:r w:rsidRPr="007B2776">
        <w:rPr>
          <w:rFonts w:ascii="Calibri" w:eastAsia="Times New Roman" w:hAnsi="Calibri"/>
          <w:sz w:val="24"/>
          <w:szCs w:val="24"/>
        </w:rPr>
        <w:t xml:space="preserve">program/staff capacity-building, such as professional development </w:t>
      </w:r>
    </w:p>
    <w:p w14:paraId="5BF7725F" w14:textId="77777777" w:rsidR="007B2776" w:rsidRPr="007B2776" w:rsidRDefault="007B2776" w:rsidP="00DF51E8">
      <w:pPr>
        <w:numPr>
          <w:ilvl w:val="1"/>
          <w:numId w:val="28"/>
        </w:numPr>
        <w:tabs>
          <w:tab w:val="clear" w:pos="1440"/>
        </w:tabs>
        <w:ind w:left="720"/>
        <w:rPr>
          <w:rFonts w:ascii="Calibri" w:eastAsia="Times New Roman" w:hAnsi="Calibri"/>
          <w:sz w:val="24"/>
          <w:szCs w:val="24"/>
        </w:rPr>
      </w:pPr>
      <w:r w:rsidRPr="007B2776">
        <w:rPr>
          <w:rFonts w:ascii="Calibri" w:eastAsia="Times New Roman" w:hAnsi="Calibri"/>
          <w:sz w:val="24"/>
          <w:szCs w:val="24"/>
        </w:rPr>
        <w:t xml:space="preserve">State-level initiatives </w:t>
      </w:r>
    </w:p>
    <w:p w14:paraId="3EEB8E23" w14:textId="77777777" w:rsidR="007B2776" w:rsidRPr="007B2776" w:rsidRDefault="007B2776" w:rsidP="00DF51E8">
      <w:pPr>
        <w:numPr>
          <w:ilvl w:val="1"/>
          <w:numId w:val="28"/>
        </w:numPr>
        <w:tabs>
          <w:tab w:val="clear" w:pos="1440"/>
        </w:tabs>
        <w:ind w:left="720"/>
        <w:rPr>
          <w:rFonts w:ascii="Calibri" w:eastAsia="Times New Roman" w:hAnsi="Calibri"/>
          <w:sz w:val="24"/>
          <w:szCs w:val="24"/>
        </w:rPr>
      </w:pPr>
      <w:r w:rsidRPr="007B2776">
        <w:rPr>
          <w:rFonts w:ascii="Calibri" w:eastAsia="Times New Roman" w:hAnsi="Calibri"/>
          <w:sz w:val="24"/>
          <w:szCs w:val="24"/>
        </w:rPr>
        <w:t xml:space="preserve">local project-level initiatives </w:t>
      </w:r>
    </w:p>
    <w:p w14:paraId="6DB8B692" w14:textId="77777777" w:rsidR="007B2776" w:rsidRPr="007B2776" w:rsidRDefault="007B2776" w:rsidP="007B2776">
      <w:pPr>
        <w:rPr>
          <w:rFonts w:ascii="Calibri" w:eastAsia="Times New Roman" w:hAnsi="Calibri"/>
          <w:sz w:val="24"/>
          <w:szCs w:val="24"/>
        </w:rPr>
      </w:pPr>
    </w:p>
    <w:p w14:paraId="6240E16B"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#4: Strategy Walkabout</w:t>
      </w:r>
    </w:p>
    <w:p w14:paraId="6E14B2BD"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Participants reviewed the service delivery strategies revised/written by the other three goal area groups and made suggestions and/or asked for clarification. The groups then debriefed with the large group. Final versions of each groups’ service delivery strategies can be found in the SDP Decisions and Planning Chart.</w:t>
      </w:r>
    </w:p>
    <w:p w14:paraId="2B19F9F1" w14:textId="77777777" w:rsidR="007B2776" w:rsidRPr="007B2776" w:rsidRDefault="007B2776" w:rsidP="007B2776">
      <w:pPr>
        <w:rPr>
          <w:rFonts w:ascii="Calibri" w:eastAsia="Times New Roman" w:hAnsi="Calibri"/>
          <w:sz w:val="24"/>
          <w:szCs w:val="24"/>
        </w:rPr>
      </w:pPr>
    </w:p>
    <w:p w14:paraId="1E966101"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#5: Prioritizing Strategies</w:t>
      </w:r>
    </w:p>
    <w:p w14:paraId="0A141DA9"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SDP Committee members prioritized their goal area’s service delivery strategies, and then prioritized the strategies for the other three goal areas. Prioritized strategies are included in the SDP Decisions and Planning Chart.</w:t>
      </w:r>
    </w:p>
    <w:p w14:paraId="40C29C02" w14:textId="77777777" w:rsidR="007B2776" w:rsidRPr="007B2776" w:rsidRDefault="007B2776" w:rsidP="007B2776">
      <w:pPr>
        <w:rPr>
          <w:rFonts w:ascii="Calibri" w:eastAsia="Times New Roman" w:hAnsi="Calibri"/>
          <w:sz w:val="24"/>
          <w:szCs w:val="24"/>
        </w:rPr>
      </w:pPr>
    </w:p>
    <w:p w14:paraId="04E7DABD" w14:textId="77777777" w:rsidR="007B2776" w:rsidRPr="007B2776" w:rsidRDefault="007B2776" w:rsidP="007B2776">
      <w:pPr>
        <w:rPr>
          <w:rFonts w:ascii="Calibri" w:eastAsia="Times New Roman" w:hAnsi="Calibri" w:cs="Calibri"/>
          <w:sz w:val="24"/>
          <w:szCs w:val="24"/>
        </w:rPr>
      </w:pPr>
      <w:r w:rsidRPr="007B2776">
        <w:rPr>
          <w:rFonts w:ascii="Calibri" w:eastAsia="Times New Roman" w:hAnsi="Calibri" w:cs="Calibri"/>
          <w:sz w:val="24"/>
          <w:szCs w:val="24"/>
        </w:rPr>
        <w:t>Cari shared an overview of how to determine MPOs as well examples of MPOs from OME. She explained that MPOs are the desired outcomes of the strategies included in the SDP. An appropriate MPO expresses the difference that participating in the MEP will make. There are two kinds of objectives (implementation and results):</w:t>
      </w:r>
    </w:p>
    <w:p w14:paraId="4DBF2840" w14:textId="77777777" w:rsidR="007B2776" w:rsidRPr="007B2776" w:rsidRDefault="007B2776" w:rsidP="007B2776">
      <w:pPr>
        <w:rPr>
          <w:rFonts w:ascii="Calibri" w:eastAsia="Times New Roman" w:hAnsi="Calibri" w:cs="Calibri"/>
          <w:sz w:val="24"/>
          <w:szCs w:val="24"/>
        </w:rPr>
      </w:pPr>
    </w:p>
    <w:p w14:paraId="397803CE" w14:textId="77777777" w:rsidR="007B2776" w:rsidRPr="007B2776" w:rsidRDefault="007B2776" w:rsidP="007B2776">
      <w:pPr>
        <w:rPr>
          <w:rFonts w:ascii="Calibri" w:eastAsia="Times New Roman" w:hAnsi="Calibri" w:cs="Calibri"/>
          <w:sz w:val="24"/>
          <w:szCs w:val="24"/>
          <w:u w:val="single"/>
        </w:rPr>
      </w:pPr>
      <w:r w:rsidRPr="007B2776">
        <w:rPr>
          <w:rFonts w:ascii="Calibri" w:eastAsia="Times New Roman" w:hAnsi="Calibri" w:cs="Calibri"/>
          <w:sz w:val="24"/>
          <w:szCs w:val="24"/>
          <w:u w:val="single"/>
        </w:rPr>
        <w:t>Objectives</w:t>
      </w:r>
    </w:p>
    <w:p w14:paraId="4C36C689" w14:textId="77777777" w:rsidR="007B2776" w:rsidRPr="007B2776" w:rsidRDefault="007B2776" w:rsidP="007B2776">
      <w:pPr>
        <w:ind w:left="360" w:hanging="270"/>
        <w:rPr>
          <w:rFonts w:ascii="Calibri" w:eastAsia="Times New Roman" w:hAnsi="Calibri" w:cs="Calibri"/>
          <w:sz w:val="24"/>
          <w:szCs w:val="24"/>
        </w:rPr>
      </w:pPr>
      <w:r w:rsidRPr="007B2776">
        <w:rPr>
          <w:rFonts w:ascii="Calibri" w:eastAsia="Times New Roman" w:hAnsi="Calibri" w:cs="Calibri"/>
          <w:sz w:val="24"/>
          <w:szCs w:val="24"/>
        </w:rPr>
        <w:t>•</w:t>
      </w:r>
      <w:r w:rsidRPr="007B2776">
        <w:rPr>
          <w:rFonts w:ascii="Calibri" w:eastAsia="Times New Roman" w:hAnsi="Calibri" w:cs="Calibri"/>
          <w:sz w:val="24"/>
          <w:szCs w:val="24"/>
        </w:rPr>
        <w:tab/>
        <w:t>Implementation – describes aspects of the program that will be implemented to help achieve the intended outcome.</w:t>
      </w:r>
    </w:p>
    <w:p w14:paraId="6C6B414B" w14:textId="77777777" w:rsidR="007B2776" w:rsidRPr="007B2776" w:rsidRDefault="007B2776" w:rsidP="007B2776">
      <w:pPr>
        <w:ind w:left="360" w:hanging="270"/>
        <w:rPr>
          <w:rFonts w:ascii="Calibri" w:eastAsia="Times New Roman" w:hAnsi="Calibri" w:cs="Calibri"/>
          <w:sz w:val="24"/>
          <w:szCs w:val="24"/>
        </w:rPr>
      </w:pPr>
      <w:r w:rsidRPr="007B2776">
        <w:rPr>
          <w:rFonts w:ascii="Calibri" w:eastAsia="Times New Roman" w:hAnsi="Calibri" w:cs="Calibri"/>
          <w:sz w:val="24"/>
          <w:szCs w:val="24"/>
        </w:rPr>
        <w:t>•</w:t>
      </w:r>
      <w:r w:rsidRPr="007B2776">
        <w:rPr>
          <w:rFonts w:ascii="Calibri" w:eastAsia="Times New Roman" w:hAnsi="Calibri" w:cs="Calibri"/>
          <w:sz w:val="24"/>
          <w:szCs w:val="24"/>
        </w:rPr>
        <w:tab/>
        <w:t>Results – describes student, staff, or parent outcomes as a result of implementing a prescribed program or activity.</w:t>
      </w:r>
    </w:p>
    <w:p w14:paraId="69B4DE0B" w14:textId="77777777" w:rsidR="007B2776" w:rsidRPr="007B2776" w:rsidRDefault="007B2776" w:rsidP="007B2776">
      <w:pPr>
        <w:rPr>
          <w:rFonts w:ascii="Calibri" w:eastAsia="Times New Roman" w:hAnsi="Calibri" w:cs="Calibri"/>
          <w:sz w:val="24"/>
          <w:szCs w:val="24"/>
        </w:rPr>
      </w:pPr>
    </w:p>
    <w:p w14:paraId="5AB73951" w14:textId="77777777" w:rsidR="007B2776" w:rsidRPr="007B2776" w:rsidRDefault="007B2776" w:rsidP="007B2776">
      <w:pPr>
        <w:rPr>
          <w:rFonts w:ascii="Calibri" w:eastAsia="Times New Roman" w:hAnsi="Calibri" w:cs="Calibri"/>
          <w:sz w:val="24"/>
          <w:szCs w:val="24"/>
          <w:u w:val="single"/>
        </w:rPr>
      </w:pPr>
      <w:r w:rsidRPr="007B2776">
        <w:rPr>
          <w:rFonts w:ascii="Calibri" w:eastAsia="Times New Roman" w:hAnsi="Calibri" w:cs="Calibri"/>
          <w:sz w:val="24"/>
          <w:szCs w:val="24"/>
          <w:u w:val="single"/>
        </w:rPr>
        <w:t>The MPO components include the following:</w:t>
      </w:r>
    </w:p>
    <w:p w14:paraId="421EB2CA" w14:textId="77777777" w:rsidR="007B2776" w:rsidRPr="007B2776" w:rsidRDefault="007B2776" w:rsidP="007B2776">
      <w:pPr>
        <w:ind w:left="360" w:hanging="270"/>
        <w:rPr>
          <w:rFonts w:ascii="Calibri" w:eastAsia="Times New Roman" w:hAnsi="Calibri" w:cs="Calibri"/>
          <w:sz w:val="24"/>
          <w:szCs w:val="24"/>
        </w:rPr>
      </w:pPr>
      <w:r w:rsidRPr="007B2776">
        <w:rPr>
          <w:rFonts w:ascii="Calibri" w:eastAsia="Times New Roman" w:hAnsi="Calibri" w:cs="Calibri"/>
          <w:sz w:val="24"/>
          <w:szCs w:val="24"/>
        </w:rPr>
        <w:t>•</w:t>
      </w:r>
      <w:r w:rsidRPr="007B2776">
        <w:rPr>
          <w:rFonts w:ascii="Calibri" w:eastAsia="Times New Roman" w:hAnsi="Calibri" w:cs="Calibri"/>
          <w:sz w:val="24"/>
          <w:szCs w:val="24"/>
        </w:rPr>
        <w:tab/>
        <w:t>Who will participate?</w:t>
      </w:r>
    </w:p>
    <w:p w14:paraId="2EBDCB79" w14:textId="77777777" w:rsidR="007B2776" w:rsidRPr="007B2776" w:rsidRDefault="007B2776" w:rsidP="007B2776">
      <w:pPr>
        <w:ind w:left="360" w:hanging="270"/>
        <w:rPr>
          <w:rFonts w:ascii="Calibri" w:eastAsia="Times New Roman" w:hAnsi="Calibri" w:cs="Calibri"/>
          <w:sz w:val="24"/>
          <w:szCs w:val="24"/>
        </w:rPr>
      </w:pPr>
      <w:r w:rsidRPr="007B2776">
        <w:rPr>
          <w:rFonts w:ascii="Calibri" w:eastAsia="Times New Roman" w:hAnsi="Calibri" w:cs="Calibri"/>
          <w:sz w:val="24"/>
          <w:szCs w:val="24"/>
        </w:rPr>
        <w:t>•</w:t>
      </w:r>
      <w:r w:rsidRPr="007B2776">
        <w:rPr>
          <w:rFonts w:ascii="Calibri" w:eastAsia="Times New Roman" w:hAnsi="Calibri" w:cs="Calibri"/>
          <w:sz w:val="24"/>
          <w:szCs w:val="24"/>
        </w:rPr>
        <w:tab/>
        <w:t>What will happen in the program?</w:t>
      </w:r>
    </w:p>
    <w:p w14:paraId="42339D80" w14:textId="77777777" w:rsidR="007B2776" w:rsidRPr="007B2776" w:rsidRDefault="007B2776" w:rsidP="007B2776">
      <w:pPr>
        <w:ind w:left="360" w:hanging="270"/>
        <w:rPr>
          <w:rFonts w:ascii="Calibri" w:eastAsia="Times New Roman" w:hAnsi="Calibri" w:cs="Calibri"/>
          <w:sz w:val="24"/>
          <w:szCs w:val="24"/>
        </w:rPr>
      </w:pPr>
      <w:r w:rsidRPr="007B2776">
        <w:rPr>
          <w:rFonts w:ascii="Calibri" w:eastAsia="Times New Roman" w:hAnsi="Calibri" w:cs="Calibri"/>
          <w:sz w:val="24"/>
          <w:szCs w:val="24"/>
        </w:rPr>
        <w:t>•</w:t>
      </w:r>
      <w:r w:rsidRPr="007B2776">
        <w:rPr>
          <w:rFonts w:ascii="Calibri" w:eastAsia="Times New Roman" w:hAnsi="Calibri" w:cs="Calibri"/>
          <w:sz w:val="24"/>
          <w:szCs w:val="24"/>
        </w:rPr>
        <w:tab/>
        <w:t>What is expected to happen as a result of participation?</w:t>
      </w:r>
    </w:p>
    <w:p w14:paraId="512E0859" w14:textId="77777777" w:rsidR="007B2776" w:rsidRPr="007B2776" w:rsidRDefault="007B2776" w:rsidP="007B2776">
      <w:pPr>
        <w:ind w:left="360" w:hanging="270"/>
        <w:rPr>
          <w:rFonts w:ascii="Calibri" w:eastAsia="Times New Roman" w:hAnsi="Calibri" w:cs="Calibri"/>
          <w:sz w:val="24"/>
          <w:szCs w:val="24"/>
        </w:rPr>
      </w:pPr>
      <w:r w:rsidRPr="007B2776">
        <w:rPr>
          <w:rFonts w:ascii="Calibri" w:eastAsia="Times New Roman" w:hAnsi="Calibri" w:cs="Calibri"/>
          <w:sz w:val="24"/>
          <w:szCs w:val="24"/>
        </w:rPr>
        <w:t>•</w:t>
      </w:r>
      <w:r w:rsidRPr="007B2776">
        <w:rPr>
          <w:rFonts w:ascii="Calibri" w:eastAsia="Times New Roman" w:hAnsi="Calibri" w:cs="Calibri"/>
          <w:sz w:val="24"/>
          <w:szCs w:val="24"/>
        </w:rPr>
        <w:tab/>
        <w:t>When will it happen?</w:t>
      </w:r>
    </w:p>
    <w:p w14:paraId="6E0317CB" w14:textId="77777777" w:rsidR="007B2776" w:rsidRPr="007B2776" w:rsidRDefault="007B2776" w:rsidP="007B2776">
      <w:pPr>
        <w:rPr>
          <w:rFonts w:ascii="Calibri" w:eastAsia="Times New Roman" w:hAnsi="Calibri"/>
          <w:sz w:val="24"/>
          <w:szCs w:val="24"/>
        </w:rPr>
      </w:pPr>
    </w:p>
    <w:p w14:paraId="07B4C24E" w14:textId="6228E279"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#6: Develop Measurable Program Outcomes (MPOs)</w:t>
      </w:r>
    </w:p>
    <w:p w14:paraId="3C8EF20B"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After receiving information about MPOs, participants worked in their goal area groups to identify/revise the most recent MPOs to ensure that they align with the needs identified in the 2016-17 CNA, and then write MPOs for the new/revised service delivery strategies.</w:t>
      </w:r>
    </w:p>
    <w:p w14:paraId="2F2EA769"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#7: MPO Walkabout</w:t>
      </w:r>
    </w:p>
    <w:p w14:paraId="2BD93B24"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Participants reviewed the MPOs revised/written by the other three goal area groups and made suggestions and/or asked for clarification. The groups then debriefed in the large group. Final versions of the MPOs can be found in the SDP Decisions and Planning Chart.</w:t>
      </w:r>
    </w:p>
    <w:p w14:paraId="47BE9F4E" w14:textId="77777777" w:rsidR="007B2776" w:rsidRPr="007B2776" w:rsidRDefault="007B2776" w:rsidP="007B2776">
      <w:pPr>
        <w:rPr>
          <w:rFonts w:ascii="Calibri" w:eastAsia="Times New Roman" w:hAnsi="Calibri"/>
          <w:sz w:val="24"/>
          <w:szCs w:val="24"/>
        </w:rPr>
      </w:pPr>
    </w:p>
    <w:p w14:paraId="76F25B42" w14:textId="77777777" w:rsidR="007B2776" w:rsidRPr="007B2776" w:rsidRDefault="007B2776" w:rsidP="007B2776">
      <w:pPr>
        <w:rPr>
          <w:rFonts w:ascii="Calibri" w:eastAsia="Times New Roman" w:hAnsi="Calibri" w:cs="Calibri"/>
          <w:b/>
          <w:sz w:val="24"/>
          <w:szCs w:val="24"/>
        </w:rPr>
      </w:pPr>
      <w:r w:rsidRPr="007B2776">
        <w:rPr>
          <w:rFonts w:ascii="Calibri" w:eastAsia="Times New Roman" w:hAnsi="Calibri" w:cs="Calibri"/>
          <w:b/>
          <w:sz w:val="24"/>
          <w:szCs w:val="24"/>
        </w:rPr>
        <w:t>Activity #8: Identify Resources and Ideas for Implementing the Strategies</w:t>
      </w:r>
    </w:p>
    <w:p w14:paraId="4AA3F0B5"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SDP Committee members identified resources needed to implement the strategies, as well as ideas for implementing the strategies. Resources and ideas for implementation are included on the SDP Decisions and Planning Chart.</w:t>
      </w:r>
    </w:p>
    <w:p w14:paraId="0E5621CE" w14:textId="77777777" w:rsidR="007B2776" w:rsidRPr="007B2776" w:rsidRDefault="007B2776" w:rsidP="007B2776">
      <w:pPr>
        <w:rPr>
          <w:rFonts w:ascii="Calibri" w:eastAsia="Times New Roman" w:hAnsi="Calibri"/>
          <w:sz w:val="24"/>
          <w:szCs w:val="24"/>
        </w:rPr>
      </w:pPr>
    </w:p>
    <w:p w14:paraId="195B8B58" w14:textId="77777777" w:rsidR="007B2776" w:rsidRPr="007B2776" w:rsidRDefault="007B2776" w:rsidP="007B2776">
      <w:pPr>
        <w:rPr>
          <w:rFonts w:ascii="Calibri" w:eastAsia="Times New Roman" w:hAnsi="Calibri" w:cs="Calibri"/>
          <w:b/>
          <w:szCs w:val="24"/>
        </w:rPr>
      </w:pPr>
      <w:r w:rsidRPr="007B2776">
        <w:rPr>
          <w:rFonts w:ascii="Calibri" w:eastAsia="Times New Roman" w:hAnsi="Calibri" w:cs="Calibri"/>
          <w:b/>
          <w:szCs w:val="24"/>
        </w:rPr>
        <w:t>Activity #9: Save the Last Word</w:t>
      </w:r>
    </w:p>
    <w:p w14:paraId="67FD6896" w14:textId="77777777" w:rsidR="007B2776" w:rsidRPr="007B2776" w:rsidRDefault="007B2776" w:rsidP="007B2776">
      <w:pPr>
        <w:rPr>
          <w:rFonts w:ascii="Calibri" w:eastAsia="Times New Roman" w:hAnsi="Calibri"/>
          <w:sz w:val="24"/>
          <w:szCs w:val="24"/>
        </w:rPr>
      </w:pPr>
      <w:r w:rsidRPr="007B2776">
        <w:rPr>
          <w:rFonts w:ascii="Calibri" w:eastAsia="Times New Roman" w:hAnsi="Calibri"/>
          <w:sz w:val="24"/>
          <w:szCs w:val="24"/>
        </w:rPr>
        <w:t>The final activity of the day provided SDP Committee members with an opportunity to discuss and document loose ends from the SDP process and provide suggestions for ways to roll-out the SDP to the field. Following are their comments and suggestions.</w:t>
      </w:r>
    </w:p>
    <w:p w14:paraId="7FA2367A" w14:textId="77777777" w:rsidR="007B2776" w:rsidRPr="007B2776" w:rsidRDefault="007B2776" w:rsidP="007B2776">
      <w:pPr>
        <w:rPr>
          <w:rFonts w:ascii="Calibri" w:eastAsia="Times New Roman" w:hAnsi="Calibri"/>
          <w:b/>
          <w:sz w:val="24"/>
          <w:szCs w:val="24"/>
        </w:rPr>
      </w:pPr>
    </w:p>
    <w:p w14:paraId="0D10ED6B" w14:textId="77777777" w:rsidR="007B2776" w:rsidRPr="007B2776" w:rsidRDefault="007B2776" w:rsidP="007B2776">
      <w:pPr>
        <w:rPr>
          <w:rFonts w:ascii="Calibri" w:eastAsia="Times New Roman" w:hAnsi="Calibri"/>
          <w:sz w:val="24"/>
          <w:szCs w:val="24"/>
          <w:u w:val="single"/>
        </w:rPr>
      </w:pPr>
      <w:r w:rsidRPr="007B2776">
        <w:rPr>
          <w:rFonts w:ascii="Calibri" w:eastAsia="Times New Roman" w:hAnsi="Calibri"/>
          <w:sz w:val="24"/>
          <w:szCs w:val="24"/>
          <w:u w:val="single"/>
        </w:rPr>
        <w:t>Loose Ends</w:t>
      </w:r>
    </w:p>
    <w:p w14:paraId="5D70E887"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 xml:space="preserve">Wonderful 2 days! Only suggestion would be to keep a spokesperson from each goal area group at each poster to answer questions during input rounds. </w:t>
      </w:r>
    </w:p>
    <w:p w14:paraId="4F9567E5"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Three days will be better for sanity purposes and digesting information.</w:t>
      </w:r>
    </w:p>
    <w:p w14:paraId="31BFA8C4"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Walk and talk outdoors. Too much sitting is not healthy, especially in such a lovely environment close to the river.</w:t>
      </w:r>
    </w:p>
    <w:p w14:paraId="20BA2240" w14:textId="77777777" w:rsidR="007B2776" w:rsidRPr="007B2776" w:rsidRDefault="007B2776" w:rsidP="007B2776">
      <w:pPr>
        <w:rPr>
          <w:rFonts w:ascii="Calibri" w:eastAsia="Times New Roman" w:hAnsi="Calibri"/>
          <w:sz w:val="24"/>
          <w:szCs w:val="24"/>
          <w:highlight w:val="yellow"/>
        </w:rPr>
      </w:pPr>
    </w:p>
    <w:p w14:paraId="1FC0A9D3" w14:textId="77777777" w:rsidR="007B2776" w:rsidRPr="007B2776" w:rsidRDefault="007B2776" w:rsidP="007B2776">
      <w:pPr>
        <w:rPr>
          <w:rFonts w:ascii="Calibri" w:eastAsia="Times New Roman" w:hAnsi="Calibri"/>
          <w:sz w:val="24"/>
          <w:szCs w:val="24"/>
          <w:u w:val="single"/>
        </w:rPr>
      </w:pPr>
      <w:r w:rsidRPr="007B2776">
        <w:rPr>
          <w:rFonts w:ascii="Calibri" w:eastAsia="Times New Roman" w:hAnsi="Calibri"/>
          <w:sz w:val="24"/>
          <w:szCs w:val="24"/>
          <w:u w:val="single"/>
        </w:rPr>
        <w:t>Ways to roll-out the SDP to the field</w:t>
      </w:r>
    </w:p>
    <w:p w14:paraId="3D3FBC73"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Federal Program Directors’ Meeting (Fall) (2 responses)</w:t>
      </w:r>
    </w:p>
    <w:p w14:paraId="512D557A"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Webinars (3 responses)</w:t>
      </w:r>
    </w:p>
    <w:p w14:paraId="53351105"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Newsletter</w:t>
      </w:r>
    </w:p>
    <w:p w14:paraId="35DAD5A4"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Email</w:t>
      </w:r>
    </w:p>
    <w:p w14:paraId="2742D2D7"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ID&amp;R Coordinators</w:t>
      </w:r>
    </w:p>
    <w:p w14:paraId="499F48EA"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District meetings (2 responses)</w:t>
      </w:r>
    </w:p>
    <w:p w14:paraId="7EBD056E"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Pre-fall training, mid training, post training</w:t>
      </w:r>
    </w:p>
    <w:p w14:paraId="348657A7"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Fall training to roll-out the SDP to districts</w:t>
      </w:r>
    </w:p>
    <w:p w14:paraId="20DD83E7"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Share changes and expectations with superintendents</w:t>
      </w:r>
    </w:p>
    <w:p w14:paraId="6D19ED69"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Train Federal Program Directors on MPOs and strategies – include time for collaboration and planning</w:t>
      </w:r>
    </w:p>
    <w:p w14:paraId="16B5D3B4"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Follow-up and support from regional coordinators and SDE (quarterly calls?)</w:t>
      </w:r>
    </w:p>
    <w:p w14:paraId="58874BEC"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Share/train liaisons - include time for collaboration and planning to meet MPOs</w:t>
      </w:r>
    </w:p>
    <w:p w14:paraId="59788B07" w14:textId="0203A8D0"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Training from L</w:t>
      </w:r>
      <w:r w:rsidR="0078590E">
        <w:rPr>
          <w:rFonts w:ascii="Calibri" w:eastAsia="Times New Roman" w:hAnsi="Calibri"/>
          <w:sz w:val="24"/>
          <w:szCs w:val="24"/>
        </w:rPr>
        <w:t>O</w:t>
      </w:r>
      <w:r w:rsidRPr="007B2776">
        <w:rPr>
          <w:rFonts w:ascii="Calibri" w:eastAsia="Times New Roman" w:hAnsi="Calibri"/>
          <w:sz w:val="24"/>
          <w:szCs w:val="24"/>
        </w:rPr>
        <w:t>A to teachers/staff on how to address migratory student needs and achieve MPOs</w:t>
      </w:r>
    </w:p>
    <w:p w14:paraId="007A73C6"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Quarterly calls (with EL)</w:t>
      </w:r>
    </w:p>
    <w:p w14:paraId="74B81971"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CFSGA tour (minimal)</w:t>
      </w:r>
    </w:p>
    <w:p w14:paraId="55B4EBD4"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Fall MEP training</w:t>
      </w:r>
    </w:p>
    <w:p w14:paraId="18C7F910"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Website link</w:t>
      </w:r>
    </w:p>
    <w:p w14:paraId="4AAA9482" w14:textId="77777777" w:rsidR="007B2776" w:rsidRPr="007B2776" w:rsidRDefault="007B2776" w:rsidP="00DF51E8">
      <w:pPr>
        <w:numPr>
          <w:ilvl w:val="0"/>
          <w:numId w:val="26"/>
        </w:numPr>
        <w:rPr>
          <w:rFonts w:ascii="Calibri" w:eastAsia="Times New Roman" w:hAnsi="Calibri"/>
          <w:sz w:val="24"/>
          <w:szCs w:val="24"/>
        </w:rPr>
      </w:pPr>
      <w:r w:rsidRPr="007B2776">
        <w:rPr>
          <w:rFonts w:ascii="Calibri" w:eastAsia="Times New Roman" w:hAnsi="Calibri"/>
          <w:sz w:val="24"/>
          <w:szCs w:val="24"/>
        </w:rPr>
        <w:t>Schoology</w:t>
      </w:r>
    </w:p>
    <w:p w14:paraId="5B67D3E0" w14:textId="77777777" w:rsidR="007B2776" w:rsidRPr="007B2776" w:rsidRDefault="007B2776" w:rsidP="007B2776">
      <w:pPr>
        <w:rPr>
          <w:rFonts w:ascii="Arial Black" w:eastAsia="Times New Roman" w:hAnsi="Arial Black"/>
          <w:b/>
          <w:sz w:val="24"/>
          <w:u w:val="single"/>
        </w:rPr>
      </w:pPr>
      <w:r w:rsidRPr="007B2776">
        <w:rPr>
          <w:rFonts w:ascii="Arial Black" w:eastAsia="Times New Roman" w:hAnsi="Arial Black"/>
          <w:b/>
          <w:sz w:val="24"/>
          <w:u w:val="single"/>
        </w:rPr>
        <w:t xml:space="preserve">Wrap-up, Follow-up, Next Steps, and Timelines </w:t>
      </w:r>
    </w:p>
    <w:p w14:paraId="393812BD" w14:textId="77777777" w:rsidR="007B2776" w:rsidRPr="007B2776" w:rsidRDefault="007B2776" w:rsidP="007B2776">
      <w:pPr>
        <w:rPr>
          <w:rFonts w:ascii="Calibri" w:eastAsia="Times New Roman" w:hAnsi="Calibri"/>
          <w:sz w:val="18"/>
          <w:szCs w:val="24"/>
        </w:rPr>
      </w:pPr>
    </w:p>
    <w:p w14:paraId="3733B8BF" w14:textId="77777777" w:rsidR="007B2776" w:rsidRPr="007B2776" w:rsidRDefault="007B2776" w:rsidP="007B2776">
      <w:pPr>
        <w:rPr>
          <w:rFonts w:ascii="Calibri" w:eastAsia="Times New Roman" w:hAnsi="Calibri"/>
          <w:sz w:val="24"/>
          <w:szCs w:val="26"/>
        </w:rPr>
      </w:pPr>
      <w:r w:rsidRPr="007B2776">
        <w:rPr>
          <w:rFonts w:ascii="Calibri" w:eastAsia="Times New Roman" w:hAnsi="Calibri"/>
          <w:sz w:val="24"/>
          <w:szCs w:val="26"/>
        </w:rPr>
        <w:t>Cari reviewed the next steps for the group and shared the timelines. The following steps will be completed:</w:t>
      </w:r>
    </w:p>
    <w:p w14:paraId="56435A4B" w14:textId="77777777" w:rsidR="007B2776" w:rsidRPr="007B2776" w:rsidRDefault="007B2776" w:rsidP="007B2776">
      <w:pPr>
        <w:rPr>
          <w:rFonts w:ascii="Calibri" w:eastAsia="Times New Roman" w:hAnsi="Calibri"/>
          <w:sz w:val="24"/>
          <w:szCs w:val="26"/>
        </w:rPr>
      </w:pPr>
    </w:p>
    <w:p w14:paraId="70EBC017" w14:textId="77777777" w:rsidR="007B2776" w:rsidRPr="007B2776" w:rsidRDefault="007B2776" w:rsidP="00DF51E8">
      <w:pPr>
        <w:numPr>
          <w:ilvl w:val="0"/>
          <w:numId w:val="27"/>
        </w:numPr>
        <w:rPr>
          <w:rFonts w:ascii="Calibri" w:eastAsia="Times New Roman" w:hAnsi="Calibri"/>
          <w:sz w:val="24"/>
          <w:szCs w:val="26"/>
        </w:rPr>
      </w:pPr>
      <w:r w:rsidRPr="007B2776">
        <w:rPr>
          <w:rFonts w:ascii="Calibri" w:eastAsia="Times New Roman" w:hAnsi="Calibri"/>
          <w:sz w:val="24"/>
          <w:szCs w:val="26"/>
        </w:rPr>
        <w:t>Prepare the Idaho MEP SDP report for review by the SEA (9/15/19)</w:t>
      </w:r>
    </w:p>
    <w:p w14:paraId="1F35322F" w14:textId="77777777" w:rsidR="007B2776" w:rsidRPr="007B2776" w:rsidRDefault="007B2776" w:rsidP="00DF51E8">
      <w:pPr>
        <w:numPr>
          <w:ilvl w:val="0"/>
          <w:numId w:val="27"/>
        </w:numPr>
        <w:rPr>
          <w:rFonts w:ascii="Calibri" w:eastAsia="Times New Roman" w:hAnsi="Calibri"/>
          <w:sz w:val="24"/>
          <w:szCs w:val="26"/>
        </w:rPr>
      </w:pPr>
      <w:r w:rsidRPr="007B2776">
        <w:rPr>
          <w:rFonts w:ascii="Calibri" w:eastAsia="Times New Roman" w:hAnsi="Calibri"/>
          <w:sz w:val="24"/>
          <w:szCs w:val="26"/>
        </w:rPr>
        <w:t>Include input and prepare the final SDP report (9/30/19)</w:t>
      </w:r>
    </w:p>
    <w:p w14:paraId="56D30A6B" w14:textId="77777777" w:rsidR="007B2776" w:rsidRPr="007B2776" w:rsidRDefault="007B2776" w:rsidP="00DF51E8">
      <w:pPr>
        <w:numPr>
          <w:ilvl w:val="0"/>
          <w:numId w:val="27"/>
        </w:numPr>
        <w:rPr>
          <w:rFonts w:ascii="Calibri" w:eastAsia="Times New Roman" w:hAnsi="Calibri"/>
          <w:sz w:val="24"/>
          <w:szCs w:val="26"/>
        </w:rPr>
      </w:pPr>
      <w:r w:rsidRPr="007B2776">
        <w:rPr>
          <w:rFonts w:ascii="Calibri" w:eastAsia="Times New Roman" w:hAnsi="Calibri"/>
          <w:sz w:val="24"/>
          <w:szCs w:val="26"/>
        </w:rPr>
        <w:t>Design evaluation tools aligned with the MPOs</w:t>
      </w:r>
    </w:p>
    <w:p w14:paraId="79438070" w14:textId="77777777" w:rsidR="007B2776" w:rsidRPr="007B2776" w:rsidRDefault="007B2776" w:rsidP="00DF51E8">
      <w:pPr>
        <w:numPr>
          <w:ilvl w:val="0"/>
          <w:numId w:val="27"/>
        </w:numPr>
        <w:rPr>
          <w:rFonts w:ascii="Calibri" w:eastAsia="Times New Roman" w:hAnsi="Calibri"/>
          <w:sz w:val="24"/>
          <w:szCs w:val="26"/>
        </w:rPr>
      </w:pPr>
      <w:r w:rsidRPr="007B2776">
        <w:rPr>
          <w:rFonts w:ascii="Calibri" w:eastAsia="Times New Roman" w:hAnsi="Calibri"/>
          <w:sz w:val="24"/>
          <w:szCs w:val="26"/>
        </w:rPr>
        <w:t>Align all aspects of the CNA/SDP process to ensure fidelity with Idaho systems/practices</w:t>
      </w:r>
    </w:p>
    <w:p w14:paraId="2DA33329" w14:textId="77777777" w:rsidR="007B2776" w:rsidRPr="007B2776" w:rsidRDefault="007B2776" w:rsidP="00DF51E8">
      <w:pPr>
        <w:numPr>
          <w:ilvl w:val="0"/>
          <w:numId w:val="27"/>
        </w:numPr>
        <w:rPr>
          <w:rFonts w:ascii="Calibri" w:eastAsia="Times New Roman" w:hAnsi="Calibri"/>
          <w:sz w:val="24"/>
          <w:szCs w:val="26"/>
        </w:rPr>
      </w:pPr>
      <w:r w:rsidRPr="007B2776">
        <w:rPr>
          <w:rFonts w:ascii="Calibri" w:eastAsia="Times New Roman" w:hAnsi="Calibri"/>
          <w:sz w:val="24"/>
          <w:szCs w:val="26"/>
        </w:rPr>
        <w:t>Revisit the MEP application and sub-granting process to ensure they incorporate the decisions made by the SDP Committee</w:t>
      </w:r>
    </w:p>
    <w:p w14:paraId="37F6499B" w14:textId="3437DED4" w:rsidR="00AB41E5" w:rsidRPr="00CB45FA" w:rsidRDefault="007B2776" w:rsidP="00DF51E8">
      <w:pPr>
        <w:numPr>
          <w:ilvl w:val="0"/>
          <w:numId w:val="27"/>
        </w:numPr>
        <w:rPr>
          <w:rFonts w:ascii="Calibri" w:eastAsia="Times New Roman" w:hAnsi="Calibri" w:cs="Calibri"/>
          <w:sz w:val="24"/>
          <w:szCs w:val="24"/>
        </w:rPr>
      </w:pPr>
      <w:r w:rsidRPr="00CB45FA">
        <w:rPr>
          <w:rFonts w:ascii="Calibri" w:eastAsia="Times New Roman" w:hAnsi="Calibri"/>
          <w:sz w:val="24"/>
          <w:szCs w:val="26"/>
        </w:rPr>
        <w:t>Roll out the SDP to the field</w:t>
      </w:r>
    </w:p>
    <w:p w14:paraId="3AA2C263" w14:textId="1F435FF4" w:rsidR="005E19A9" w:rsidRPr="00794CE1" w:rsidRDefault="005E19A9" w:rsidP="00AB41E5">
      <w:pPr>
        <w:ind w:hanging="450"/>
        <w:rPr>
          <w:rFonts w:cs="Arial"/>
        </w:rPr>
      </w:pPr>
    </w:p>
    <w:p w14:paraId="05E8FCB4" w14:textId="77777777" w:rsidR="00422A26" w:rsidRDefault="00422A26" w:rsidP="008616E9">
      <w:pPr>
        <w:autoSpaceDE w:val="0"/>
        <w:autoSpaceDN w:val="0"/>
        <w:adjustRightInd w:val="0"/>
        <w:rPr>
          <w:rFonts w:cs="Arial"/>
        </w:rPr>
      </w:pPr>
    </w:p>
    <w:p w14:paraId="0581EFE5" w14:textId="64DCCE73" w:rsidR="005E19A9" w:rsidRPr="00D151C2" w:rsidRDefault="005E19A9" w:rsidP="008616E9">
      <w:pPr>
        <w:autoSpaceDE w:val="0"/>
        <w:autoSpaceDN w:val="0"/>
        <w:adjustRightInd w:val="0"/>
        <w:rPr>
          <w:rFonts w:cs="Arial"/>
        </w:rPr>
        <w:sectPr w:rsidR="005E19A9" w:rsidRPr="00D151C2" w:rsidSect="005E19A9">
          <w:footerReference w:type="even" r:id="rId44"/>
          <w:pgSz w:w="12240" w:h="15840"/>
          <w:pgMar w:top="1440" w:right="1440" w:bottom="1440" w:left="1440" w:header="720" w:footer="720" w:gutter="0"/>
          <w:cols w:space="720"/>
          <w:docGrid w:linePitch="360"/>
        </w:sectPr>
      </w:pPr>
    </w:p>
    <w:p w14:paraId="47648D86" w14:textId="77777777" w:rsidR="007956B0" w:rsidRPr="00F72ADE" w:rsidRDefault="007956B0" w:rsidP="002C5BA7">
      <w:pPr>
        <w:pStyle w:val="AccessibleH1"/>
        <w:jc w:val="right"/>
        <w:rPr>
          <w:sz w:val="56"/>
          <w:szCs w:val="56"/>
        </w:rPr>
      </w:pPr>
      <w:bookmarkStart w:id="128" w:name="_Toc28692103"/>
      <w:bookmarkStart w:id="129" w:name="_Toc28693964"/>
      <w:bookmarkStart w:id="130" w:name="_Toc28694698"/>
      <w:r w:rsidRPr="00F72ADE">
        <w:rPr>
          <w:sz w:val="56"/>
          <w:szCs w:val="56"/>
        </w:rPr>
        <w:t>Appendix B</w:t>
      </w:r>
      <w:bookmarkEnd w:id="128"/>
      <w:bookmarkEnd w:id="129"/>
      <w:bookmarkEnd w:id="130"/>
    </w:p>
    <w:p w14:paraId="551DFA82" w14:textId="5F23384B" w:rsidR="007956B0" w:rsidRPr="00F72ADE" w:rsidRDefault="00DE3560" w:rsidP="00F72ADE">
      <w:pPr>
        <w:pStyle w:val="AccessibleH2"/>
        <w:jc w:val="right"/>
        <w:rPr>
          <w:rFonts w:ascii="Arial" w:hAnsi="Arial"/>
          <w:i w:val="0"/>
          <w:sz w:val="36"/>
          <w:szCs w:val="36"/>
        </w:rPr>
      </w:pPr>
      <w:bookmarkStart w:id="131" w:name="_Toc28692104"/>
      <w:bookmarkStart w:id="132" w:name="_Toc28693965"/>
      <w:bookmarkStart w:id="133" w:name="_Toc28694699"/>
      <w:r w:rsidRPr="00F72ADE">
        <w:rPr>
          <w:rFonts w:ascii="Arial" w:hAnsi="Arial"/>
          <w:i w:val="0"/>
          <w:sz w:val="36"/>
          <w:szCs w:val="36"/>
        </w:rPr>
        <w:t>SDP</w:t>
      </w:r>
      <w:r w:rsidR="00BD0B5D" w:rsidRPr="00F72ADE">
        <w:rPr>
          <w:rFonts w:ascii="Arial" w:hAnsi="Arial"/>
          <w:i w:val="0"/>
          <w:sz w:val="36"/>
          <w:szCs w:val="36"/>
        </w:rPr>
        <w:t xml:space="preserve"> </w:t>
      </w:r>
      <w:r w:rsidR="00763B39" w:rsidRPr="00F72ADE">
        <w:rPr>
          <w:rFonts w:ascii="Arial" w:hAnsi="Arial"/>
          <w:i w:val="0"/>
          <w:sz w:val="36"/>
          <w:szCs w:val="36"/>
        </w:rPr>
        <w:t xml:space="preserve">Decisions and </w:t>
      </w:r>
      <w:r w:rsidR="00BD0B5D" w:rsidRPr="00F72ADE">
        <w:rPr>
          <w:rFonts w:ascii="Arial" w:hAnsi="Arial"/>
          <w:i w:val="0"/>
          <w:sz w:val="36"/>
          <w:szCs w:val="36"/>
        </w:rPr>
        <w:t>Planning Chart</w:t>
      </w:r>
      <w:bookmarkEnd w:id="131"/>
      <w:bookmarkEnd w:id="132"/>
      <w:bookmarkEnd w:id="133"/>
    </w:p>
    <w:p w14:paraId="3B522D61" w14:textId="77777777" w:rsidR="00BD0B5D" w:rsidRDefault="00BD0B5D" w:rsidP="00AB41E5">
      <w:pPr>
        <w:widowControl w:val="0"/>
        <w:tabs>
          <w:tab w:val="left" w:pos="-1200"/>
          <w:tab w:val="left" w:pos="-720"/>
          <w:tab w:val="left" w:pos="0"/>
          <w:tab w:val="left" w:pos="538"/>
          <w:tab w:val="left" w:pos="2160"/>
          <w:tab w:val="left" w:pos="2880"/>
          <w:tab w:val="left" w:pos="3060"/>
          <w:tab w:val="left" w:pos="3578"/>
          <w:tab w:val="left" w:pos="5040"/>
          <w:tab w:val="left" w:pos="5760"/>
          <w:tab w:val="left" w:pos="6480"/>
          <w:tab w:val="left" w:pos="6985"/>
          <w:tab w:val="left" w:pos="7474"/>
          <w:tab w:val="left" w:pos="8370"/>
          <w:tab w:val="left" w:pos="9360"/>
        </w:tabs>
        <w:autoSpaceDE w:val="0"/>
        <w:autoSpaceDN w:val="0"/>
        <w:adjustRightInd w:val="0"/>
        <w:spacing w:line="287" w:lineRule="auto"/>
        <w:outlineLvl w:val="0"/>
        <w:rPr>
          <w:rFonts w:cs="Arial"/>
        </w:rPr>
        <w:sectPr w:rsidR="00BD0B5D" w:rsidSect="004A151A">
          <w:footerReference w:type="default" r:id="rId45"/>
          <w:pgSz w:w="12240" w:h="15840" w:code="1"/>
          <w:pgMar w:top="720" w:right="720" w:bottom="720" w:left="720" w:header="720" w:footer="720" w:gutter="0"/>
          <w:paperSrc w:first="7" w:other="7"/>
          <w:cols w:space="720"/>
          <w:vAlign w:val="center"/>
          <w:docGrid w:linePitch="360"/>
        </w:sectPr>
      </w:pPr>
    </w:p>
    <w:p w14:paraId="6591085F" w14:textId="77777777" w:rsidR="007B2776" w:rsidRPr="00397188" w:rsidRDefault="007B2776" w:rsidP="007B2776">
      <w:pPr>
        <w:spacing w:after="120"/>
        <w:rPr>
          <w:rFonts w:ascii="Arial Black" w:eastAsia="Times New Roman" w:hAnsi="Arial Black"/>
          <w:b/>
          <w:sz w:val="32"/>
          <w:szCs w:val="28"/>
        </w:rPr>
      </w:pPr>
      <w:r w:rsidRPr="00397188">
        <w:rPr>
          <w:rFonts w:ascii="Arial Black" w:eastAsia="Times New Roman" w:hAnsi="Arial Black"/>
          <w:b/>
          <w:sz w:val="32"/>
          <w:szCs w:val="28"/>
        </w:rPr>
        <w:t>GOAL 1.0: School Readiness</w:t>
      </w:r>
    </w:p>
    <w:p w14:paraId="07FB01CD" w14:textId="77777777" w:rsidR="007B2776" w:rsidRPr="00B959FB" w:rsidRDefault="007B2776" w:rsidP="007B2776">
      <w:pPr>
        <w:spacing w:after="120"/>
        <w:rPr>
          <w:rFonts w:asciiTheme="minorHAnsi" w:hAnsiTheme="minorHAnsi"/>
        </w:rPr>
      </w:pPr>
      <w:r w:rsidRPr="00B959FB">
        <w:rPr>
          <w:rFonts w:asciiTheme="minorHAnsi" w:hAnsiTheme="minorHAnsi"/>
          <w:b/>
          <w:sz w:val="24"/>
        </w:rPr>
        <w:t>State Performance Goal:</w:t>
      </w:r>
      <w:r w:rsidRPr="00B959FB">
        <w:rPr>
          <w:rFonts w:asciiTheme="minorHAnsi" w:hAnsiTheme="minorHAnsi"/>
          <w:sz w:val="24"/>
        </w:rPr>
        <w:t xml:space="preserve"> </w:t>
      </w:r>
      <w:bookmarkStart w:id="134" w:name="_Hlk20708374"/>
      <w:r>
        <w:rPr>
          <w:rFonts w:asciiTheme="minorHAnsi" w:hAnsiTheme="minorHAnsi"/>
        </w:rPr>
        <w:t>Idaho</w:t>
      </w:r>
      <w:r w:rsidRPr="00B959FB">
        <w:rPr>
          <w:rFonts w:asciiTheme="minorHAnsi" w:hAnsiTheme="minorHAnsi"/>
        </w:rPr>
        <w:t xml:space="preserve"> does not have a State Performance Target related to school readiness.</w:t>
      </w:r>
    </w:p>
    <w:tbl>
      <w:tblPr>
        <w:tblStyle w:val="TableGrid"/>
        <w:tblW w:w="14395" w:type="dxa"/>
        <w:tblLook w:val="01E0" w:firstRow="1" w:lastRow="1" w:firstColumn="1" w:lastColumn="1" w:noHBand="0" w:noVBand="0"/>
      </w:tblPr>
      <w:tblGrid>
        <w:gridCol w:w="3145"/>
        <w:gridCol w:w="2970"/>
        <w:gridCol w:w="2880"/>
        <w:gridCol w:w="2700"/>
        <w:gridCol w:w="2700"/>
      </w:tblGrid>
      <w:tr w:rsidR="007B2776" w:rsidRPr="001C361F" w14:paraId="09D5E341" w14:textId="77777777" w:rsidTr="00026014">
        <w:tc>
          <w:tcPr>
            <w:tcW w:w="3145" w:type="dxa"/>
            <w:shd w:val="clear" w:color="auto" w:fill="ACCBF9" w:themeFill="background2"/>
            <w:vAlign w:val="bottom"/>
          </w:tcPr>
          <w:bookmarkEnd w:id="134"/>
          <w:p w14:paraId="4380CE6B"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Prioritized Solution Strategies</w:t>
            </w:r>
          </w:p>
          <w:p w14:paraId="3F7BBA82"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Identified in the CNA</w:t>
            </w:r>
          </w:p>
        </w:tc>
        <w:tc>
          <w:tcPr>
            <w:tcW w:w="2970" w:type="dxa"/>
            <w:shd w:val="clear" w:color="auto" w:fill="ACCBF9" w:themeFill="background2"/>
            <w:vAlign w:val="bottom"/>
          </w:tcPr>
          <w:p w14:paraId="08AEECB0"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Service Delivery Strategies</w:t>
            </w:r>
          </w:p>
        </w:tc>
        <w:tc>
          <w:tcPr>
            <w:tcW w:w="2880" w:type="dxa"/>
            <w:shd w:val="clear" w:color="auto" w:fill="ACCBF9" w:themeFill="background2"/>
            <w:vAlign w:val="bottom"/>
          </w:tcPr>
          <w:p w14:paraId="39BADF26"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Measurable Program Outcomes (MPOs)</w:t>
            </w:r>
          </w:p>
        </w:tc>
        <w:tc>
          <w:tcPr>
            <w:tcW w:w="2700" w:type="dxa"/>
            <w:shd w:val="clear" w:color="auto" w:fill="ACCBF9" w:themeFill="background2"/>
            <w:vAlign w:val="bottom"/>
          </w:tcPr>
          <w:p w14:paraId="510F8C05"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Ideas for Strategy Implementation</w:t>
            </w:r>
          </w:p>
        </w:tc>
        <w:tc>
          <w:tcPr>
            <w:tcW w:w="2700" w:type="dxa"/>
            <w:shd w:val="clear" w:color="auto" w:fill="ACCBF9" w:themeFill="background2"/>
            <w:vAlign w:val="bottom"/>
          </w:tcPr>
          <w:p w14:paraId="5C7B8623"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Resources Needed</w:t>
            </w:r>
          </w:p>
        </w:tc>
      </w:tr>
      <w:tr w:rsidR="00806BDA" w:rsidRPr="002917AB" w14:paraId="1BF3E71D" w14:textId="77777777" w:rsidTr="00806BDA">
        <w:tc>
          <w:tcPr>
            <w:tcW w:w="3145" w:type="dxa"/>
            <w:tcBorders>
              <w:bottom w:val="nil"/>
            </w:tcBorders>
          </w:tcPr>
          <w:p w14:paraId="6D7BF5B9" w14:textId="77777777" w:rsidR="00806BDA" w:rsidRPr="000705E7" w:rsidRDefault="00806BDA" w:rsidP="00376D42">
            <w:pPr>
              <w:rPr>
                <w:rFonts w:asciiTheme="minorHAnsi" w:eastAsia="Times New Roman" w:hAnsiTheme="minorHAnsi"/>
                <w:sz w:val="18"/>
                <w:szCs w:val="20"/>
              </w:rPr>
            </w:pPr>
            <w:r w:rsidRPr="000705E7">
              <w:rPr>
                <w:rFonts w:asciiTheme="minorHAnsi" w:eastAsia="Times New Roman" w:hAnsiTheme="minorHAnsi"/>
                <w:sz w:val="18"/>
                <w:szCs w:val="20"/>
              </w:rPr>
              <w:t>1.1a Provide migrant-funded site-based preK services to migratory children</w:t>
            </w:r>
          </w:p>
          <w:p w14:paraId="478EB47D" w14:textId="77777777" w:rsidR="00806BDA" w:rsidRPr="000705E7" w:rsidRDefault="00806BDA" w:rsidP="00376D42">
            <w:pPr>
              <w:rPr>
                <w:rFonts w:asciiTheme="minorHAnsi" w:eastAsia="Times New Roman" w:hAnsiTheme="minorHAnsi"/>
                <w:sz w:val="18"/>
                <w:szCs w:val="20"/>
              </w:rPr>
            </w:pPr>
            <w:r w:rsidRPr="000705E7">
              <w:rPr>
                <w:rFonts w:asciiTheme="minorHAnsi" w:eastAsia="Times New Roman" w:hAnsiTheme="minorHAnsi"/>
                <w:sz w:val="18"/>
                <w:szCs w:val="20"/>
              </w:rPr>
              <w:t>1.1b Provide home-based preK services to migratory children</w:t>
            </w:r>
          </w:p>
          <w:p w14:paraId="48AF0A08" w14:textId="77777777" w:rsidR="00806BDA" w:rsidRPr="000705E7" w:rsidRDefault="00806BDA" w:rsidP="00376D42">
            <w:pPr>
              <w:rPr>
                <w:rFonts w:asciiTheme="minorHAnsi" w:eastAsia="Times New Roman" w:hAnsiTheme="minorHAnsi"/>
                <w:sz w:val="18"/>
                <w:szCs w:val="20"/>
              </w:rPr>
            </w:pPr>
            <w:r w:rsidRPr="000705E7">
              <w:rPr>
                <w:rFonts w:asciiTheme="minorHAnsi" w:eastAsia="Times New Roman" w:hAnsiTheme="minorHAnsi"/>
                <w:sz w:val="18"/>
                <w:szCs w:val="20"/>
              </w:rPr>
              <w:t>1.1c Utilize PI CIG materials to provide instructional services to migratory children ages 3-5</w:t>
            </w:r>
          </w:p>
          <w:p w14:paraId="540003C6" w14:textId="237A0EC8" w:rsidR="00806BDA" w:rsidRPr="000705E7" w:rsidRDefault="00806BDA" w:rsidP="00376D42">
            <w:pPr>
              <w:rPr>
                <w:rFonts w:asciiTheme="minorHAnsi" w:eastAsia="Times New Roman" w:hAnsiTheme="minorHAnsi"/>
                <w:sz w:val="18"/>
                <w:szCs w:val="20"/>
              </w:rPr>
            </w:pPr>
            <w:r w:rsidRPr="000705E7">
              <w:rPr>
                <w:rFonts w:asciiTheme="minorHAnsi" w:eastAsia="Times New Roman" w:hAnsiTheme="minorHAnsi"/>
                <w:sz w:val="18"/>
                <w:szCs w:val="20"/>
              </w:rPr>
              <w:t>1.1d Identify and use a school readiness assessment appropriate for three year old children</w:t>
            </w:r>
          </w:p>
        </w:tc>
        <w:tc>
          <w:tcPr>
            <w:tcW w:w="2970" w:type="dxa"/>
          </w:tcPr>
          <w:p w14:paraId="1F9DABC2" w14:textId="77777777" w:rsidR="00806BDA" w:rsidRPr="000705E7" w:rsidRDefault="00806BDA" w:rsidP="00376D42">
            <w:pPr>
              <w:pStyle w:val="TableParagraph"/>
              <w:rPr>
                <w:rFonts w:ascii="Calibri" w:eastAsia="Calibri Light" w:hAnsi="Calibri" w:cs="Calibri"/>
                <w:i/>
                <w:iCs/>
                <w:sz w:val="18"/>
                <w:szCs w:val="20"/>
              </w:rPr>
            </w:pPr>
            <w:r w:rsidRPr="000705E7">
              <w:rPr>
                <w:rFonts w:ascii="Calibri" w:eastAsia="Calibri Light" w:hAnsi="Calibri" w:cs="Calibri"/>
                <w:b/>
                <w:bCs/>
                <w:sz w:val="18"/>
                <w:szCs w:val="20"/>
              </w:rPr>
              <w:t>Strategy 1.1)</w:t>
            </w:r>
            <w:r w:rsidRPr="000705E7">
              <w:rPr>
                <w:rFonts w:ascii="Calibri" w:eastAsia="Calibri Light" w:hAnsi="Calibri" w:cs="Calibri"/>
                <w:sz w:val="18"/>
                <w:szCs w:val="20"/>
              </w:rPr>
              <w:t xml:space="preserve"> </w:t>
            </w:r>
            <w:bookmarkStart w:id="135" w:name="_Hlk20708156"/>
            <w:r w:rsidRPr="000705E7">
              <w:rPr>
                <w:rFonts w:ascii="Calibri" w:eastAsia="Calibri Light" w:hAnsi="Calibri" w:cs="Calibri"/>
                <w:sz w:val="18"/>
                <w:szCs w:val="20"/>
              </w:rPr>
              <w:t xml:space="preserve">Provide MEP-funded supplemental instructional services to migratory children ages 3-5 </w:t>
            </w:r>
            <w:r w:rsidRPr="000705E7">
              <w:rPr>
                <w:rFonts w:ascii="Calibri" w:eastAsia="Calibri Light" w:hAnsi="Calibri" w:cs="Calibri"/>
                <w:i/>
                <w:iCs/>
                <w:sz w:val="18"/>
                <w:szCs w:val="20"/>
              </w:rPr>
              <w:t>(e.g., site-based, home-based, regular school year, summer services, parent volunteer program).</w:t>
            </w:r>
            <w:bookmarkEnd w:id="135"/>
          </w:p>
        </w:tc>
        <w:tc>
          <w:tcPr>
            <w:tcW w:w="2880" w:type="dxa"/>
          </w:tcPr>
          <w:p w14:paraId="7ED2E95F" w14:textId="7B1A96DC" w:rsidR="00806BDA" w:rsidRPr="000705E7" w:rsidRDefault="00806BDA" w:rsidP="00376D42">
            <w:pPr>
              <w:rPr>
                <w:rFonts w:asciiTheme="minorHAnsi" w:hAnsiTheme="minorHAnsi" w:cs="Arial"/>
                <w:bCs/>
                <w:sz w:val="18"/>
                <w:szCs w:val="20"/>
              </w:rPr>
            </w:pPr>
            <w:r w:rsidRPr="000705E7">
              <w:rPr>
                <w:rFonts w:asciiTheme="minorHAnsi" w:hAnsiTheme="minorHAnsi" w:cs="Arial"/>
                <w:b/>
                <w:sz w:val="18"/>
                <w:szCs w:val="20"/>
              </w:rPr>
              <w:t>MPO 1a)</w:t>
            </w:r>
            <w:r w:rsidRPr="000705E7">
              <w:rPr>
                <w:rFonts w:asciiTheme="minorHAnsi" w:hAnsiTheme="minorHAnsi" w:cs="Arial"/>
                <w:bCs/>
                <w:sz w:val="18"/>
                <w:szCs w:val="20"/>
              </w:rPr>
              <w:t xml:space="preserve"> By the end of the 2020-21 program year, 70% of migratory preschool children ages 3-5 attending MEP-funded preschool will show a 5% gain on school readiness </w:t>
            </w:r>
            <w:r>
              <w:rPr>
                <w:rFonts w:asciiTheme="minorHAnsi" w:hAnsiTheme="minorHAnsi" w:cs="Arial"/>
                <w:bCs/>
                <w:sz w:val="18"/>
                <w:szCs w:val="20"/>
              </w:rPr>
              <w:t>as measured by a pre/post assessment</w:t>
            </w:r>
            <w:r w:rsidRPr="000705E7">
              <w:rPr>
                <w:rFonts w:asciiTheme="minorHAnsi" w:hAnsiTheme="minorHAnsi" w:cs="Arial"/>
                <w:bCs/>
                <w:sz w:val="18"/>
                <w:szCs w:val="20"/>
              </w:rPr>
              <w:t>.</w:t>
            </w:r>
          </w:p>
        </w:tc>
        <w:tc>
          <w:tcPr>
            <w:tcW w:w="2700" w:type="dxa"/>
          </w:tcPr>
          <w:p w14:paraId="7C4FCEAE"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-Collaborate with Head Start and academically geared preschools</w:t>
            </w:r>
          </w:p>
          <w:p w14:paraId="1CB8DC14"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-Coordinate with district kinder programs for needs and resource coordination</w:t>
            </w:r>
          </w:p>
          <w:p w14:paraId="7ADFB045"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-Site-based, home-based, regular school year, summer services</w:t>
            </w:r>
          </w:p>
          <w:p w14:paraId="727A526E"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-Teachers and staff conduct volunteer training</w:t>
            </w:r>
          </w:p>
        </w:tc>
        <w:tc>
          <w:tcPr>
            <w:tcW w:w="2700" w:type="dxa"/>
            <w:tcBorders>
              <w:bottom w:val="nil"/>
            </w:tcBorders>
          </w:tcPr>
          <w:p w14:paraId="59B94078"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-Activities</w:t>
            </w:r>
          </w:p>
          <w:p w14:paraId="32EB14D6"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-Age-appropriate assessments for three-year olds (Brigance)</w:t>
            </w:r>
          </w:p>
          <w:p w14:paraId="7F8B1607"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-Child care</w:t>
            </w:r>
          </w:p>
          <w:p w14:paraId="15D904E7"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-Curriculum</w:t>
            </w:r>
          </w:p>
          <w:p w14:paraId="419DDD39"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-Educate parents about ICCP</w:t>
            </w:r>
          </w:p>
          <w:p w14:paraId="603C9C3C"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-Family liaisons</w:t>
            </w:r>
          </w:p>
          <w:p w14:paraId="1042A369" w14:textId="77777777" w:rsidR="00806BDA" w:rsidRPr="000705E7" w:rsidRDefault="00806BDA" w:rsidP="00376D42">
            <w:pPr>
              <w:rPr>
                <w:rFonts w:asciiTheme="minorHAnsi" w:hAnsiTheme="minorHAnsi"/>
                <w:sz w:val="18"/>
                <w:szCs w:val="20"/>
              </w:rPr>
            </w:pPr>
            <w:r w:rsidRPr="000705E7">
              <w:rPr>
                <w:rFonts w:asciiTheme="minorHAnsi" w:hAnsiTheme="minorHAnsi"/>
                <w:sz w:val="18"/>
                <w:szCs w:val="20"/>
              </w:rPr>
              <w:t>-Flyers</w:t>
            </w:r>
          </w:p>
          <w:p w14:paraId="1B9277CA" w14:textId="77777777" w:rsidR="00806BDA" w:rsidRDefault="00806BDA" w:rsidP="00376D42">
            <w:pPr>
              <w:rPr>
                <w:rFonts w:asciiTheme="minorHAnsi" w:hAnsiTheme="minorHAnsi"/>
                <w:sz w:val="18"/>
                <w:szCs w:val="20"/>
              </w:rPr>
            </w:pPr>
            <w:r w:rsidRPr="000705E7">
              <w:rPr>
                <w:rFonts w:asciiTheme="minorHAnsi" w:hAnsiTheme="minorHAnsi"/>
                <w:sz w:val="18"/>
                <w:szCs w:val="20"/>
              </w:rPr>
              <w:t>-Idaho Stars</w:t>
            </w:r>
          </w:p>
          <w:p w14:paraId="4E07CA97" w14:textId="5D0A31E9" w:rsidR="00806BDA" w:rsidRPr="00806BDA" w:rsidRDefault="00806BDA" w:rsidP="00376D42">
            <w:pPr>
              <w:rPr>
                <w:rFonts w:asciiTheme="minorHAnsi" w:hAnsiTheme="minorHAnsi"/>
                <w:sz w:val="18"/>
                <w:szCs w:val="20"/>
              </w:rPr>
            </w:pPr>
            <w:r w:rsidRPr="000705E7">
              <w:rPr>
                <w:rFonts w:asciiTheme="minorHAnsi" w:hAnsiTheme="minorHAnsi"/>
                <w:sz w:val="18"/>
                <w:szCs w:val="20"/>
              </w:rPr>
              <w:t>-Increase summer school count</w:t>
            </w:r>
          </w:p>
        </w:tc>
      </w:tr>
      <w:tr w:rsidR="00806BDA" w:rsidRPr="002917AB" w14:paraId="12029826" w14:textId="77777777" w:rsidTr="00806BDA">
        <w:tc>
          <w:tcPr>
            <w:tcW w:w="3145" w:type="dxa"/>
            <w:tcBorders>
              <w:top w:val="nil"/>
            </w:tcBorders>
          </w:tcPr>
          <w:p w14:paraId="5B0B5CE7"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1.2a More statewide funding</w:t>
            </w:r>
          </w:p>
          <w:p w14:paraId="5DF7EC39"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1.2b Provide summer programs (center- and home-based) for preschool-aged children</w:t>
            </w:r>
          </w:p>
          <w:p w14:paraId="0B2E2C8A"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1.2c Manage allocations to get more staff for children</w:t>
            </w:r>
          </w:p>
          <w:p w14:paraId="056F57D8"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1.2d Develop parent-led preschool program</w:t>
            </w:r>
          </w:p>
          <w:p w14:paraId="1B89A54E"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1.3a Train parents at PAC meetings</w:t>
            </w:r>
          </w:p>
          <w:p w14:paraId="0A975EC8"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1.3b Provide parents with activities and materials in their native language</w:t>
            </w:r>
          </w:p>
          <w:p w14:paraId="6C1BD008" w14:textId="77777777" w:rsidR="00806BDA" w:rsidRPr="000705E7" w:rsidRDefault="00806BDA" w:rsidP="00806BDA">
            <w:pPr>
              <w:rPr>
                <w:rFonts w:asciiTheme="minorHAnsi" w:eastAsia="Times New Roman" w:hAnsiTheme="minorHAnsi"/>
                <w:sz w:val="18"/>
                <w:szCs w:val="20"/>
              </w:rPr>
            </w:pPr>
            <w:r w:rsidRPr="000705E7">
              <w:rPr>
                <w:rFonts w:asciiTheme="minorHAnsi" w:eastAsia="Times New Roman" w:hAnsiTheme="minorHAnsi"/>
                <w:sz w:val="18"/>
                <w:szCs w:val="20"/>
              </w:rPr>
              <w:t>1.3c Develop and disseminate a statewide bilingual flyer about the importance of maintaining their native language</w:t>
            </w:r>
          </w:p>
          <w:p w14:paraId="76F5F85B" w14:textId="0208B7A6" w:rsidR="00806BDA" w:rsidRDefault="00806BDA" w:rsidP="00806BDA">
            <w:pPr>
              <w:rPr>
                <w:rFonts w:asciiTheme="minorHAnsi" w:eastAsia="Times New Roman" w:hAnsiTheme="minorHAnsi"/>
                <w:sz w:val="20"/>
              </w:rPr>
            </w:pPr>
            <w:r w:rsidRPr="000705E7">
              <w:rPr>
                <w:rFonts w:asciiTheme="minorHAnsi" w:eastAsia="Times New Roman" w:hAnsiTheme="minorHAnsi"/>
                <w:sz w:val="18"/>
                <w:szCs w:val="20"/>
              </w:rPr>
              <w:t>1.3d Family liaison review flyer with migratory parents during home visits</w:t>
            </w:r>
          </w:p>
        </w:tc>
        <w:tc>
          <w:tcPr>
            <w:tcW w:w="2970" w:type="dxa"/>
          </w:tcPr>
          <w:p w14:paraId="5545BD6F" w14:textId="77777777" w:rsidR="00806BDA" w:rsidRPr="000705E7" w:rsidRDefault="00806BDA" w:rsidP="00376D42">
            <w:pPr>
              <w:pStyle w:val="TableParagraph"/>
              <w:rPr>
                <w:rFonts w:ascii="Calibri" w:eastAsia="Calibri Light" w:hAnsi="Calibri" w:cs="Calibri"/>
                <w:b/>
                <w:bCs/>
                <w:sz w:val="18"/>
                <w:szCs w:val="24"/>
              </w:rPr>
            </w:pPr>
            <w:r w:rsidRPr="000705E7">
              <w:rPr>
                <w:rFonts w:ascii="Calibri" w:eastAsia="Calibri Light" w:hAnsi="Calibri" w:cs="Calibri"/>
                <w:b/>
                <w:bCs/>
                <w:sz w:val="18"/>
                <w:szCs w:val="24"/>
              </w:rPr>
              <w:t>Strategy 1.2)</w:t>
            </w:r>
            <w:r w:rsidRPr="000705E7">
              <w:rPr>
                <w:rFonts w:ascii="Calibri" w:eastAsia="Calibri Light" w:hAnsi="Calibri" w:cs="Calibri"/>
                <w:sz w:val="18"/>
                <w:szCs w:val="24"/>
              </w:rPr>
              <w:t xml:space="preserve"> </w:t>
            </w:r>
            <w:bookmarkStart w:id="136" w:name="_Hlk20708169"/>
            <w:r w:rsidRPr="000705E7">
              <w:rPr>
                <w:rFonts w:ascii="Calibri" w:eastAsia="Calibri Light" w:hAnsi="Calibri" w:cs="Calibri"/>
                <w:sz w:val="18"/>
                <w:szCs w:val="24"/>
              </w:rPr>
              <w:t xml:space="preserve">Provide parents with ideas, activities, and materials for use at home with their children to promote first language development, family literacy, and school readiness </w:t>
            </w:r>
            <w:r w:rsidRPr="000705E7">
              <w:rPr>
                <w:rFonts w:ascii="Calibri" w:eastAsia="Calibri Light" w:hAnsi="Calibri" w:cs="Calibri"/>
                <w:i/>
                <w:iCs/>
                <w:sz w:val="18"/>
                <w:szCs w:val="24"/>
              </w:rPr>
              <w:t>(e.g., parent activities, trainings, PAC meetings, home visits, family nights, mini workshops, small group and one-on-one parent/ child activities, PI CIG materials including preschool learning kits).</w:t>
            </w:r>
            <w:bookmarkEnd w:id="136"/>
          </w:p>
        </w:tc>
        <w:tc>
          <w:tcPr>
            <w:tcW w:w="2880" w:type="dxa"/>
          </w:tcPr>
          <w:p w14:paraId="6F812742" w14:textId="77777777" w:rsidR="00806BDA" w:rsidRPr="000705E7" w:rsidRDefault="00806BDA" w:rsidP="00376D42">
            <w:pPr>
              <w:rPr>
                <w:rFonts w:asciiTheme="minorHAnsi" w:hAnsiTheme="minorHAnsi" w:cs="Arial"/>
                <w:bCs/>
                <w:sz w:val="18"/>
                <w:szCs w:val="24"/>
              </w:rPr>
            </w:pPr>
            <w:r w:rsidRPr="000705E7">
              <w:rPr>
                <w:rFonts w:asciiTheme="minorHAnsi" w:hAnsiTheme="minorHAnsi" w:cs="Arial"/>
                <w:b/>
                <w:sz w:val="18"/>
                <w:szCs w:val="24"/>
              </w:rPr>
              <w:t>MPO 1b)</w:t>
            </w:r>
            <w:r w:rsidRPr="000705E7">
              <w:rPr>
                <w:rFonts w:asciiTheme="minorHAnsi" w:hAnsiTheme="minorHAnsi" w:cs="Arial"/>
                <w:bCs/>
                <w:sz w:val="18"/>
                <w:szCs w:val="24"/>
              </w:rPr>
              <w:t xml:space="preserve"> By the end of the 2020-21 program year, 80% of parents of preschool-aged children participating in at least two parent/child activities will report on a survey that they increased their skills for supporting their child’s school readiness skills in the home.</w:t>
            </w:r>
          </w:p>
        </w:tc>
        <w:tc>
          <w:tcPr>
            <w:tcW w:w="2700" w:type="dxa"/>
          </w:tcPr>
          <w:p w14:paraId="48CC0A4F"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-Coordinate with district kinder programs for needs and resource coordination</w:t>
            </w:r>
          </w:p>
          <w:p w14:paraId="56B451F0"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-Coordinate with Head Start</w:t>
            </w:r>
          </w:p>
          <w:p w14:paraId="5EB84AD6"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-Family nights</w:t>
            </w:r>
          </w:p>
          <w:p w14:paraId="5F1BEE19"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-Home visits</w:t>
            </w:r>
          </w:p>
          <w:p w14:paraId="4D8A26AC"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-Mini workshops</w:t>
            </w:r>
          </w:p>
          <w:p w14:paraId="47FA7C69"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-PAC meetings</w:t>
            </w:r>
          </w:p>
          <w:p w14:paraId="6F839F82"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-Parent activities</w:t>
            </w:r>
          </w:p>
          <w:p w14:paraId="278B367D"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-Parent training</w:t>
            </w:r>
          </w:p>
          <w:p w14:paraId="22B6216B" w14:textId="77777777" w:rsidR="00806BDA" w:rsidRPr="000705E7" w:rsidRDefault="00806BDA" w:rsidP="00376D42">
            <w:pPr>
              <w:rPr>
                <w:rFonts w:asciiTheme="minorHAnsi" w:hAnsiTheme="minorHAnsi"/>
                <w:sz w:val="18"/>
                <w:szCs w:val="24"/>
              </w:rPr>
            </w:pPr>
            <w:r w:rsidRPr="000705E7">
              <w:rPr>
                <w:rFonts w:asciiTheme="minorHAnsi" w:hAnsiTheme="minorHAnsi"/>
                <w:sz w:val="18"/>
                <w:szCs w:val="24"/>
              </w:rPr>
              <w:t>-PI CIG materials</w:t>
            </w:r>
          </w:p>
        </w:tc>
        <w:tc>
          <w:tcPr>
            <w:tcW w:w="2700" w:type="dxa"/>
            <w:tcBorders>
              <w:top w:val="nil"/>
            </w:tcBorders>
          </w:tcPr>
          <w:p w14:paraId="1E065721" w14:textId="50271CB5" w:rsidR="00806BDA" w:rsidRPr="000705E7" w:rsidRDefault="00806BDA" w:rsidP="00806BDA">
            <w:pPr>
              <w:rPr>
                <w:rFonts w:asciiTheme="minorHAnsi" w:hAnsiTheme="minorHAnsi"/>
                <w:sz w:val="18"/>
                <w:szCs w:val="20"/>
              </w:rPr>
            </w:pPr>
            <w:r w:rsidRPr="000705E7">
              <w:rPr>
                <w:rFonts w:asciiTheme="minorHAnsi" w:hAnsiTheme="minorHAnsi"/>
                <w:sz w:val="18"/>
                <w:szCs w:val="20"/>
              </w:rPr>
              <w:t>to increase allocation</w:t>
            </w:r>
          </w:p>
          <w:p w14:paraId="74495C2F"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-Lee Pesky Learning Center (Boise) resources and PD</w:t>
            </w:r>
          </w:p>
          <w:p w14:paraId="3D62770D"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-Local libraries</w:t>
            </w:r>
          </w:p>
          <w:p w14:paraId="057E10DB"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-Log-in sheets</w:t>
            </w:r>
          </w:p>
          <w:p w14:paraId="505960F2"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-More funding</w:t>
            </w:r>
          </w:p>
          <w:p w14:paraId="0FE91762"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-MOU with Idaho Community Council</w:t>
            </w:r>
          </w:p>
          <w:p w14:paraId="7C32BA8D"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-Parent materials in native language</w:t>
            </w:r>
          </w:p>
          <w:p w14:paraId="412BBD04"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-PI CIG materials</w:t>
            </w:r>
          </w:p>
          <w:p w14:paraId="45FF1DCA"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-Preschool programs and extended kindergarten programs</w:t>
            </w:r>
          </w:p>
          <w:p w14:paraId="6726B854"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-Preschool teachers</w:t>
            </w:r>
          </w:p>
          <w:p w14:paraId="537A6893"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-Sign-in sheets for volunteers</w:t>
            </w:r>
          </w:p>
          <w:p w14:paraId="1A0AA51F"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-Snacks</w:t>
            </w:r>
          </w:p>
          <w:p w14:paraId="256D684F"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-Supplies</w:t>
            </w:r>
          </w:p>
          <w:p w14:paraId="71477490"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-Teachers</w:t>
            </w:r>
          </w:p>
          <w:p w14:paraId="5D4FBEA8"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-Training materials</w:t>
            </w:r>
          </w:p>
          <w:p w14:paraId="57522718"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-Translators</w:t>
            </w:r>
          </w:p>
          <w:p w14:paraId="05B2AB6C" w14:textId="77777777" w:rsidR="00806BDA" w:rsidRPr="000705E7" w:rsidRDefault="00806BDA" w:rsidP="00806BDA">
            <w:pPr>
              <w:rPr>
                <w:rFonts w:asciiTheme="minorHAnsi" w:hAnsiTheme="minorHAnsi"/>
                <w:sz w:val="18"/>
                <w:szCs w:val="20"/>
              </w:rPr>
            </w:pPr>
            <w:r w:rsidRPr="000705E7">
              <w:rPr>
                <w:rFonts w:asciiTheme="minorHAnsi" w:hAnsiTheme="minorHAnsi"/>
                <w:sz w:val="18"/>
                <w:szCs w:val="20"/>
              </w:rPr>
              <w:t>-United Way</w:t>
            </w:r>
          </w:p>
          <w:p w14:paraId="402CCEB4" w14:textId="326710B2" w:rsidR="00806BDA" w:rsidRPr="00265B34" w:rsidRDefault="00806BDA" w:rsidP="00806BDA">
            <w:pPr>
              <w:rPr>
                <w:rFonts w:asciiTheme="minorHAnsi" w:hAnsiTheme="minorHAnsi"/>
                <w:sz w:val="20"/>
              </w:rPr>
            </w:pPr>
            <w:r w:rsidRPr="000705E7">
              <w:rPr>
                <w:rFonts w:asciiTheme="minorHAnsi" w:hAnsiTheme="minorHAnsi"/>
                <w:sz w:val="18"/>
                <w:szCs w:val="20"/>
              </w:rPr>
              <w:t>-Venues (schools, churches, community centers, libraries)</w:t>
            </w:r>
          </w:p>
        </w:tc>
      </w:tr>
    </w:tbl>
    <w:p w14:paraId="0893AB98" w14:textId="77777777" w:rsidR="007B2776" w:rsidRDefault="007B2776" w:rsidP="007B2776">
      <w:pPr>
        <w:rPr>
          <w:rFonts w:asciiTheme="minorHAnsi" w:eastAsia="Times New Roman" w:hAnsiTheme="minorHAnsi"/>
          <w:b/>
          <w:color w:val="000080"/>
        </w:rPr>
      </w:pPr>
    </w:p>
    <w:p w14:paraId="3B293709" w14:textId="77777777" w:rsidR="009470C9" w:rsidRDefault="009470C9">
      <w:pPr>
        <w:rPr>
          <w:rFonts w:ascii="Arial Black" w:eastAsia="Times New Roman" w:hAnsi="Arial Black"/>
          <w:b/>
          <w:sz w:val="32"/>
          <w:szCs w:val="28"/>
        </w:rPr>
      </w:pPr>
      <w:r>
        <w:rPr>
          <w:rFonts w:ascii="Arial Black" w:eastAsia="Times New Roman" w:hAnsi="Arial Black"/>
          <w:b/>
          <w:sz w:val="32"/>
          <w:szCs w:val="28"/>
        </w:rPr>
        <w:br w:type="page"/>
      </w:r>
    </w:p>
    <w:p w14:paraId="242AAC21" w14:textId="01EEA47E" w:rsidR="007B2776" w:rsidRPr="00EC5CDB" w:rsidRDefault="007B2776" w:rsidP="007B2776">
      <w:pPr>
        <w:spacing w:after="120"/>
        <w:rPr>
          <w:rFonts w:ascii="Arial Black" w:eastAsia="Times New Roman" w:hAnsi="Arial Black"/>
          <w:b/>
          <w:sz w:val="32"/>
          <w:szCs w:val="28"/>
        </w:rPr>
      </w:pPr>
      <w:r w:rsidRPr="00EC5CDB">
        <w:rPr>
          <w:rFonts w:ascii="Arial Black" w:eastAsia="Times New Roman" w:hAnsi="Arial Black"/>
          <w:b/>
          <w:sz w:val="32"/>
          <w:szCs w:val="28"/>
        </w:rPr>
        <w:t>GOAL 2.0: English Language Arts (ELA) and Mathematics</w:t>
      </w:r>
    </w:p>
    <w:p w14:paraId="141A3386" w14:textId="77777777" w:rsidR="007B2776" w:rsidRPr="00B959FB" w:rsidRDefault="007B2776" w:rsidP="007B2776">
      <w:pPr>
        <w:spacing w:after="120"/>
        <w:rPr>
          <w:rFonts w:asciiTheme="minorHAnsi" w:hAnsiTheme="minorHAnsi"/>
        </w:rPr>
      </w:pPr>
      <w:r w:rsidRPr="00B959FB">
        <w:rPr>
          <w:rFonts w:asciiTheme="minorHAnsi" w:hAnsiTheme="minorHAnsi"/>
          <w:b/>
          <w:sz w:val="24"/>
        </w:rPr>
        <w:t>State Performance Goal:</w:t>
      </w:r>
      <w:r w:rsidRPr="00B959FB">
        <w:rPr>
          <w:rFonts w:asciiTheme="minorHAnsi" w:hAnsiTheme="minorHAnsi"/>
          <w:sz w:val="24"/>
        </w:rPr>
        <w:t xml:space="preserve"> </w:t>
      </w:r>
      <w:bookmarkStart w:id="137" w:name="_Hlk20708355"/>
      <w:r>
        <w:rPr>
          <w:rFonts w:asciiTheme="minorHAnsi" w:hAnsiTheme="minorHAnsi"/>
          <w:sz w:val="24"/>
        </w:rPr>
        <w:t>In 2020-21, 66.1% of all students will score at met or exceeding on ISAT ELA Assessments, and 57.8% of all students will score at met or exceeding on ISAT Math Assessments.</w:t>
      </w:r>
      <w:r w:rsidRPr="00E42F9E">
        <w:rPr>
          <w:rFonts w:asciiTheme="minorHAnsi" w:hAnsiTheme="minorHAnsi"/>
        </w:rPr>
        <w:t xml:space="preserve"> </w:t>
      </w:r>
    </w:p>
    <w:tbl>
      <w:tblPr>
        <w:tblStyle w:val="TableGrid"/>
        <w:tblW w:w="14395" w:type="dxa"/>
        <w:tblLook w:val="01E0" w:firstRow="1" w:lastRow="1" w:firstColumn="1" w:lastColumn="1" w:noHBand="0" w:noVBand="0"/>
      </w:tblPr>
      <w:tblGrid>
        <w:gridCol w:w="3775"/>
        <w:gridCol w:w="3240"/>
        <w:gridCol w:w="2790"/>
        <w:gridCol w:w="2340"/>
        <w:gridCol w:w="2250"/>
      </w:tblGrid>
      <w:tr w:rsidR="007B2776" w:rsidRPr="001C361F" w14:paraId="04AA6FA4" w14:textId="77777777" w:rsidTr="00026014">
        <w:tc>
          <w:tcPr>
            <w:tcW w:w="3775" w:type="dxa"/>
            <w:shd w:val="clear" w:color="auto" w:fill="ACCBF9" w:themeFill="background2"/>
            <w:vAlign w:val="bottom"/>
          </w:tcPr>
          <w:bookmarkEnd w:id="137"/>
          <w:p w14:paraId="4C3764BC"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Prioritized Solution Strategies</w:t>
            </w:r>
          </w:p>
          <w:p w14:paraId="04205DF6"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Identified in the CNA</w:t>
            </w:r>
          </w:p>
        </w:tc>
        <w:tc>
          <w:tcPr>
            <w:tcW w:w="3240" w:type="dxa"/>
            <w:shd w:val="clear" w:color="auto" w:fill="ACCBF9" w:themeFill="background2"/>
            <w:vAlign w:val="bottom"/>
          </w:tcPr>
          <w:p w14:paraId="68C15BCA"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Service Delivery Strategies</w:t>
            </w:r>
          </w:p>
        </w:tc>
        <w:tc>
          <w:tcPr>
            <w:tcW w:w="2790" w:type="dxa"/>
            <w:shd w:val="clear" w:color="auto" w:fill="ACCBF9" w:themeFill="background2"/>
            <w:vAlign w:val="bottom"/>
          </w:tcPr>
          <w:p w14:paraId="5CEB41C7"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Measurable Program Outcomes (MPOs)</w:t>
            </w:r>
          </w:p>
        </w:tc>
        <w:tc>
          <w:tcPr>
            <w:tcW w:w="2340" w:type="dxa"/>
            <w:shd w:val="clear" w:color="auto" w:fill="ACCBF9" w:themeFill="background2"/>
            <w:vAlign w:val="bottom"/>
          </w:tcPr>
          <w:p w14:paraId="484750A0"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Ideas for Strategy Implementation</w:t>
            </w:r>
          </w:p>
        </w:tc>
        <w:tc>
          <w:tcPr>
            <w:tcW w:w="2250" w:type="dxa"/>
            <w:shd w:val="clear" w:color="auto" w:fill="ACCBF9" w:themeFill="background2"/>
            <w:vAlign w:val="bottom"/>
          </w:tcPr>
          <w:p w14:paraId="72ECE217"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Resources Needed</w:t>
            </w:r>
          </w:p>
        </w:tc>
      </w:tr>
      <w:tr w:rsidR="00984466" w:rsidRPr="002917AB" w14:paraId="74B58317" w14:textId="77777777" w:rsidTr="00984466">
        <w:tc>
          <w:tcPr>
            <w:tcW w:w="3775" w:type="dxa"/>
            <w:tcBorders>
              <w:bottom w:val="nil"/>
            </w:tcBorders>
          </w:tcPr>
          <w:p w14:paraId="19898D9E" w14:textId="77777777" w:rsidR="00984466" w:rsidRPr="001D6150" w:rsidRDefault="00984466" w:rsidP="00376D42">
            <w:pPr>
              <w:rPr>
                <w:rFonts w:asciiTheme="minorHAnsi" w:eastAsia="Times New Roman" w:hAnsiTheme="minorHAnsi"/>
                <w:sz w:val="18"/>
                <w:szCs w:val="18"/>
              </w:rPr>
            </w:pPr>
            <w:r w:rsidRPr="001D6150">
              <w:rPr>
                <w:rFonts w:asciiTheme="minorHAnsi" w:eastAsia="Times New Roman" w:hAnsiTheme="minorHAnsi"/>
                <w:sz w:val="18"/>
                <w:szCs w:val="18"/>
              </w:rPr>
              <w:t>2.1a Provide culturally-sensitive family engagement experiences</w:t>
            </w:r>
          </w:p>
          <w:p w14:paraId="4D0AB23A" w14:textId="77777777" w:rsidR="00984466" w:rsidRPr="001D6150" w:rsidRDefault="00984466" w:rsidP="00376D42">
            <w:pPr>
              <w:rPr>
                <w:rFonts w:asciiTheme="minorHAnsi" w:eastAsia="Times New Roman" w:hAnsiTheme="minorHAnsi"/>
                <w:sz w:val="18"/>
                <w:szCs w:val="18"/>
              </w:rPr>
            </w:pPr>
            <w:r w:rsidRPr="001D6150">
              <w:rPr>
                <w:rFonts w:asciiTheme="minorHAnsi" w:eastAsia="Times New Roman" w:hAnsiTheme="minorHAnsi"/>
                <w:sz w:val="18"/>
                <w:szCs w:val="18"/>
              </w:rPr>
              <w:t>2.2a Provide supplemental programs such as after-school tutoring, summer school, Saturday school that support ELA and math standards</w:t>
            </w:r>
          </w:p>
          <w:p w14:paraId="2E642E04" w14:textId="77777777" w:rsidR="00984466" w:rsidRPr="001D6150" w:rsidRDefault="00984466" w:rsidP="00376D42">
            <w:pPr>
              <w:rPr>
                <w:rFonts w:asciiTheme="minorHAnsi" w:eastAsia="Times New Roman" w:hAnsiTheme="minorHAnsi"/>
                <w:sz w:val="18"/>
                <w:szCs w:val="18"/>
              </w:rPr>
            </w:pPr>
            <w:r w:rsidRPr="001D6150">
              <w:rPr>
                <w:rFonts w:asciiTheme="minorHAnsi" w:eastAsia="Times New Roman" w:hAnsiTheme="minorHAnsi"/>
                <w:sz w:val="18"/>
                <w:szCs w:val="18"/>
              </w:rPr>
              <w:t>2.2b Provide all teachers with PD on evidence-based strategies for teaching academic language</w:t>
            </w:r>
          </w:p>
          <w:p w14:paraId="54462C37" w14:textId="77777777" w:rsidR="00984466" w:rsidRPr="001D6150" w:rsidRDefault="00984466" w:rsidP="00376D42">
            <w:pPr>
              <w:rPr>
                <w:rFonts w:asciiTheme="minorHAnsi" w:eastAsia="Times New Roman" w:hAnsiTheme="minorHAnsi"/>
                <w:sz w:val="18"/>
                <w:szCs w:val="18"/>
              </w:rPr>
            </w:pPr>
            <w:r w:rsidRPr="001D6150">
              <w:rPr>
                <w:rFonts w:asciiTheme="minorHAnsi" w:eastAsia="Times New Roman" w:hAnsiTheme="minorHAnsi"/>
                <w:sz w:val="18"/>
                <w:szCs w:val="18"/>
              </w:rPr>
              <w:t>2.2c Provide students with mobile/non-traditional solutions to build academic language</w:t>
            </w:r>
          </w:p>
          <w:p w14:paraId="231B0EE0" w14:textId="77777777" w:rsidR="00984466" w:rsidRPr="001D6150" w:rsidRDefault="00984466" w:rsidP="00376D42">
            <w:pPr>
              <w:rPr>
                <w:rFonts w:asciiTheme="minorHAnsi" w:eastAsia="Times New Roman" w:hAnsiTheme="minorHAnsi"/>
                <w:sz w:val="18"/>
                <w:szCs w:val="18"/>
              </w:rPr>
            </w:pPr>
            <w:r w:rsidRPr="001D6150">
              <w:rPr>
                <w:rFonts w:asciiTheme="minorHAnsi" w:eastAsia="Times New Roman" w:hAnsiTheme="minorHAnsi"/>
                <w:sz w:val="18"/>
                <w:szCs w:val="18"/>
              </w:rPr>
              <w:t>2.2d Collaborate with State EL and Titles II and III to fund EL PD</w:t>
            </w:r>
          </w:p>
          <w:p w14:paraId="48F542E5" w14:textId="10FF1AC9" w:rsidR="00984466" w:rsidRPr="001D6150" w:rsidRDefault="00984466" w:rsidP="00376D42">
            <w:pPr>
              <w:rPr>
                <w:rFonts w:asciiTheme="minorHAnsi" w:eastAsia="Times New Roman" w:hAnsiTheme="minorHAnsi"/>
                <w:sz w:val="18"/>
                <w:szCs w:val="18"/>
              </w:rPr>
            </w:pPr>
            <w:r w:rsidRPr="001D6150">
              <w:rPr>
                <w:rFonts w:asciiTheme="minorHAnsi" w:eastAsia="Times New Roman" w:hAnsiTheme="minorHAnsi"/>
                <w:sz w:val="18"/>
                <w:szCs w:val="18"/>
              </w:rPr>
              <w:t xml:space="preserve">2.2e Provide individual tutoring or tutoring in </w:t>
            </w:r>
          </w:p>
        </w:tc>
        <w:tc>
          <w:tcPr>
            <w:tcW w:w="3240" w:type="dxa"/>
          </w:tcPr>
          <w:p w14:paraId="04141AFF"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b/>
                <w:bCs/>
                <w:sz w:val="18"/>
                <w:szCs w:val="18"/>
              </w:rPr>
              <w:t>Strategy 2.1)</w:t>
            </w:r>
            <w:r w:rsidRPr="001D6150">
              <w:rPr>
                <w:rFonts w:ascii="Calibri" w:eastAsia="Calibri Light" w:hAnsi="Calibri" w:cs="Calibri"/>
                <w:sz w:val="18"/>
                <w:szCs w:val="18"/>
              </w:rPr>
              <w:t xml:space="preserve"> </w:t>
            </w:r>
            <w:bookmarkStart w:id="138" w:name="_Hlk20708397"/>
            <w:r w:rsidRPr="001D6150">
              <w:rPr>
                <w:rFonts w:ascii="Calibri" w:eastAsia="Calibri Light" w:hAnsi="Calibri" w:cs="Calibri"/>
                <w:sz w:val="18"/>
                <w:szCs w:val="18"/>
              </w:rPr>
              <w:t xml:space="preserve">Provide migrant-funded resources and training to migratory families to promote literacy and numeracy skills </w:t>
            </w:r>
            <w:r w:rsidRPr="001D6150">
              <w:rPr>
                <w:rFonts w:ascii="Calibri" w:eastAsia="Calibri Light" w:hAnsi="Calibri" w:cs="Calibri"/>
                <w:i/>
                <w:iCs/>
                <w:sz w:val="18"/>
                <w:szCs w:val="18"/>
              </w:rPr>
              <w:t>(e.g., extended day kindergarten, backpacks and school supplies, family reading and math nights, individual libraries, math manipulatives, migrant summer school, field trips, tutoring, after school programs, books, online programs and mobile apps, Saturday school/programs, community supports).</w:t>
            </w:r>
            <w:bookmarkEnd w:id="138"/>
          </w:p>
        </w:tc>
        <w:tc>
          <w:tcPr>
            <w:tcW w:w="2790" w:type="dxa"/>
          </w:tcPr>
          <w:p w14:paraId="125C5DEA" w14:textId="77777777" w:rsidR="00984466" w:rsidRPr="001D6150" w:rsidRDefault="00984466" w:rsidP="00376D42">
            <w:pPr>
              <w:rPr>
                <w:rFonts w:asciiTheme="minorHAnsi" w:hAnsiTheme="minorHAnsi" w:cs="Arial"/>
                <w:bCs/>
                <w:sz w:val="18"/>
                <w:szCs w:val="18"/>
              </w:rPr>
            </w:pPr>
            <w:r w:rsidRPr="001D6150">
              <w:rPr>
                <w:rFonts w:asciiTheme="minorHAnsi" w:hAnsiTheme="minorHAnsi" w:cs="Arial"/>
                <w:b/>
                <w:sz w:val="18"/>
                <w:szCs w:val="18"/>
              </w:rPr>
              <w:t>MPO 2a)</w:t>
            </w:r>
            <w:r w:rsidRPr="001D6150">
              <w:rPr>
                <w:rFonts w:asciiTheme="minorHAnsi" w:hAnsiTheme="minorHAnsi" w:cs="Arial"/>
                <w:bCs/>
                <w:sz w:val="18"/>
                <w:szCs w:val="18"/>
              </w:rPr>
              <w:t xml:space="preserve"> By the end of the 2020-21 program year, 80% of parents attending parent activities will report on a survey that they increased their skills for supporting their child’s academic skills in the home.</w:t>
            </w:r>
          </w:p>
        </w:tc>
        <w:tc>
          <w:tcPr>
            <w:tcW w:w="2340" w:type="dxa"/>
          </w:tcPr>
          <w:p w14:paraId="7C8B931A"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-Peer tutoring in native language for ELA/math</w:t>
            </w:r>
          </w:p>
          <w:p w14:paraId="11973606"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-Provide math tutoring for parents</w:t>
            </w:r>
          </w:p>
          <w:p w14:paraId="7100351B"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-Provide multicultural literacy</w:t>
            </w:r>
          </w:p>
        </w:tc>
        <w:tc>
          <w:tcPr>
            <w:tcW w:w="2250" w:type="dxa"/>
            <w:tcBorders>
              <w:bottom w:val="nil"/>
            </w:tcBorders>
          </w:tcPr>
          <w:p w14:paraId="30023E1A"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-Advocates</w:t>
            </w:r>
          </w:p>
          <w:p w14:paraId="6115377F"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-Apps/online programs</w:t>
            </w:r>
          </w:p>
          <w:p w14:paraId="05FEEAFE"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-Certification staff</w:t>
            </w:r>
          </w:p>
          <w:p w14:paraId="1F89BC4F"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-Community members</w:t>
            </w:r>
          </w:p>
          <w:p w14:paraId="0209F8B9"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-Curriculum</w:t>
            </w:r>
          </w:p>
          <w:p w14:paraId="53977266"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-Devices</w:t>
            </w:r>
          </w:p>
          <w:p w14:paraId="740C9ECD"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-District EL experts</w:t>
            </w:r>
          </w:p>
          <w:p w14:paraId="233516F6"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-District new teacher mentor programs</w:t>
            </w:r>
          </w:p>
          <w:p w14:paraId="730D2B2E" w14:textId="77777777" w:rsidR="00984466" w:rsidRDefault="00984466" w:rsidP="00376D42">
            <w:pPr>
              <w:rPr>
                <w:rFonts w:asciiTheme="minorHAnsi" w:hAnsiTheme="minorHAnsi"/>
                <w:sz w:val="18"/>
                <w:szCs w:val="18"/>
              </w:rPr>
            </w:pPr>
            <w:r w:rsidRPr="001D6150">
              <w:rPr>
                <w:rFonts w:asciiTheme="minorHAnsi" w:hAnsiTheme="minorHAnsi"/>
                <w:sz w:val="18"/>
                <w:szCs w:val="18"/>
              </w:rPr>
              <w:t>-EL Go To strategies through SDE</w:t>
            </w:r>
          </w:p>
          <w:p w14:paraId="46278210" w14:textId="05D67686" w:rsidR="00984466" w:rsidRPr="001D6150" w:rsidRDefault="00984466" w:rsidP="00376D42">
            <w:pPr>
              <w:rPr>
                <w:rFonts w:asciiTheme="minorHAnsi" w:hAnsiTheme="minorHAnsi"/>
                <w:sz w:val="18"/>
                <w:szCs w:val="18"/>
              </w:rPr>
            </w:pPr>
            <w:r w:rsidRPr="001D6150">
              <w:rPr>
                <w:rFonts w:asciiTheme="minorHAnsi" w:hAnsiTheme="minorHAnsi"/>
                <w:sz w:val="18"/>
                <w:szCs w:val="18"/>
              </w:rPr>
              <w:t>-Facilities</w:t>
            </w:r>
          </w:p>
        </w:tc>
      </w:tr>
      <w:tr w:rsidR="00984466" w:rsidRPr="002917AB" w14:paraId="0C70C2C7" w14:textId="77777777" w:rsidTr="00984466">
        <w:tc>
          <w:tcPr>
            <w:tcW w:w="3775" w:type="dxa"/>
            <w:tcBorders>
              <w:top w:val="nil"/>
            </w:tcBorders>
          </w:tcPr>
          <w:p w14:paraId="25B338CF" w14:textId="77777777" w:rsidR="00984466" w:rsidRPr="001D6150" w:rsidRDefault="00984466" w:rsidP="00984466">
            <w:pPr>
              <w:rPr>
                <w:rFonts w:asciiTheme="minorHAnsi" w:eastAsia="Times New Roman" w:hAnsiTheme="minorHAnsi"/>
                <w:sz w:val="18"/>
                <w:szCs w:val="18"/>
              </w:rPr>
            </w:pPr>
            <w:r w:rsidRPr="001D6150">
              <w:rPr>
                <w:rFonts w:asciiTheme="minorHAnsi" w:eastAsia="Times New Roman" w:hAnsiTheme="minorHAnsi"/>
                <w:sz w:val="18"/>
                <w:szCs w:val="18"/>
              </w:rPr>
              <w:t>the home</w:t>
            </w:r>
          </w:p>
          <w:p w14:paraId="679721FB" w14:textId="77777777" w:rsidR="00984466" w:rsidRPr="001D6150" w:rsidRDefault="00984466" w:rsidP="00984466">
            <w:pPr>
              <w:rPr>
                <w:rFonts w:asciiTheme="minorHAnsi" w:eastAsia="Times New Roman" w:hAnsiTheme="minorHAnsi"/>
                <w:sz w:val="18"/>
                <w:szCs w:val="18"/>
              </w:rPr>
            </w:pPr>
            <w:r w:rsidRPr="001D6150">
              <w:rPr>
                <w:rFonts w:asciiTheme="minorHAnsi" w:eastAsia="Times New Roman" w:hAnsiTheme="minorHAnsi"/>
                <w:sz w:val="18"/>
                <w:szCs w:val="18"/>
              </w:rPr>
              <w:t>2.2f Conduct district and/or SDE-led evaluation of instructional/program effectiveness and use results for program improvement</w:t>
            </w:r>
          </w:p>
          <w:p w14:paraId="2BFF90A6" w14:textId="77777777" w:rsidR="00984466" w:rsidRPr="001D6150" w:rsidRDefault="00984466" w:rsidP="00984466">
            <w:pPr>
              <w:rPr>
                <w:rFonts w:asciiTheme="minorHAnsi" w:eastAsia="Times New Roman" w:hAnsiTheme="minorHAnsi"/>
                <w:sz w:val="18"/>
                <w:szCs w:val="18"/>
              </w:rPr>
            </w:pPr>
            <w:r w:rsidRPr="001D6150">
              <w:rPr>
                <w:rFonts w:asciiTheme="minorHAnsi" w:eastAsia="Times New Roman" w:hAnsiTheme="minorHAnsi"/>
                <w:sz w:val="18"/>
                <w:szCs w:val="18"/>
              </w:rPr>
              <w:t>2.2g Provide supplemental programs (e.g., extended day kindergarten, summer camp, Saturday programs, preschools) to create more opportunities to learn/practice foundational academic skills and behaviors</w:t>
            </w:r>
          </w:p>
          <w:p w14:paraId="065CEA74" w14:textId="77777777" w:rsidR="00984466" w:rsidRPr="001D6150" w:rsidRDefault="00984466" w:rsidP="00984466">
            <w:pPr>
              <w:rPr>
                <w:rFonts w:asciiTheme="minorHAnsi" w:eastAsia="Times New Roman" w:hAnsiTheme="minorHAnsi"/>
                <w:sz w:val="18"/>
                <w:szCs w:val="18"/>
              </w:rPr>
            </w:pPr>
            <w:r w:rsidRPr="001D6150">
              <w:rPr>
                <w:rFonts w:asciiTheme="minorHAnsi" w:eastAsia="Times New Roman" w:hAnsiTheme="minorHAnsi"/>
                <w:sz w:val="18"/>
                <w:szCs w:val="18"/>
              </w:rPr>
              <w:t>2.3a Train paraeducators in EL/ENL evidence-based instructional strategies and directly supervise them by an EL/ENL-endorsed teacher</w:t>
            </w:r>
          </w:p>
          <w:p w14:paraId="359B15D2" w14:textId="77777777" w:rsidR="00984466" w:rsidRPr="001D6150" w:rsidRDefault="00984466" w:rsidP="00984466">
            <w:pPr>
              <w:rPr>
                <w:rFonts w:asciiTheme="minorHAnsi" w:eastAsia="Times New Roman" w:hAnsiTheme="minorHAnsi"/>
                <w:sz w:val="18"/>
                <w:szCs w:val="18"/>
              </w:rPr>
            </w:pPr>
            <w:r w:rsidRPr="001D6150">
              <w:rPr>
                <w:rFonts w:asciiTheme="minorHAnsi" w:eastAsia="Times New Roman" w:hAnsiTheme="minorHAnsi"/>
                <w:sz w:val="18"/>
                <w:szCs w:val="18"/>
              </w:rPr>
              <w:t>2.3b Provide PD to new teachers to increase competency in EL/ENL instruction</w:t>
            </w:r>
          </w:p>
          <w:p w14:paraId="19A0DD2D" w14:textId="77777777" w:rsidR="00984466" w:rsidRPr="001D6150" w:rsidRDefault="00984466" w:rsidP="00984466">
            <w:pPr>
              <w:rPr>
                <w:rFonts w:asciiTheme="minorHAnsi" w:eastAsia="Times New Roman" w:hAnsiTheme="minorHAnsi"/>
                <w:sz w:val="18"/>
                <w:szCs w:val="18"/>
              </w:rPr>
            </w:pPr>
            <w:r w:rsidRPr="001D6150">
              <w:rPr>
                <w:rFonts w:asciiTheme="minorHAnsi" w:eastAsia="Times New Roman" w:hAnsiTheme="minorHAnsi"/>
                <w:sz w:val="18"/>
                <w:szCs w:val="18"/>
              </w:rPr>
              <w:t>2.3c Provide instruction to LEP students by an EL/ENL-endorsed teacher</w:t>
            </w:r>
          </w:p>
          <w:p w14:paraId="7272FD0B" w14:textId="4B51D08D" w:rsidR="00984466" w:rsidRPr="004B2399" w:rsidRDefault="00984466" w:rsidP="00984466">
            <w:pPr>
              <w:rPr>
                <w:rFonts w:asciiTheme="minorHAnsi" w:eastAsia="Times New Roman" w:hAnsiTheme="minorHAnsi"/>
                <w:sz w:val="20"/>
              </w:rPr>
            </w:pPr>
            <w:r w:rsidRPr="001D6150">
              <w:rPr>
                <w:rFonts w:asciiTheme="minorHAnsi" w:eastAsia="Times New Roman" w:hAnsiTheme="minorHAnsi"/>
                <w:sz w:val="18"/>
                <w:szCs w:val="18"/>
              </w:rPr>
              <w:t>2.3d Provide training to staff on culturally relevant instruction</w:t>
            </w:r>
          </w:p>
        </w:tc>
        <w:tc>
          <w:tcPr>
            <w:tcW w:w="3240" w:type="dxa"/>
          </w:tcPr>
          <w:p w14:paraId="40627A38" w14:textId="5B71E53B" w:rsidR="00984466" w:rsidRPr="001D6150" w:rsidRDefault="00984466" w:rsidP="00376D42">
            <w:pPr>
              <w:pStyle w:val="TableParagraph"/>
              <w:rPr>
                <w:rFonts w:ascii="Calibri" w:eastAsia="Calibri Light" w:hAnsi="Calibri" w:cs="Calibri"/>
                <w:i/>
                <w:iCs/>
                <w:sz w:val="18"/>
                <w:szCs w:val="18"/>
              </w:rPr>
            </w:pPr>
            <w:r w:rsidRPr="001D6150">
              <w:rPr>
                <w:rFonts w:ascii="Calibri" w:eastAsia="Calibri Light" w:hAnsi="Calibri" w:cs="Calibri"/>
                <w:b/>
                <w:bCs/>
                <w:sz w:val="18"/>
                <w:szCs w:val="18"/>
              </w:rPr>
              <w:t>Strategy 2.2)</w:t>
            </w:r>
            <w:r w:rsidRPr="001D6150">
              <w:rPr>
                <w:rFonts w:ascii="Calibri" w:eastAsia="Calibri Light" w:hAnsi="Calibri" w:cs="Calibri"/>
                <w:sz w:val="18"/>
                <w:szCs w:val="18"/>
              </w:rPr>
              <w:t xml:space="preserve"> </w:t>
            </w:r>
            <w:bookmarkStart w:id="139" w:name="_Hlk20708411"/>
            <w:r w:rsidRPr="001D6150">
              <w:rPr>
                <w:rFonts w:ascii="Calibri" w:eastAsia="Calibri Light" w:hAnsi="Calibri" w:cs="Calibri"/>
                <w:sz w:val="18"/>
                <w:szCs w:val="18"/>
              </w:rPr>
              <w:t xml:space="preserve">Provide migratory students with evidence-based supplemental ELA and math instruction aligned to State standards </w:t>
            </w:r>
            <w:r w:rsidRPr="001D6150">
              <w:rPr>
                <w:rFonts w:ascii="Calibri" w:eastAsia="Calibri Light" w:hAnsi="Calibri" w:cs="Calibri"/>
                <w:i/>
                <w:iCs/>
                <w:sz w:val="18"/>
                <w:szCs w:val="18"/>
              </w:rPr>
              <w:t>(e.g., summer school, IDLA advancement, ICON, after-school tutoring, home-based instruction, extended day kindergarten, online reading and math interventions, STEM programs)</w:t>
            </w:r>
            <w:r w:rsidR="004A151A">
              <w:rPr>
                <w:rFonts w:ascii="Calibri" w:eastAsia="Calibri Light" w:hAnsi="Calibri" w:cs="Calibri"/>
                <w:i/>
                <w:iCs/>
                <w:sz w:val="18"/>
                <w:szCs w:val="18"/>
              </w:rPr>
              <w:t>.</w:t>
            </w:r>
          </w:p>
          <w:bookmarkEnd w:id="139"/>
          <w:p w14:paraId="1CF78D7D" w14:textId="77777777" w:rsidR="00984466" w:rsidRPr="001D6150" w:rsidRDefault="00984466" w:rsidP="00376D42">
            <w:pPr>
              <w:pStyle w:val="TableParagraph"/>
              <w:rPr>
                <w:rFonts w:ascii="Calibri" w:eastAsia="Calibri Light" w:hAnsi="Calibri" w:cs="Calibri"/>
                <w:sz w:val="18"/>
                <w:szCs w:val="18"/>
              </w:rPr>
            </w:pPr>
          </w:p>
          <w:p w14:paraId="5FFBB166" w14:textId="3B73F65B"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b/>
                <w:bCs/>
                <w:sz w:val="18"/>
                <w:szCs w:val="18"/>
              </w:rPr>
              <w:t>Strategy 2.3)</w:t>
            </w:r>
            <w:r w:rsidRPr="001D6150">
              <w:rPr>
                <w:rFonts w:ascii="Calibri" w:eastAsia="Calibri Light" w:hAnsi="Calibri" w:cs="Calibri"/>
                <w:sz w:val="18"/>
                <w:szCs w:val="18"/>
              </w:rPr>
              <w:t xml:space="preserve"> </w:t>
            </w:r>
            <w:bookmarkStart w:id="140" w:name="_Hlk20708425"/>
            <w:r w:rsidRPr="001D6150">
              <w:rPr>
                <w:rFonts w:ascii="Calibri" w:eastAsia="Calibri Light" w:hAnsi="Calibri" w:cs="Calibri"/>
                <w:sz w:val="18"/>
                <w:szCs w:val="18"/>
              </w:rPr>
              <w:t xml:space="preserve">Collaborate with district, State, and Federal programs to provide professional development to new and experienced teachers and paraprofessionals on evidence-based strategies for developing academic language </w:t>
            </w:r>
            <w:bookmarkStart w:id="141" w:name="_Hlk22559951"/>
            <w:r w:rsidRPr="001D6150">
              <w:rPr>
                <w:rFonts w:ascii="Calibri" w:eastAsia="Calibri Light" w:hAnsi="Calibri" w:cs="Calibri"/>
                <w:i/>
                <w:iCs/>
                <w:sz w:val="18"/>
                <w:szCs w:val="18"/>
              </w:rPr>
              <w:t>(e.g., MEP staff attend Go-To strategies training, Idaho Association for Bilingual Educators Conference, Biennial Federal Programs Conference).</w:t>
            </w:r>
            <w:bookmarkEnd w:id="140"/>
            <w:bookmarkEnd w:id="141"/>
          </w:p>
        </w:tc>
        <w:tc>
          <w:tcPr>
            <w:tcW w:w="2790" w:type="dxa"/>
          </w:tcPr>
          <w:p w14:paraId="55D190B6" w14:textId="0BB144B1" w:rsidR="00984466" w:rsidRPr="001D6150" w:rsidRDefault="00984466" w:rsidP="00376D42">
            <w:pPr>
              <w:rPr>
                <w:rFonts w:asciiTheme="minorHAnsi" w:hAnsiTheme="minorHAnsi" w:cs="Arial"/>
                <w:bCs/>
                <w:sz w:val="18"/>
                <w:szCs w:val="18"/>
              </w:rPr>
            </w:pPr>
            <w:r w:rsidRPr="001D6150">
              <w:rPr>
                <w:rFonts w:asciiTheme="minorHAnsi" w:hAnsiTheme="minorHAnsi" w:cs="Arial"/>
                <w:b/>
                <w:sz w:val="18"/>
                <w:szCs w:val="18"/>
              </w:rPr>
              <w:t>MPO 2b.1)</w:t>
            </w:r>
            <w:r w:rsidRPr="001D6150">
              <w:rPr>
                <w:rFonts w:asciiTheme="minorHAnsi" w:hAnsiTheme="minorHAnsi" w:cs="Arial"/>
                <w:bCs/>
                <w:sz w:val="18"/>
                <w:szCs w:val="18"/>
              </w:rPr>
              <w:t xml:space="preserve"> By the end of the 2020-21 program year, 65% of migratory students in grades K-8 who receive MEP-funded ELA instruction will demonstrate a 5% gain </w:t>
            </w:r>
            <w:r>
              <w:rPr>
                <w:rFonts w:asciiTheme="minorHAnsi" w:hAnsiTheme="minorHAnsi" w:cs="Arial"/>
                <w:bCs/>
                <w:sz w:val="18"/>
                <w:szCs w:val="18"/>
              </w:rPr>
              <w:t xml:space="preserve">as measured by a pre/post </w:t>
            </w:r>
            <w:r w:rsidRPr="001D6150">
              <w:rPr>
                <w:rFonts w:asciiTheme="minorHAnsi" w:hAnsiTheme="minorHAnsi" w:cs="Arial"/>
                <w:bCs/>
                <w:sz w:val="18"/>
                <w:szCs w:val="18"/>
              </w:rPr>
              <w:t>local ELA assessment.</w:t>
            </w:r>
          </w:p>
          <w:p w14:paraId="63A97D37" w14:textId="77777777" w:rsidR="00984466" w:rsidRPr="001D6150" w:rsidRDefault="00984466" w:rsidP="00376D42">
            <w:pPr>
              <w:rPr>
                <w:rFonts w:asciiTheme="minorHAnsi" w:hAnsiTheme="minorHAnsi" w:cs="Arial"/>
                <w:bCs/>
                <w:sz w:val="18"/>
                <w:szCs w:val="18"/>
              </w:rPr>
            </w:pPr>
          </w:p>
          <w:p w14:paraId="7835A4C8" w14:textId="22482A1A" w:rsidR="00984466" w:rsidRPr="001D6150" w:rsidRDefault="00984466" w:rsidP="00376D42">
            <w:pPr>
              <w:rPr>
                <w:rFonts w:asciiTheme="minorHAnsi" w:hAnsiTheme="minorHAnsi" w:cs="Arial"/>
                <w:bCs/>
                <w:sz w:val="18"/>
                <w:szCs w:val="18"/>
              </w:rPr>
            </w:pPr>
            <w:r w:rsidRPr="001D6150">
              <w:rPr>
                <w:rFonts w:asciiTheme="minorHAnsi" w:hAnsiTheme="minorHAnsi" w:cs="Arial"/>
                <w:b/>
                <w:sz w:val="18"/>
                <w:szCs w:val="18"/>
              </w:rPr>
              <w:t>MPO 2b.2)</w:t>
            </w:r>
            <w:r w:rsidRPr="001D6150">
              <w:rPr>
                <w:rFonts w:asciiTheme="minorHAnsi" w:hAnsiTheme="minorHAnsi" w:cs="Arial"/>
                <w:bCs/>
                <w:sz w:val="18"/>
                <w:szCs w:val="18"/>
              </w:rPr>
              <w:t xml:space="preserve"> By the end of the 2020-21 program year, 65% of migratory students in grades K-8 who receive MEP-funded math instruction will demonstrate a gain of 5% </w:t>
            </w:r>
            <w:r>
              <w:rPr>
                <w:rFonts w:asciiTheme="minorHAnsi" w:hAnsiTheme="minorHAnsi" w:cs="Arial"/>
                <w:bCs/>
                <w:sz w:val="18"/>
                <w:szCs w:val="18"/>
              </w:rPr>
              <w:t xml:space="preserve">as measured by a pre/post local </w:t>
            </w:r>
            <w:r w:rsidRPr="001D6150">
              <w:rPr>
                <w:rFonts w:asciiTheme="minorHAnsi" w:hAnsiTheme="minorHAnsi" w:cs="Arial"/>
                <w:bCs/>
                <w:sz w:val="18"/>
                <w:szCs w:val="18"/>
              </w:rPr>
              <w:t>math assessment.</w:t>
            </w:r>
          </w:p>
        </w:tc>
        <w:tc>
          <w:tcPr>
            <w:tcW w:w="2340" w:type="dxa"/>
          </w:tcPr>
          <w:p w14:paraId="3CFF8BE3"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-After-school tutoring</w:t>
            </w:r>
          </w:p>
          <w:p w14:paraId="32A6476D"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-Coordination with Title IA and Title III</w:t>
            </w:r>
          </w:p>
          <w:p w14:paraId="300EF0C6"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-Extended day kindergarten</w:t>
            </w:r>
          </w:p>
          <w:p w14:paraId="48379D0B"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-Home-based instruction</w:t>
            </w:r>
          </w:p>
          <w:p w14:paraId="189082EB"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-ICON</w:t>
            </w:r>
          </w:p>
          <w:p w14:paraId="7AFB35A1"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-IDLA advancement</w:t>
            </w:r>
          </w:p>
          <w:p w14:paraId="12454D8A"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-Online interventions</w:t>
            </w:r>
          </w:p>
          <w:p w14:paraId="07BC57EA"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-PK programs</w:t>
            </w:r>
          </w:p>
          <w:p w14:paraId="5F8568FF"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-STEM programs</w:t>
            </w:r>
          </w:p>
          <w:p w14:paraId="1C19F94C" w14:textId="77777777" w:rsidR="00984466" w:rsidRPr="001D6150" w:rsidRDefault="00984466" w:rsidP="00376D42">
            <w:pPr>
              <w:rPr>
                <w:rFonts w:asciiTheme="minorHAnsi" w:hAnsiTheme="minorHAnsi"/>
                <w:sz w:val="18"/>
                <w:szCs w:val="18"/>
              </w:rPr>
            </w:pPr>
            <w:r w:rsidRPr="001D6150">
              <w:rPr>
                <w:rFonts w:asciiTheme="minorHAnsi" w:hAnsiTheme="minorHAnsi"/>
                <w:sz w:val="18"/>
                <w:szCs w:val="18"/>
              </w:rPr>
              <w:t>-Summer school</w:t>
            </w:r>
          </w:p>
        </w:tc>
        <w:tc>
          <w:tcPr>
            <w:tcW w:w="2250" w:type="dxa"/>
            <w:tcBorders>
              <w:top w:val="nil"/>
            </w:tcBorders>
          </w:tcPr>
          <w:p w14:paraId="2FB453B8"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-Idaho SDE</w:t>
            </w:r>
          </w:p>
          <w:p w14:paraId="33FC7CE8"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-Internet access</w:t>
            </w:r>
          </w:p>
          <w:p w14:paraId="7850998F"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-Khan Academy</w:t>
            </w:r>
          </w:p>
          <w:p w14:paraId="471FF584"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-Liaisons</w:t>
            </w:r>
          </w:p>
          <w:p w14:paraId="301A9874"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-Licenses/apps</w:t>
            </w:r>
          </w:p>
          <w:p w14:paraId="07576945"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-Materials/supplies</w:t>
            </w:r>
          </w:p>
          <w:p w14:paraId="3F6E2859"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-Motivator/mentor</w:t>
            </w:r>
          </w:p>
          <w:p w14:paraId="000EC596"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-Peer tutoring</w:t>
            </w:r>
          </w:p>
          <w:p w14:paraId="51BECA82"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-Rosetta Stone</w:t>
            </w:r>
          </w:p>
          <w:p w14:paraId="1F6BADDA"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-Snacks</w:t>
            </w:r>
          </w:p>
          <w:p w14:paraId="00F95665"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-Teachers/paras</w:t>
            </w:r>
          </w:p>
          <w:p w14:paraId="78741E21"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-Trainers</w:t>
            </w:r>
          </w:p>
          <w:p w14:paraId="19B4D619" w14:textId="77777777" w:rsidR="00984466" w:rsidRPr="001D6150" w:rsidRDefault="00984466" w:rsidP="00984466">
            <w:pPr>
              <w:rPr>
                <w:rFonts w:asciiTheme="minorHAnsi" w:hAnsiTheme="minorHAnsi"/>
                <w:sz w:val="18"/>
                <w:szCs w:val="18"/>
              </w:rPr>
            </w:pPr>
            <w:r w:rsidRPr="001D6150">
              <w:rPr>
                <w:rFonts w:asciiTheme="minorHAnsi" w:hAnsiTheme="minorHAnsi"/>
                <w:sz w:val="18"/>
                <w:szCs w:val="18"/>
              </w:rPr>
              <w:t>-Transportation</w:t>
            </w:r>
          </w:p>
          <w:p w14:paraId="2B7D9959" w14:textId="498630B5" w:rsidR="00984466" w:rsidRPr="00340F10" w:rsidRDefault="00984466" w:rsidP="00984466">
            <w:pPr>
              <w:rPr>
                <w:rFonts w:asciiTheme="minorHAnsi" w:hAnsiTheme="minorHAnsi"/>
                <w:sz w:val="20"/>
              </w:rPr>
            </w:pPr>
            <w:r w:rsidRPr="001D6150">
              <w:rPr>
                <w:rFonts w:asciiTheme="minorHAnsi" w:hAnsiTheme="minorHAnsi"/>
                <w:sz w:val="18"/>
                <w:szCs w:val="18"/>
              </w:rPr>
              <w:t>-University education programs</w:t>
            </w:r>
          </w:p>
        </w:tc>
      </w:tr>
    </w:tbl>
    <w:p w14:paraId="70B28559" w14:textId="77777777" w:rsidR="001D6150" w:rsidRDefault="001D6150" w:rsidP="007B2776">
      <w:pPr>
        <w:spacing w:after="160" w:line="259" w:lineRule="auto"/>
        <w:rPr>
          <w:rFonts w:ascii="Arial Black" w:eastAsia="Times New Roman" w:hAnsi="Arial Black"/>
          <w:b/>
          <w:sz w:val="32"/>
          <w:szCs w:val="28"/>
        </w:rPr>
      </w:pPr>
    </w:p>
    <w:p w14:paraId="5B54383F" w14:textId="77777777" w:rsidR="001D6150" w:rsidRDefault="001D6150">
      <w:pPr>
        <w:rPr>
          <w:rFonts w:ascii="Arial Black" w:eastAsia="Times New Roman" w:hAnsi="Arial Black"/>
          <w:b/>
          <w:sz w:val="32"/>
          <w:szCs w:val="28"/>
        </w:rPr>
      </w:pPr>
      <w:r>
        <w:rPr>
          <w:rFonts w:ascii="Arial Black" w:eastAsia="Times New Roman" w:hAnsi="Arial Black"/>
          <w:b/>
          <w:sz w:val="32"/>
          <w:szCs w:val="28"/>
        </w:rPr>
        <w:br w:type="page"/>
      </w:r>
    </w:p>
    <w:p w14:paraId="5CECFECB" w14:textId="0BB28991" w:rsidR="007B2776" w:rsidRPr="00EC5CDB" w:rsidRDefault="007B2776" w:rsidP="007B2776">
      <w:pPr>
        <w:spacing w:after="160" w:line="259" w:lineRule="auto"/>
        <w:rPr>
          <w:rFonts w:ascii="Arial Black" w:eastAsia="Times New Roman" w:hAnsi="Arial Black"/>
          <w:b/>
          <w:sz w:val="32"/>
          <w:szCs w:val="28"/>
        </w:rPr>
      </w:pPr>
      <w:r>
        <w:rPr>
          <w:rFonts w:ascii="Arial Black" w:eastAsia="Times New Roman" w:hAnsi="Arial Black"/>
          <w:b/>
          <w:sz w:val="32"/>
          <w:szCs w:val="28"/>
        </w:rPr>
        <w:t>G</w:t>
      </w:r>
      <w:r w:rsidRPr="00EC5CDB">
        <w:rPr>
          <w:rFonts w:ascii="Arial Black" w:eastAsia="Times New Roman" w:hAnsi="Arial Black"/>
          <w:b/>
          <w:sz w:val="32"/>
          <w:szCs w:val="28"/>
        </w:rPr>
        <w:t>OAL 3.0: High School Graduation and Services to OSY</w:t>
      </w:r>
    </w:p>
    <w:p w14:paraId="0AF79BEC" w14:textId="77777777" w:rsidR="007B2776" w:rsidRPr="00B959FB" w:rsidRDefault="007B2776" w:rsidP="007B2776">
      <w:pPr>
        <w:spacing w:after="120"/>
        <w:rPr>
          <w:rFonts w:asciiTheme="minorHAnsi" w:hAnsiTheme="minorHAnsi"/>
        </w:rPr>
      </w:pPr>
      <w:r w:rsidRPr="00B959FB">
        <w:rPr>
          <w:rFonts w:asciiTheme="minorHAnsi" w:hAnsiTheme="minorHAnsi"/>
          <w:b/>
          <w:sz w:val="24"/>
        </w:rPr>
        <w:t>State Performance Goal:</w:t>
      </w:r>
      <w:r w:rsidRPr="00B959FB">
        <w:rPr>
          <w:rFonts w:asciiTheme="minorHAnsi" w:hAnsiTheme="minorHAnsi"/>
          <w:sz w:val="24"/>
        </w:rPr>
        <w:t xml:space="preserve"> </w:t>
      </w:r>
      <w:bookmarkStart w:id="142" w:name="_Hlk20708551"/>
      <w:r>
        <w:rPr>
          <w:rFonts w:asciiTheme="minorHAnsi" w:hAnsiTheme="minorHAnsi"/>
          <w:sz w:val="24"/>
        </w:rPr>
        <w:t>In 2020-21, 92.4% of all students will graduate from high school.</w:t>
      </w:r>
      <w:r w:rsidRPr="00E42F9E">
        <w:rPr>
          <w:rFonts w:asciiTheme="minorHAnsi" w:hAnsiTheme="minorHAnsi"/>
        </w:rPr>
        <w:t xml:space="preserve"> </w:t>
      </w:r>
      <w:bookmarkEnd w:id="142"/>
    </w:p>
    <w:tbl>
      <w:tblPr>
        <w:tblStyle w:val="TableGrid"/>
        <w:tblW w:w="14125" w:type="dxa"/>
        <w:tblLook w:val="01E0" w:firstRow="1" w:lastRow="1" w:firstColumn="1" w:lastColumn="1" w:noHBand="0" w:noVBand="0"/>
      </w:tblPr>
      <w:tblGrid>
        <w:gridCol w:w="3235"/>
        <w:gridCol w:w="3420"/>
        <w:gridCol w:w="2430"/>
        <w:gridCol w:w="2790"/>
        <w:gridCol w:w="2250"/>
      </w:tblGrid>
      <w:tr w:rsidR="007B2776" w:rsidRPr="001C361F" w14:paraId="60AB2C05" w14:textId="77777777" w:rsidTr="00026014">
        <w:tc>
          <w:tcPr>
            <w:tcW w:w="3235" w:type="dxa"/>
            <w:shd w:val="clear" w:color="auto" w:fill="ACCBF9" w:themeFill="background2"/>
            <w:vAlign w:val="bottom"/>
          </w:tcPr>
          <w:p w14:paraId="58256EF8"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Prioritized Solution Strategies</w:t>
            </w:r>
          </w:p>
          <w:p w14:paraId="2F1F0FD0"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Identified in the CNA</w:t>
            </w:r>
          </w:p>
        </w:tc>
        <w:tc>
          <w:tcPr>
            <w:tcW w:w="3420" w:type="dxa"/>
            <w:shd w:val="clear" w:color="auto" w:fill="ACCBF9" w:themeFill="background2"/>
            <w:vAlign w:val="bottom"/>
          </w:tcPr>
          <w:p w14:paraId="55AE71BB"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Service Delivery Strategies</w:t>
            </w:r>
          </w:p>
        </w:tc>
        <w:tc>
          <w:tcPr>
            <w:tcW w:w="2430" w:type="dxa"/>
            <w:shd w:val="clear" w:color="auto" w:fill="ACCBF9" w:themeFill="background2"/>
            <w:vAlign w:val="bottom"/>
          </w:tcPr>
          <w:p w14:paraId="204E049A"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Measurable Program Outcomes (MPOs)</w:t>
            </w:r>
          </w:p>
        </w:tc>
        <w:tc>
          <w:tcPr>
            <w:tcW w:w="2790" w:type="dxa"/>
            <w:shd w:val="clear" w:color="auto" w:fill="ACCBF9" w:themeFill="background2"/>
            <w:vAlign w:val="bottom"/>
          </w:tcPr>
          <w:p w14:paraId="6C135079"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Ideas for Strategy Implementation</w:t>
            </w:r>
          </w:p>
        </w:tc>
        <w:tc>
          <w:tcPr>
            <w:tcW w:w="2250" w:type="dxa"/>
            <w:shd w:val="clear" w:color="auto" w:fill="ACCBF9" w:themeFill="background2"/>
            <w:vAlign w:val="bottom"/>
          </w:tcPr>
          <w:p w14:paraId="3C032B91"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Resources Needed</w:t>
            </w:r>
          </w:p>
        </w:tc>
      </w:tr>
      <w:tr w:rsidR="00984466" w:rsidRPr="002917AB" w14:paraId="79EDAD5D" w14:textId="77777777" w:rsidTr="00984466">
        <w:trPr>
          <w:trHeight w:val="2548"/>
        </w:trPr>
        <w:tc>
          <w:tcPr>
            <w:tcW w:w="3235" w:type="dxa"/>
            <w:tcBorders>
              <w:bottom w:val="nil"/>
            </w:tcBorders>
          </w:tcPr>
          <w:p w14:paraId="21C4AD8F" w14:textId="77777777" w:rsidR="00984466" w:rsidRPr="006E7BB3" w:rsidRDefault="00984466" w:rsidP="00376D42">
            <w:pPr>
              <w:rPr>
                <w:rFonts w:asciiTheme="minorHAnsi" w:eastAsia="Times New Roman" w:hAnsiTheme="minorHAnsi"/>
                <w:sz w:val="18"/>
                <w:szCs w:val="20"/>
              </w:rPr>
            </w:pPr>
            <w:r w:rsidRPr="006E7BB3">
              <w:rPr>
                <w:rFonts w:asciiTheme="minorHAnsi" w:eastAsia="Times New Roman" w:hAnsiTheme="minorHAnsi"/>
                <w:sz w:val="18"/>
                <w:szCs w:val="20"/>
              </w:rPr>
              <w:t>3.1a Provide mentors/graduation specialists to migratory students in grades 6-12</w:t>
            </w:r>
          </w:p>
          <w:p w14:paraId="11431674" w14:textId="77777777" w:rsidR="00984466" w:rsidRPr="006E7BB3" w:rsidRDefault="00984466" w:rsidP="00376D42">
            <w:pPr>
              <w:rPr>
                <w:rFonts w:asciiTheme="minorHAnsi" w:eastAsia="Times New Roman" w:hAnsiTheme="minorHAnsi"/>
                <w:sz w:val="18"/>
                <w:szCs w:val="20"/>
              </w:rPr>
            </w:pPr>
            <w:r w:rsidRPr="006E7BB3">
              <w:rPr>
                <w:rFonts w:asciiTheme="minorHAnsi" w:eastAsia="Times New Roman" w:hAnsiTheme="minorHAnsi"/>
                <w:sz w:val="18"/>
                <w:szCs w:val="20"/>
              </w:rPr>
              <w:t>3.1b Provide activities and opportunities about postsecondary options</w:t>
            </w:r>
          </w:p>
          <w:p w14:paraId="55C108E7" w14:textId="77777777" w:rsidR="00984466" w:rsidRPr="006E7BB3" w:rsidRDefault="00984466" w:rsidP="00376D42">
            <w:pPr>
              <w:rPr>
                <w:rFonts w:asciiTheme="minorHAnsi" w:eastAsia="Times New Roman" w:hAnsiTheme="minorHAnsi"/>
                <w:sz w:val="18"/>
                <w:szCs w:val="20"/>
              </w:rPr>
            </w:pPr>
            <w:r w:rsidRPr="006E7BB3">
              <w:rPr>
                <w:rFonts w:asciiTheme="minorHAnsi" w:eastAsia="Times New Roman" w:hAnsiTheme="minorHAnsi"/>
                <w:sz w:val="18"/>
                <w:szCs w:val="20"/>
              </w:rPr>
              <w:t>3.1c Provide students with access to transcripts</w:t>
            </w:r>
          </w:p>
          <w:p w14:paraId="697F5890" w14:textId="77777777" w:rsidR="00984466" w:rsidRPr="006E7BB3" w:rsidRDefault="00984466" w:rsidP="00376D42">
            <w:pPr>
              <w:rPr>
                <w:rFonts w:asciiTheme="minorHAnsi" w:eastAsia="Times New Roman" w:hAnsiTheme="minorHAnsi"/>
                <w:sz w:val="18"/>
                <w:szCs w:val="20"/>
              </w:rPr>
            </w:pPr>
            <w:r w:rsidRPr="006E7BB3">
              <w:rPr>
                <w:rFonts w:asciiTheme="minorHAnsi" w:eastAsia="Times New Roman" w:hAnsiTheme="minorHAnsi"/>
                <w:sz w:val="18"/>
                <w:szCs w:val="20"/>
              </w:rPr>
              <w:t>3.1d Facilitate participation in district-sponsored college/career and leadership preparedness programs</w:t>
            </w:r>
          </w:p>
          <w:p w14:paraId="55757390" w14:textId="6ABEC671" w:rsidR="00984466" w:rsidRPr="006E7BB3" w:rsidRDefault="00984466" w:rsidP="00376D42">
            <w:pPr>
              <w:rPr>
                <w:rFonts w:asciiTheme="minorHAnsi" w:eastAsia="Times New Roman" w:hAnsiTheme="minorHAnsi"/>
                <w:sz w:val="18"/>
                <w:szCs w:val="20"/>
              </w:rPr>
            </w:pPr>
            <w:r w:rsidRPr="006E7BB3">
              <w:rPr>
                <w:rFonts w:asciiTheme="minorHAnsi" w:eastAsia="Times New Roman" w:hAnsiTheme="minorHAnsi"/>
                <w:sz w:val="18"/>
                <w:szCs w:val="20"/>
              </w:rPr>
              <w:t>3.1e Provide parents and students with information to increase understanding of HS graduation requirements and school systems in general (e.g., one-on-one or as part of a group, FAFSA nights, scholarship counseling)</w:t>
            </w:r>
          </w:p>
          <w:p w14:paraId="1D0F0DB4" w14:textId="527BA729" w:rsidR="00984466" w:rsidRPr="006E7BB3" w:rsidRDefault="00984466" w:rsidP="00376D42">
            <w:pPr>
              <w:rPr>
                <w:rFonts w:asciiTheme="minorHAnsi" w:eastAsia="Times New Roman" w:hAnsiTheme="minorHAnsi"/>
                <w:sz w:val="18"/>
                <w:szCs w:val="20"/>
              </w:rPr>
            </w:pPr>
            <w:r w:rsidRPr="006E7BB3">
              <w:rPr>
                <w:rFonts w:asciiTheme="minorHAnsi" w:eastAsia="Times New Roman" w:hAnsiTheme="minorHAnsi"/>
                <w:sz w:val="18"/>
                <w:szCs w:val="20"/>
              </w:rPr>
              <w:t xml:space="preserve">3.1f Provide instructional services in grades 6-12 (e.g., before/after school tutoring, ICON, PASS, summer school, study skills elective, AVID, newcomer </w:t>
            </w:r>
          </w:p>
        </w:tc>
        <w:tc>
          <w:tcPr>
            <w:tcW w:w="3420" w:type="dxa"/>
          </w:tcPr>
          <w:p w14:paraId="658D80D7" w14:textId="43CD4D4F"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b/>
                <w:bCs/>
                <w:sz w:val="18"/>
                <w:szCs w:val="18"/>
              </w:rPr>
              <w:t>Strategy 3.1)</w:t>
            </w:r>
            <w:r w:rsidRPr="001D6150">
              <w:rPr>
                <w:rFonts w:ascii="Calibri" w:eastAsia="Calibri Light" w:hAnsi="Calibri" w:cs="Calibri"/>
                <w:sz w:val="18"/>
                <w:szCs w:val="18"/>
              </w:rPr>
              <w:t xml:space="preserve"> </w:t>
            </w:r>
            <w:bookmarkStart w:id="143" w:name="_Hlk20708718"/>
            <w:r w:rsidRPr="001D6150">
              <w:rPr>
                <w:rFonts w:ascii="Calibri" w:eastAsia="Calibri Light" w:hAnsi="Calibri" w:cs="Calibri"/>
                <w:sz w:val="18"/>
                <w:szCs w:val="18"/>
              </w:rPr>
              <w:t xml:space="preserve">Coordinate/provide secondary migratory students (grades 6-12) mentoring to support graduation and college/ career readiness </w:t>
            </w:r>
            <w:r w:rsidRPr="001D6150">
              <w:rPr>
                <w:rFonts w:ascii="Calibri" w:eastAsia="Calibri Light" w:hAnsi="Calibri" w:cs="Calibri"/>
                <w:i/>
                <w:iCs/>
                <w:sz w:val="18"/>
                <w:szCs w:val="18"/>
              </w:rPr>
              <w:t>(e.g., student monitoring system, individual plans for students at-risk of dropping out, graduation specialists, postsecondary counseling, college visits, presentations at PAC meetings, coordination with CAMP, leadership institutes, career fairs/speakers, CIS software training, parent outreach and mentoring, parent and student training on graduation requirements, summer school, credit recovery opportunities, supplies</w:t>
            </w:r>
            <w:r w:rsidR="004A151A">
              <w:rPr>
                <w:rFonts w:ascii="Calibri" w:eastAsia="Calibri Light" w:hAnsi="Calibri" w:cs="Calibri"/>
                <w:i/>
                <w:iCs/>
                <w:sz w:val="18"/>
                <w:szCs w:val="18"/>
              </w:rPr>
              <w:t>.</w:t>
            </w:r>
            <w:r w:rsidRPr="001D6150">
              <w:rPr>
                <w:rFonts w:ascii="Calibri" w:eastAsia="Calibri Light" w:hAnsi="Calibri" w:cs="Calibri"/>
                <w:i/>
                <w:iCs/>
                <w:sz w:val="18"/>
                <w:szCs w:val="18"/>
              </w:rPr>
              <w:t xml:space="preserve"> </w:t>
            </w:r>
            <w:bookmarkEnd w:id="143"/>
          </w:p>
        </w:tc>
        <w:tc>
          <w:tcPr>
            <w:tcW w:w="2430" w:type="dxa"/>
          </w:tcPr>
          <w:p w14:paraId="009498C4" w14:textId="77777777" w:rsidR="00984466" w:rsidRPr="001D6150" w:rsidRDefault="00984466" w:rsidP="00376D42">
            <w:pPr>
              <w:rPr>
                <w:rFonts w:asciiTheme="minorHAnsi" w:hAnsiTheme="minorHAnsi" w:cs="Arial"/>
                <w:bCs/>
                <w:sz w:val="18"/>
                <w:szCs w:val="18"/>
              </w:rPr>
            </w:pPr>
            <w:r w:rsidRPr="001D6150">
              <w:rPr>
                <w:rFonts w:asciiTheme="minorHAnsi" w:hAnsiTheme="minorHAnsi" w:cs="Arial"/>
                <w:b/>
                <w:sz w:val="18"/>
                <w:szCs w:val="18"/>
              </w:rPr>
              <w:t xml:space="preserve">MPO 3a) </w:t>
            </w:r>
            <w:r w:rsidRPr="001D6150">
              <w:rPr>
                <w:rFonts w:asciiTheme="minorHAnsi" w:hAnsiTheme="minorHAnsi" w:cs="Arial"/>
                <w:bCs/>
                <w:sz w:val="18"/>
                <w:szCs w:val="18"/>
              </w:rPr>
              <w:t>By the end of the 2020-21 program year, 50% of migratory students in grades 6-12 receiving MEP mentoring will report on a survey that mentoring impacted their progress toward graduation.</w:t>
            </w:r>
          </w:p>
          <w:p w14:paraId="5FB556D1" w14:textId="77777777" w:rsidR="00984466" w:rsidRPr="001D6150" w:rsidRDefault="00984466" w:rsidP="00376D42">
            <w:pPr>
              <w:rPr>
                <w:rFonts w:asciiTheme="minorHAnsi" w:hAnsiTheme="minorHAnsi" w:cs="Arial"/>
                <w:bCs/>
                <w:sz w:val="18"/>
                <w:szCs w:val="18"/>
              </w:rPr>
            </w:pPr>
          </w:p>
          <w:p w14:paraId="4AD071EF" w14:textId="77777777" w:rsidR="00984466" w:rsidRPr="001D6150" w:rsidRDefault="00984466" w:rsidP="00376D42">
            <w:pPr>
              <w:rPr>
                <w:rFonts w:asciiTheme="minorHAnsi" w:hAnsiTheme="minorHAnsi" w:cs="Arial"/>
                <w:bCs/>
                <w:sz w:val="18"/>
                <w:szCs w:val="18"/>
              </w:rPr>
            </w:pPr>
            <w:r w:rsidRPr="001D6150">
              <w:rPr>
                <w:rFonts w:asciiTheme="minorHAnsi" w:hAnsiTheme="minorHAnsi" w:cs="Arial"/>
                <w:b/>
                <w:sz w:val="18"/>
                <w:szCs w:val="18"/>
              </w:rPr>
              <w:t xml:space="preserve">MPO 3b) </w:t>
            </w:r>
            <w:r w:rsidRPr="001D6150">
              <w:rPr>
                <w:rFonts w:asciiTheme="minorHAnsi" w:hAnsiTheme="minorHAnsi" w:cs="Arial"/>
                <w:bCs/>
                <w:sz w:val="18"/>
                <w:szCs w:val="18"/>
              </w:rPr>
              <w:t>By the end of the 2020-21 program year, 50% of migratory students that received mentoring and were enrolled in credit bearing courses will obtain credits leading toward high school graduation.</w:t>
            </w:r>
          </w:p>
        </w:tc>
        <w:tc>
          <w:tcPr>
            <w:tcW w:w="2790" w:type="dxa"/>
          </w:tcPr>
          <w:p w14:paraId="39AFB33E"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-CAMP collaborations</w:t>
            </w:r>
          </w:p>
          <w:p w14:paraId="247C2E10"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-Career fairs/speakers</w:t>
            </w:r>
          </w:p>
          <w:p w14:paraId="4AFFDBCD"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-CIS software training</w:t>
            </w:r>
          </w:p>
          <w:p w14:paraId="54A025F5"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-College visits</w:t>
            </w:r>
          </w:p>
          <w:p w14:paraId="1EDD03B8"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-Credit recovery opportunities</w:t>
            </w:r>
          </w:p>
          <w:p w14:paraId="1FE469E9"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-Develop a student monitoring system</w:t>
            </w:r>
          </w:p>
          <w:p w14:paraId="18BFCEBD"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-Graduation specialists</w:t>
            </w:r>
          </w:p>
          <w:p w14:paraId="116AD9E4"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-Implement an individual plan for any student who is at-risk of dropping out</w:t>
            </w:r>
          </w:p>
          <w:p w14:paraId="4B35C044"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-Leadership institutes</w:t>
            </w:r>
          </w:p>
          <w:p w14:paraId="681DD2A2"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-Migrant Club (e.g. NASDME)</w:t>
            </w:r>
          </w:p>
          <w:p w14:paraId="5B267A33"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-Parent and student training on graduation requirements</w:t>
            </w:r>
          </w:p>
          <w:p w14:paraId="6E2ADF33"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-Parent outreach and mentoring</w:t>
            </w:r>
          </w:p>
          <w:p w14:paraId="7DC19E36"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-Postsecondary counseling</w:t>
            </w:r>
          </w:p>
          <w:p w14:paraId="07DF7309"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-Presentations at PAC meetings</w:t>
            </w:r>
          </w:p>
          <w:p w14:paraId="224CC5A9"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-Summer school</w:t>
            </w:r>
          </w:p>
          <w:p w14:paraId="7647B05E" w14:textId="77777777" w:rsidR="00984466" w:rsidRPr="001D6150" w:rsidRDefault="00984466" w:rsidP="00376D42">
            <w:pPr>
              <w:pStyle w:val="TableParagraph"/>
              <w:rPr>
                <w:rFonts w:ascii="Calibri" w:eastAsia="Calibri Light" w:hAnsi="Calibri" w:cs="Calibri"/>
                <w:sz w:val="18"/>
                <w:szCs w:val="18"/>
              </w:rPr>
            </w:pPr>
            <w:r w:rsidRPr="001D6150">
              <w:rPr>
                <w:rFonts w:ascii="Calibri" w:eastAsia="Calibri Light" w:hAnsi="Calibri" w:cs="Calibri"/>
                <w:sz w:val="18"/>
                <w:szCs w:val="18"/>
              </w:rPr>
              <w:t xml:space="preserve">-Supplies </w:t>
            </w:r>
          </w:p>
        </w:tc>
        <w:tc>
          <w:tcPr>
            <w:tcW w:w="2250" w:type="dxa"/>
            <w:tcBorders>
              <w:bottom w:val="nil"/>
            </w:tcBorders>
          </w:tcPr>
          <w:p w14:paraId="37460D65"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-After-school programs</w:t>
            </w:r>
          </w:p>
          <w:p w14:paraId="157CB04A"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-AVID staff</w:t>
            </w:r>
          </w:p>
          <w:p w14:paraId="6B83BD21"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-Bilingual staff</w:t>
            </w:r>
          </w:p>
          <w:p w14:paraId="37FB884F"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-Career centers</w:t>
            </w:r>
          </w:p>
          <w:p w14:paraId="47A91923" w14:textId="77777777" w:rsidR="00984466" w:rsidRPr="00984466" w:rsidRDefault="00984466" w:rsidP="00376D42">
            <w:pPr>
              <w:pStyle w:val="TableParagraph"/>
              <w:rPr>
                <w:rFonts w:asciiTheme="minorHAnsi" w:eastAsia="Calibri Light" w:hAnsiTheme="minorHAnsi" w:cstheme="minorHAnsi"/>
                <w:sz w:val="18"/>
                <w:szCs w:val="20"/>
              </w:rPr>
            </w:pPr>
            <w:r w:rsidRPr="00984466">
              <w:rPr>
                <w:rFonts w:asciiTheme="minorHAnsi" w:eastAsia="Calibri Light" w:hAnsiTheme="minorHAnsi" w:cstheme="minorHAnsi"/>
                <w:sz w:val="18"/>
                <w:szCs w:val="20"/>
              </w:rPr>
              <w:t>-CCI</w:t>
            </w:r>
          </w:p>
          <w:p w14:paraId="3D3636C5"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-Check &amp; Connect</w:t>
            </w:r>
          </w:p>
          <w:p w14:paraId="63E00259"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-College recruiters</w:t>
            </w:r>
          </w:p>
          <w:p w14:paraId="23C707EB"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-Computers/Internet</w:t>
            </w:r>
          </w:p>
          <w:p w14:paraId="25879851"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-Counselors</w:t>
            </w:r>
          </w:p>
          <w:p w14:paraId="5DEB1C03"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-CTE resources</w:t>
            </w:r>
          </w:p>
          <w:p w14:paraId="1F9E8EF6" w14:textId="77777777" w:rsidR="00984466" w:rsidRPr="00984466" w:rsidRDefault="00984466" w:rsidP="00376D42">
            <w:pPr>
              <w:pStyle w:val="TableParagraph"/>
              <w:rPr>
                <w:rFonts w:asciiTheme="minorHAnsi" w:eastAsia="Calibri Light" w:hAnsiTheme="minorHAnsi" w:cstheme="minorHAnsi"/>
                <w:sz w:val="18"/>
                <w:szCs w:val="20"/>
              </w:rPr>
            </w:pPr>
            <w:r w:rsidRPr="00984466">
              <w:rPr>
                <w:rFonts w:asciiTheme="minorHAnsi" w:hAnsiTheme="minorHAnsi" w:cstheme="minorHAnsi"/>
                <w:sz w:val="18"/>
                <w:szCs w:val="20"/>
              </w:rPr>
              <w:t>-</w:t>
            </w:r>
            <w:r w:rsidRPr="00984466">
              <w:rPr>
                <w:rFonts w:asciiTheme="minorHAnsi" w:eastAsia="Calibri Light" w:hAnsiTheme="minorHAnsi" w:cstheme="minorHAnsi"/>
                <w:sz w:val="18"/>
                <w:szCs w:val="20"/>
              </w:rPr>
              <w:t>Department of Labor</w:t>
            </w:r>
          </w:p>
          <w:p w14:paraId="20DF2E1D"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-Graduation specialists</w:t>
            </w:r>
          </w:p>
          <w:p w14:paraId="2CF8D199" w14:textId="77777777" w:rsidR="00984466" w:rsidRPr="00984466" w:rsidRDefault="00984466" w:rsidP="00376D42">
            <w:pPr>
              <w:pStyle w:val="TableParagraph"/>
              <w:rPr>
                <w:rFonts w:asciiTheme="minorHAnsi" w:eastAsia="Calibri Light" w:hAnsiTheme="minorHAnsi" w:cstheme="minorHAnsi"/>
                <w:sz w:val="18"/>
                <w:szCs w:val="20"/>
              </w:rPr>
            </w:pPr>
            <w:r w:rsidRPr="00984466">
              <w:rPr>
                <w:rFonts w:asciiTheme="minorHAnsi" w:eastAsia="Calibri Light" w:hAnsiTheme="minorHAnsi" w:cstheme="minorHAnsi"/>
                <w:sz w:val="18"/>
                <w:szCs w:val="20"/>
              </w:rPr>
              <w:t>-H2A site</w:t>
            </w:r>
          </w:p>
          <w:p w14:paraId="608DA3DC"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-HEP/CAMP</w:t>
            </w:r>
          </w:p>
          <w:p w14:paraId="34D4217D"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-Hispanic Leadership Summit</w:t>
            </w:r>
          </w:p>
          <w:p w14:paraId="491587D5"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-Hispanic Youth Symposium</w:t>
            </w:r>
          </w:p>
          <w:p w14:paraId="5A08E4E6" w14:textId="77777777" w:rsidR="00984466" w:rsidRPr="00984466" w:rsidRDefault="00984466" w:rsidP="00376D42">
            <w:pPr>
              <w:pStyle w:val="TableParagraph"/>
              <w:rPr>
                <w:rFonts w:asciiTheme="minorHAnsi" w:eastAsia="Calibri Light" w:hAnsiTheme="minorHAnsi" w:cstheme="minorHAnsi"/>
                <w:sz w:val="18"/>
                <w:szCs w:val="20"/>
              </w:rPr>
            </w:pPr>
            <w:r w:rsidRPr="00984466">
              <w:rPr>
                <w:rFonts w:asciiTheme="minorHAnsi" w:eastAsia="Calibri Light" w:hAnsiTheme="minorHAnsi" w:cstheme="minorHAnsi"/>
                <w:sz w:val="18"/>
                <w:szCs w:val="20"/>
              </w:rPr>
              <w:t>-Hygiene kits</w:t>
            </w:r>
          </w:p>
          <w:p w14:paraId="22422253" w14:textId="77777777" w:rsidR="00984466" w:rsidRPr="00984466" w:rsidRDefault="00984466" w:rsidP="00376D42">
            <w:pPr>
              <w:rPr>
                <w:rFonts w:asciiTheme="minorHAnsi" w:hAnsiTheme="minorHAnsi" w:cstheme="minorHAnsi"/>
                <w:sz w:val="18"/>
                <w:szCs w:val="20"/>
              </w:rPr>
            </w:pPr>
            <w:r w:rsidRPr="00984466">
              <w:rPr>
                <w:rFonts w:asciiTheme="minorHAnsi" w:hAnsiTheme="minorHAnsi" w:cstheme="minorHAnsi"/>
                <w:sz w:val="18"/>
                <w:szCs w:val="20"/>
              </w:rPr>
              <w:t>-ICON</w:t>
            </w:r>
          </w:p>
          <w:p w14:paraId="7AA72970" w14:textId="36BC0B48"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-IDLA</w:t>
            </w:r>
          </w:p>
        </w:tc>
      </w:tr>
      <w:tr w:rsidR="00984466" w:rsidRPr="002917AB" w14:paraId="3C84801C" w14:textId="77777777" w:rsidTr="00984466">
        <w:tc>
          <w:tcPr>
            <w:tcW w:w="3235" w:type="dxa"/>
            <w:tcBorders>
              <w:top w:val="nil"/>
            </w:tcBorders>
          </w:tcPr>
          <w:p w14:paraId="6CC8A3BD" w14:textId="77777777" w:rsidR="00984466" w:rsidRPr="006E7BB3" w:rsidRDefault="00984466" w:rsidP="00984466">
            <w:pPr>
              <w:rPr>
                <w:rFonts w:asciiTheme="minorHAnsi" w:eastAsia="Times New Roman" w:hAnsiTheme="minorHAnsi"/>
                <w:sz w:val="18"/>
                <w:szCs w:val="20"/>
              </w:rPr>
            </w:pPr>
            <w:r w:rsidRPr="006E7BB3">
              <w:rPr>
                <w:rFonts w:asciiTheme="minorHAnsi" w:eastAsia="Times New Roman" w:hAnsiTheme="minorHAnsi"/>
                <w:sz w:val="18"/>
                <w:szCs w:val="20"/>
              </w:rPr>
              <w:t>class, dual language immersion program, Spanish medical terminology class through universities)</w:t>
            </w:r>
          </w:p>
          <w:p w14:paraId="683E6D50" w14:textId="77777777" w:rsidR="00984466" w:rsidRPr="006E7BB3" w:rsidRDefault="00984466" w:rsidP="00984466">
            <w:pPr>
              <w:rPr>
                <w:rFonts w:asciiTheme="minorHAnsi" w:eastAsia="Times New Roman" w:hAnsiTheme="minorHAnsi"/>
                <w:sz w:val="18"/>
                <w:szCs w:val="20"/>
              </w:rPr>
            </w:pPr>
            <w:r w:rsidRPr="006E7BB3">
              <w:rPr>
                <w:rFonts w:asciiTheme="minorHAnsi" w:eastAsia="Times New Roman" w:hAnsiTheme="minorHAnsi"/>
                <w:sz w:val="18"/>
                <w:szCs w:val="20"/>
              </w:rPr>
              <w:t>3.1g Provide access to credit recovery</w:t>
            </w:r>
          </w:p>
          <w:p w14:paraId="3DF48661" w14:textId="77777777" w:rsidR="00984466" w:rsidRPr="006E7BB3" w:rsidRDefault="00984466" w:rsidP="00984466">
            <w:pPr>
              <w:rPr>
                <w:rFonts w:asciiTheme="minorHAnsi" w:eastAsia="Times New Roman" w:hAnsiTheme="minorHAnsi"/>
                <w:sz w:val="18"/>
                <w:szCs w:val="20"/>
              </w:rPr>
            </w:pPr>
            <w:r w:rsidRPr="006E7BB3">
              <w:rPr>
                <w:rFonts w:asciiTheme="minorHAnsi" w:eastAsia="Times New Roman" w:hAnsiTheme="minorHAnsi"/>
                <w:sz w:val="18"/>
                <w:szCs w:val="20"/>
              </w:rPr>
              <w:t>3.1h Develop and implement a student tracking system to follow migratory secondary student progress through grade promotion and graduation</w:t>
            </w:r>
          </w:p>
          <w:p w14:paraId="68D41BCA" w14:textId="77777777" w:rsidR="00984466" w:rsidRPr="006E7BB3" w:rsidRDefault="00984466" w:rsidP="00984466">
            <w:pPr>
              <w:rPr>
                <w:rFonts w:asciiTheme="minorHAnsi" w:eastAsia="Times New Roman" w:hAnsiTheme="minorHAnsi"/>
                <w:sz w:val="18"/>
                <w:szCs w:val="20"/>
              </w:rPr>
            </w:pPr>
            <w:r w:rsidRPr="006E7BB3">
              <w:rPr>
                <w:rFonts w:asciiTheme="minorHAnsi" w:eastAsia="Times New Roman" w:hAnsiTheme="minorHAnsi"/>
                <w:sz w:val="18"/>
                <w:szCs w:val="20"/>
              </w:rPr>
              <w:t>3.2a Coordinate with other agencies that serve migratory families (e.g., Department of Labor, CCI, Job Corps, HEP)</w:t>
            </w:r>
          </w:p>
          <w:p w14:paraId="2C3B0B72" w14:textId="77777777" w:rsidR="00984466" w:rsidRPr="006E7BB3" w:rsidRDefault="00984466" w:rsidP="00984466">
            <w:pPr>
              <w:rPr>
                <w:rFonts w:asciiTheme="minorHAnsi" w:eastAsia="Times New Roman" w:hAnsiTheme="minorHAnsi"/>
                <w:sz w:val="18"/>
                <w:szCs w:val="20"/>
              </w:rPr>
            </w:pPr>
            <w:r w:rsidRPr="006E7BB3">
              <w:rPr>
                <w:rFonts w:asciiTheme="minorHAnsi" w:eastAsia="Times New Roman" w:hAnsiTheme="minorHAnsi"/>
                <w:sz w:val="18"/>
                <w:szCs w:val="20"/>
              </w:rPr>
              <w:t>3.2b Provide mentoring services with outreach, referrals and follow-up</w:t>
            </w:r>
          </w:p>
          <w:p w14:paraId="2E20B668" w14:textId="7032DFF0" w:rsidR="00984466" w:rsidRPr="004B2399" w:rsidRDefault="00984466" w:rsidP="00984466">
            <w:pPr>
              <w:rPr>
                <w:rFonts w:asciiTheme="minorHAnsi" w:eastAsia="Times New Roman" w:hAnsiTheme="minorHAnsi"/>
                <w:sz w:val="20"/>
              </w:rPr>
            </w:pPr>
            <w:r w:rsidRPr="006E7BB3">
              <w:rPr>
                <w:rFonts w:asciiTheme="minorHAnsi" w:eastAsia="Times New Roman" w:hAnsiTheme="minorHAnsi"/>
                <w:sz w:val="18"/>
                <w:szCs w:val="20"/>
              </w:rPr>
              <w:t>3.2c SDE MP3 players</w:t>
            </w:r>
          </w:p>
        </w:tc>
        <w:tc>
          <w:tcPr>
            <w:tcW w:w="3420" w:type="dxa"/>
          </w:tcPr>
          <w:p w14:paraId="380283BB" w14:textId="77777777" w:rsidR="00984466" w:rsidRPr="0084653F" w:rsidRDefault="00984466" w:rsidP="00376D42">
            <w:pPr>
              <w:pStyle w:val="TableParagraph"/>
              <w:rPr>
                <w:rFonts w:ascii="Calibri" w:eastAsia="Calibri Light" w:hAnsi="Calibri" w:cs="Calibri"/>
                <w:sz w:val="18"/>
                <w:szCs w:val="18"/>
              </w:rPr>
            </w:pPr>
            <w:r w:rsidRPr="0084653F">
              <w:rPr>
                <w:rFonts w:ascii="Calibri" w:eastAsia="Calibri Light" w:hAnsi="Calibri" w:cs="Calibri"/>
                <w:b/>
                <w:bCs/>
                <w:sz w:val="18"/>
                <w:szCs w:val="18"/>
              </w:rPr>
              <w:t>Strategy 3.2)</w:t>
            </w:r>
            <w:r w:rsidRPr="0084653F">
              <w:rPr>
                <w:rFonts w:ascii="Calibri" w:eastAsia="Calibri Light" w:hAnsi="Calibri" w:cs="Calibri"/>
                <w:sz w:val="18"/>
                <w:szCs w:val="18"/>
              </w:rPr>
              <w:t xml:space="preserve"> </w:t>
            </w:r>
            <w:bookmarkStart w:id="144" w:name="_Hlk20708733"/>
            <w:r w:rsidRPr="0084653F">
              <w:rPr>
                <w:rFonts w:ascii="Calibri" w:eastAsia="Calibri Light" w:hAnsi="Calibri" w:cs="Calibri"/>
                <w:sz w:val="18"/>
                <w:szCs w:val="18"/>
              </w:rPr>
              <w:t xml:space="preserve">Coordinate/provide services for OSY/dropouts to support continuing education and career readiness </w:t>
            </w:r>
            <w:r w:rsidRPr="0084653F">
              <w:rPr>
                <w:rFonts w:ascii="Calibri" w:eastAsia="Calibri Light" w:hAnsi="Calibri" w:cs="Calibri"/>
                <w:i/>
                <w:iCs/>
                <w:sz w:val="18"/>
                <w:szCs w:val="18"/>
              </w:rPr>
              <w:t>(e.g., contact OSY/dropouts using school records, MSIX Missed Enrollment Report, MSIS Discrepancy Report; conduct exit interviews; provide educational counseling; provide supplies and services to H2A and Here to Work OSY; provide referrals to agencies and organizations that also serve migratory students and families).</w:t>
            </w:r>
            <w:bookmarkEnd w:id="144"/>
          </w:p>
        </w:tc>
        <w:tc>
          <w:tcPr>
            <w:tcW w:w="2430" w:type="dxa"/>
          </w:tcPr>
          <w:p w14:paraId="53846F81" w14:textId="77777777" w:rsidR="00984466" w:rsidRPr="0084653F" w:rsidRDefault="00984466" w:rsidP="00376D42">
            <w:pPr>
              <w:rPr>
                <w:rFonts w:asciiTheme="minorHAnsi" w:hAnsiTheme="minorHAnsi" w:cs="Arial"/>
                <w:bCs/>
                <w:sz w:val="18"/>
                <w:szCs w:val="18"/>
              </w:rPr>
            </w:pPr>
            <w:r w:rsidRPr="0084653F">
              <w:rPr>
                <w:rFonts w:asciiTheme="minorHAnsi" w:hAnsiTheme="minorHAnsi" w:cs="Arial"/>
                <w:b/>
                <w:sz w:val="18"/>
                <w:szCs w:val="18"/>
              </w:rPr>
              <w:t>MPO 3c)</w:t>
            </w:r>
            <w:r w:rsidRPr="0084653F">
              <w:rPr>
                <w:rFonts w:asciiTheme="minorHAnsi" w:hAnsiTheme="minorHAnsi" w:cs="Arial"/>
                <w:bCs/>
                <w:sz w:val="18"/>
                <w:szCs w:val="18"/>
              </w:rPr>
              <w:t xml:space="preserve"> By the end of the 2020-21 program year, 20% of all OSY/dropouts located will receive MEP services.</w:t>
            </w:r>
          </w:p>
        </w:tc>
        <w:tc>
          <w:tcPr>
            <w:tcW w:w="2790" w:type="dxa"/>
          </w:tcPr>
          <w:p w14:paraId="1AB68826"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-Conduct exit interviews</w:t>
            </w:r>
          </w:p>
          <w:p w14:paraId="6791DCF0"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-Contact OSY/dropouts using school records, MSIX Missed Enrollment Report, MSIS Discrepancy Report</w:t>
            </w:r>
          </w:p>
          <w:p w14:paraId="61D5D9CC"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-Provide educational counseling</w:t>
            </w:r>
          </w:p>
          <w:p w14:paraId="6411558D"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-Provide referrals to agencies and organizations that also serve migratory students and families</w:t>
            </w:r>
          </w:p>
          <w:p w14:paraId="080BF863"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-Provide supplies and services to H2A and Here to Work OSY</w:t>
            </w:r>
          </w:p>
        </w:tc>
        <w:tc>
          <w:tcPr>
            <w:tcW w:w="2250" w:type="dxa"/>
            <w:tcBorders>
              <w:top w:val="nil"/>
            </w:tcBorders>
          </w:tcPr>
          <w:p w14:paraId="6709A491" w14:textId="77777777" w:rsidR="00984466" w:rsidRPr="00984466" w:rsidRDefault="00984466" w:rsidP="00984466">
            <w:pPr>
              <w:pStyle w:val="TableParagraph"/>
              <w:rPr>
                <w:rFonts w:asciiTheme="minorHAnsi" w:eastAsia="Calibri Light" w:hAnsiTheme="minorHAnsi" w:cstheme="minorHAnsi"/>
                <w:sz w:val="18"/>
                <w:szCs w:val="20"/>
              </w:rPr>
            </w:pPr>
            <w:r w:rsidRPr="00984466">
              <w:rPr>
                <w:rFonts w:asciiTheme="minorHAnsi" w:eastAsia="Calibri Light" w:hAnsiTheme="minorHAnsi" w:cstheme="minorHAnsi"/>
                <w:sz w:val="18"/>
                <w:szCs w:val="20"/>
              </w:rPr>
              <w:t>-Job Corps</w:t>
            </w:r>
          </w:p>
          <w:p w14:paraId="77FB3F97"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-Local clubs/universities</w:t>
            </w:r>
          </w:p>
          <w:p w14:paraId="7CC379CA"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-Mentors/role models</w:t>
            </w:r>
          </w:p>
          <w:p w14:paraId="722436FC"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-Migrant program staff</w:t>
            </w:r>
          </w:p>
          <w:p w14:paraId="725E6472"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-Migrant Resource Center</w:t>
            </w:r>
          </w:p>
          <w:p w14:paraId="2A404FD8"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-MSLI</w:t>
            </w:r>
          </w:p>
          <w:p w14:paraId="0043D0A3"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-Motivational speakers</w:t>
            </w:r>
          </w:p>
          <w:p w14:paraId="44A7B569" w14:textId="77777777" w:rsidR="00984466" w:rsidRPr="00984466" w:rsidRDefault="00984466" w:rsidP="00984466">
            <w:pPr>
              <w:pStyle w:val="TableParagraph"/>
              <w:rPr>
                <w:rFonts w:asciiTheme="minorHAnsi" w:eastAsia="Calibri Light" w:hAnsiTheme="minorHAnsi" w:cstheme="minorHAnsi"/>
                <w:sz w:val="18"/>
                <w:szCs w:val="20"/>
              </w:rPr>
            </w:pPr>
            <w:r w:rsidRPr="00984466">
              <w:rPr>
                <w:rFonts w:asciiTheme="minorHAnsi" w:eastAsia="Calibri Light" w:hAnsiTheme="minorHAnsi" w:cstheme="minorHAnsi"/>
                <w:sz w:val="18"/>
                <w:szCs w:val="20"/>
              </w:rPr>
              <w:t>-MP3 players</w:t>
            </w:r>
          </w:p>
          <w:p w14:paraId="70E75FD3"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-MSIX</w:t>
            </w:r>
          </w:p>
          <w:p w14:paraId="77541257"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-PASS</w:t>
            </w:r>
          </w:p>
          <w:p w14:paraId="6F509B00" w14:textId="77777777" w:rsidR="00984466" w:rsidRPr="00984466" w:rsidRDefault="00984466" w:rsidP="00984466">
            <w:pPr>
              <w:pStyle w:val="TableParagraph"/>
              <w:rPr>
                <w:rFonts w:asciiTheme="minorHAnsi" w:hAnsiTheme="minorHAnsi" w:cstheme="minorHAnsi"/>
                <w:sz w:val="18"/>
                <w:szCs w:val="20"/>
              </w:rPr>
            </w:pPr>
            <w:r w:rsidRPr="00984466">
              <w:rPr>
                <w:rFonts w:asciiTheme="minorHAnsi" w:eastAsia="Calibri Light" w:hAnsiTheme="minorHAnsi" w:cstheme="minorHAnsi"/>
                <w:sz w:val="18"/>
                <w:szCs w:val="20"/>
              </w:rPr>
              <w:t>-Recruiters do job training</w:t>
            </w:r>
          </w:p>
          <w:p w14:paraId="02573189"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-Student plans</w:t>
            </w:r>
          </w:p>
          <w:p w14:paraId="661402D9"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-Summer school</w:t>
            </w:r>
          </w:p>
          <w:p w14:paraId="28BE33E0"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-Teachers</w:t>
            </w:r>
          </w:p>
          <w:p w14:paraId="23D8D837"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-Tracking system</w:t>
            </w:r>
          </w:p>
          <w:p w14:paraId="50EB8687" w14:textId="77777777" w:rsidR="00984466" w:rsidRPr="00984466" w:rsidRDefault="00984466" w:rsidP="00984466">
            <w:pPr>
              <w:rPr>
                <w:rFonts w:asciiTheme="minorHAnsi" w:hAnsiTheme="minorHAnsi" w:cstheme="minorHAnsi"/>
                <w:sz w:val="18"/>
                <w:szCs w:val="20"/>
              </w:rPr>
            </w:pPr>
            <w:r w:rsidRPr="00984466">
              <w:rPr>
                <w:rFonts w:asciiTheme="minorHAnsi" w:hAnsiTheme="minorHAnsi" w:cstheme="minorHAnsi"/>
                <w:sz w:val="18"/>
                <w:szCs w:val="20"/>
              </w:rPr>
              <w:t>-TRIO Program staff</w:t>
            </w:r>
          </w:p>
          <w:p w14:paraId="7694CCFF" w14:textId="77777777" w:rsidR="00984466" w:rsidRPr="00984466" w:rsidRDefault="00984466" w:rsidP="00984466">
            <w:pPr>
              <w:pStyle w:val="TableParagraph"/>
              <w:rPr>
                <w:rFonts w:asciiTheme="minorHAnsi" w:eastAsia="Calibri Light" w:hAnsiTheme="minorHAnsi" w:cstheme="minorHAnsi"/>
                <w:sz w:val="18"/>
                <w:szCs w:val="20"/>
              </w:rPr>
            </w:pPr>
            <w:r w:rsidRPr="00984466">
              <w:rPr>
                <w:rFonts w:asciiTheme="minorHAnsi" w:eastAsia="Calibri Light" w:hAnsiTheme="minorHAnsi" w:cstheme="minorHAnsi"/>
                <w:sz w:val="18"/>
                <w:szCs w:val="20"/>
              </w:rPr>
              <w:t>-Vocational Rehab</w:t>
            </w:r>
          </w:p>
          <w:p w14:paraId="4E44B299" w14:textId="45893850" w:rsidR="00984466" w:rsidRPr="00984466" w:rsidRDefault="00984466" w:rsidP="00984466">
            <w:pPr>
              <w:pStyle w:val="TableParagraph"/>
              <w:rPr>
                <w:rFonts w:asciiTheme="minorHAnsi" w:eastAsia="Calibri Light" w:hAnsiTheme="minorHAnsi" w:cstheme="minorHAnsi"/>
                <w:sz w:val="20"/>
                <w:szCs w:val="28"/>
              </w:rPr>
            </w:pPr>
            <w:r w:rsidRPr="00984466">
              <w:rPr>
                <w:rFonts w:asciiTheme="minorHAnsi" w:eastAsia="Calibri Light" w:hAnsiTheme="minorHAnsi" w:cstheme="minorHAnsi"/>
                <w:sz w:val="18"/>
                <w:szCs w:val="20"/>
              </w:rPr>
              <w:t>-Work Study</w:t>
            </w:r>
          </w:p>
        </w:tc>
      </w:tr>
    </w:tbl>
    <w:p w14:paraId="7C8134D0" w14:textId="77777777" w:rsidR="001D6150" w:rsidRDefault="001D6150">
      <w:pPr>
        <w:rPr>
          <w:rFonts w:ascii="Arial Black" w:eastAsia="Times New Roman" w:hAnsi="Arial Black"/>
          <w:b/>
          <w:sz w:val="32"/>
          <w:szCs w:val="28"/>
        </w:rPr>
      </w:pPr>
      <w:r>
        <w:rPr>
          <w:rFonts w:ascii="Arial Black" w:eastAsia="Times New Roman" w:hAnsi="Arial Black"/>
          <w:b/>
          <w:sz w:val="32"/>
          <w:szCs w:val="28"/>
        </w:rPr>
        <w:br w:type="page"/>
      </w:r>
    </w:p>
    <w:p w14:paraId="4B0B693E" w14:textId="5405C5C7" w:rsidR="007B2776" w:rsidRPr="00EC5CDB" w:rsidRDefault="007B2776" w:rsidP="007B2776">
      <w:pPr>
        <w:spacing w:after="160" w:line="259" w:lineRule="auto"/>
        <w:rPr>
          <w:rFonts w:ascii="Arial Black" w:eastAsia="Times New Roman" w:hAnsi="Arial Black"/>
          <w:b/>
          <w:sz w:val="32"/>
          <w:szCs w:val="28"/>
        </w:rPr>
      </w:pPr>
      <w:r>
        <w:rPr>
          <w:rFonts w:ascii="Arial Black" w:eastAsia="Times New Roman" w:hAnsi="Arial Black"/>
          <w:b/>
          <w:sz w:val="32"/>
          <w:szCs w:val="28"/>
        </w:rPr>
        <w:t>G</w:t>
      </w:r>
      <w:r w:rsidRPr="00EC5CDB">
        <w:rPr>
          <w:rFonts w:ascii="Arial Black" w:eastAsia="Times New Roman" w:hAnsi="Arial Black"/>
          <w:b/>
          <w:sz w:val="32"/>
          <w:szCs w:val="28"/>
        </w:rPr>
        <w:t xml:space="preserve">OAL </w:t>
      </w:r>
      <w:r>
        <w:rPr>
          <w:rFonts w:ascii="Arial Black" w:eastAsia="Times New Roman" w:hAnsi="Arial Black"/>
          <w:b/>
          <w:sz w:val="32"/>
          <w:szCs w:val="28"/>
        </w:rPr>
        <w:t>4</w:t>
      </w:r>
      <w:r w:rsidRPr="00EC5CDB">
        <w:rPr>
          <w:rFonts w:ascii="Arial Black" w:eastAsia="Times New Roman" w:hAnsi="Arial Black"/>
          <w:b/>
          <w:sz w:val="32"/>
          <w:szCs w:val="28"/>
        </w:rPr>
        <w:t xml:space="preserve">.0: </w:t>
      </w:r>
      <w:r>
        <w:rPr>
          <w:rFonts w:ascii="Arial Black" w:eastAsia="Times New Roman" w:hAnsi="Arial Black"/>
          <w:b/>
          <w:sz w:val="32"/>
          <w:szCs w:val="28"/>
        </w:rPr>
        <w:t>Non-Instructional Support Services</w:t>
      </w:r>
    </w:p>
    <w:p w14:paraId="0FD13A74" w14:textId="77777777" w:rsidR="007B2776" w:rsidRPr="00B959FB" w:rsidRDefault="007B2776" w:rsidP="007B2776">
      <w:pPr>
        <w:spacing w:after="120"/>
        <w:rPr>
          <w:rFonts w:asciiTheme="minorHAnsi" w:hAnsiTheme="minorHAnsi"/>
        </w:rPr>
      </w:pPr>
      <w:r w:rsidRPr="00B959FB">
        <w:rPr>
          <w:rFonts w:asciiTheme="minorHAnsi" w:hAnsiTheme="minorHAnsi"/>
          <w:b/>
          <w:sz w:val="24"/>
        </w:rPr>
        <w:t>State Performance Goal:</w:t>
      </w:r>
      <w:r w:rsidRPr="00B959FB">
        <w:rPr>
          <w:rFonts w:asciiTheme="minorHAnsi" w:hAnsiTheme="minorHAnsi"/>
          <w:sz w:val="24"/>
        </w:rPr>
        <w:t xml:space="preserve"> </w:t>
      </w:r>
      <w:bookmarkStart w:id="145" w:name="_Hlk20708825"/>
      <w:r>
        <w:rPr>
          <w:rFonts w:asciiTheme="minorHAnsi" w:hAnsiTheme="minorHAnsi"/>
        </w:rPr>
        <w:t>Idaho</w:t>
      </w:r>
      <w:r w:rsidRPr="00B959FB">
        <w:rPr>
          <w:rFonts w:asciiTheme="minorHAnsi" w:hAnsiTheme="minorHAnsi"/>
        </w:rPr>
        <w:t xml:space="preserve"> does not have a State Performance Target related to </w:t>
      </w:r>
      <w:r>
        <w:rPr>
          <w:rFonts w:asciiTheme="minorHAnsi" w:hAnsiTheme="minorHAnsi"/>
        </w:rPr>
        <w:t>support services</w:t>
      </w:r>
      <w:r w:rsidRPr="00B959FB">
        <w:rPr>
          <w:rFonts w:asciiTheme="minorHAnsi" w:hAnsiTheme="minorHAnsi"/>
        </w:rPr>
        <w:t>.</w:t>
      </w:r>
      <w:bookmarkEnd w:id="145"/>
    </w:p>
    <w:tbl>
      <w:tblPr>
        <w:tblStyle w:val="TableGrid"/>
        <w:tblW w:w="14395" w:type="dxa"/>
        <w:tblLook w:val="01E0" w:firstRow="1" w:lastRow="1" w:firstColumn="1" w:lastColumn="1" w:noHBand="0" w:noVBand="0"/>
      </w:tblPr>
      <w:tblGrid>
        <w:gridCol w:w="2965"/>
        <w:gridCol w:w="3690"/>
        <w:gridCol w:w="2340"/>
        <w:gridCol w:w="3510"/>
        <w:gridCol w:w="1890"/>
      </w:tblGrid>
      <w:tr w:rsidR="007B2776" w:rsidRPr="001C361F" w14:paraId="760F7956" w14:textId="77777777" w:rsidTr="00026014">
        <w:tc>
          <w:tcPr>
            <w:tcW w:w="2965" w:type="dxa"/>
            <w:shd w:val="clear" w:color="auto" w:fill="ACCBF9" w:themeFill="background2"/>
            <w:vAlign w:val="bottom"/>
          </w:tcPr>
          <w:p w14:paraId="68BC4031"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Prioritized Solution Strategies</w:t>
            </w:r>
          </w:p>
          <w:p w14:paraId="18F77FA7"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Identified in the CNA</w:t>
            </w:r>
          </w:p>
        </w:tc>
        <w:tc>
          <w:tcPr>
            <w:tcW w:w="3690" w:type="dxa"/>
            <w:shd w:val="clear" w:color="auto" w:fill="ACCBF9" w:themeFill="background2"/>
            <w:vAlign w:val="bottom"/>
          </w:tcPr>
          <w:p w14:paraId="69E8FA10"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Service Delivery Strategies</w:t>
            </w:r>
          </w:p>
        </w:tc>
        <w:tc>
          <w:tcPr>
            <w:tcW w:w="2340" w:type="dxa"/>
            <w:shd w:val="clear" w:color="auto" w:fill="ACCBF9" w:themeFill="background2"/>
            <w:vAlign w:val="bottom"/>
          </w:tcPr>
          <w:p w14:paraId="29CE3432"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Measurable Program Outcomes (MPOs)</w:t>
            </w:r>
          </w:p>
        </w:tc>
        <w:tc>
          <w:tcPr>
            <w:tcW w:w="3510" w:type="dxa"/>
            <w:shd w:val="clear" w:color="auto" w:fill="ACCBF9" w:themeFill="background2"/>
            <w:vAlign w:val="bottom"/>
          </w:tcPr>
          <w:p w14:paraId="66B529B8"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Ideas for Strategy Implementation</w:t>
            </w:r>
          </w:p>
        </w:tc>
        <w:tc>
          <w:tcPr>
            <w:tcW w:w="1890" w:type="dxa"/>
            <w:shd w:val="clear" w:color="auto" w:fill="ACCBF9" w:themeFill="background2"/>
            <w:vAlign w:val="bottom"/>
          </w:tcPr>
          <w:p w14:paraId="4F0E6397" w14:textId="77777777" w:rsidR="007B2776" w:rsidRPr="00026014" w:rsidRDefault="007B2776" w:rsidP="00026014">
            <w:pPr>
              <w:jc w:val="center"/>
              <w:rPr>
                <w:rFonts w:asciiTheme="minorHAnsi" w:eastAsia="Times New Roman" w:hAnsiTheme="minorHAnsi"/>
                <w:b/>
                <w:sz w:val="20"/>
                <w:szCs w:val="20"/>
              </w:rPr>
            </w:pPr>
            <w:r w:rsidRPr="00026014">
              <w:rPr>
                <w:rFonts w:asciiTheme="minorHAnsi" w:eastAsia="Times New Roman" w:hAnsiTheme="minorHAnsi"/>
                <w:b/>
                <w:sz w:val="20"/>
                <w:szCs w:val="20"/>
              </w:rPr>
              <w:t>Resources Needed</w:t>
            </w:r>
          </w:p>
        </w:tc>
      </w:tr>
      <w:tr w:rsidR="00984466" w:rsidRPr="002917AB" w14:paraId="019F5550" w14:textId="77777777" w:rsidTr="00984466">
        <w:trPr>
          <w:trHeight w:val="1774"/>
        </w:trPr>
        <w:tc>
          <w:tcPr>
            <w:tcW w:w="2965" w:type="dxa"/>
            <w:tcBorders>
              <w:bottom w:val="nil"/>
            </w:tcBorders>
          </w:tcPr>
          <w:p w14:paraId="4AAEBE25" w14:textId="77777777"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sz w:val="18"/>
                <w:szCs w:val="18"/>
              </w:rPr>
              <w:t>4.1a Provide cultural/diversity awareness training to staff</w:t>
            </w:r>
          </w:p>
          <w:p w14:paraId="2CC16C7B" w14:textId="77777777"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sz w:val="18"/>
                <w:szCs w:val="18"/>
              </w:rPr>
              <w:t>4.1b Provide PD on the unique needs of migratory students</w:t>
            </w:r>
          </w:p>
          <w:p w14:paraId="136B78C3" w14:textId="77777777"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sz w:val="18"/>
                <w:szCs w:val="18"/>
              </w:rPr>
              <w:t>4.1c Provide welcome/introduction packets</w:t>
            </w:r>
          </w:p>
          <w:p w14:paraId="1D048EA8" w14:textId="77777777"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sz w:val="18"/>
                <w:szCs w:val="18"/>
              </w:rPr>
              <w:t>4.1d SDE to provide YES! Program training</w:t>
            </w:r>
          </w:p>
          <w:p w14:paraId="52E19740" w14:textId="77777777"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sz w:val="18"/>
                <w:szCs w:val="18"/>
              </w:rPr>
              <w:t>4.1e Provide PD to staff on mental health</w:t>
            </w:r>
          </w:p>
          <w:p w14:paraId="14713BD8" w14:textId="59F7296E"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sz w:val="18"/>
                <w:szCs w:val="18"/>
              </w:rPr>
              <w:t xml:space="preserve">4.1f Provide PD for general school staff on the specific stressors of </w:t>
            </w:r>
          </w:p>
        </w:tc>
        <w:tc>
          <w:tcPr>
            <w:tcW w:w="3690" w:type="dxa"/>
          </w:tcPr>
          <w:p w14:paraId="571189C9" w14:textId="48FEE2D7" w:rsidR="00984466" w:rsidRPr="0084653F" w:rsidRDefault="00984466" w:rsidP="00376D42">
            <w:pPr>
              <w:rPr>
                <w:rFonts w:asciiTheme="minorHAnsi" w:eastAsia="Times New Roman" w:hAnsiTheme="minorHAnsi"/>
                <w:sz w:val="18"/>
                <w:szCs w:val="18"/>
              </w:rPr>
            </w:pPr>
            <w:r w:rsidRPr="0084653F">
              <w:rPr>
                <w:rFonts w:asciiTheme="minorHAnsi" w:eastAsia="Times New Roman" w:hAnsiTheme="minorHAnsi"/>
                <w:b/>
                <w:bCs/>
                <w:sz w:val="18"/>
                <w:szCs w:val="18"/>
              </w:rPr>
              <w:t>Strategy 4.1)</w:t>
            </w:r>
            <w:r w:rsidRPr="0084653F">
              <w:rPr>
                <w:rFonts w:asciiTheme="minorHAnsi" w:eastAsia="Times New Roman" w:hAnsiTheme="minorHAnsi"/>
                <w:sz w:val="18"/>
                <w:szCs w:val="18"/>
              </w:rPr>
              <w:t xml:space="preserve"> </w:t>
            </w:r>
            <w:bookmarkStart w:id="146" w:name="_Hlk20709196"/>
            <w:r w:rsidRPr="0084653F">
              <w:rPr>
                <w:rFonts w:asciiTheme="minorHAnsi" w:eastAsia="Times New Roman" w:hAnsiTheme="minorHAnsi"/>
                <w:sz w:val="18"/>
                <w:szCs w:val="18"/>
              </w:rPr>
              <w:t xml:space="preserve">Provide professional development for MEP and non-MEP staff on the migratory lifestyle and the unique needs of migratory students </w:t>
            </w:r>
            <w:r>
              <w:rPr>
                <w:rFonts w:asciiTheme="minorHAnsi" w:eastAsia="Times New Roman" w:hAnsiTheme="minorHAnsi"/>
                <w:sz w:val="18"/>
                <w:szCs w:val="18"/>
              </w:rPr>
              <w:t xml:space="preserve">and how to address those needs </w:t>
            </w:r>
            <w:r w:rsidRPr="0084653F">
              <w:rPr>
                <w:rFonts w:asciiTheme="minorHAnsi" w:eastAsia="Times New Roman" w:hAnsiTheme="minorHAnsi"/>
                <w:i/>
                <w:iCs/>
                <w:sz w:val="18"/>
                <w:szCs w:val="18"/>
              </w:rPr>
              <w:t>(e.g., program and cultural awareness presentations, field or home visits for teachers and administrators, training on mobility/academic/social gaps/specific stresses of migratory families).</w:t>
            </w:r>
            <w:bookmarkEnd w:id="146"/>
          </w:p>
        </w:tc>
        <w:tc>
          <w:tcPr>
            <w:tcW w:w="2340" w:type="dxa"/>
          </w:tcPr>
          <w:p w14:paraId="56DFC653" w14:textId="77777777" w:rsidR="00984466" w:rsidRPr="0084653F" w:rsidRDefault="00984466" w:rsidP="00376D42">
            <w:pPr>
              <w:rPr>
                <w:rFonts w:asciiTheme="minorHAnsi" w:hAnsiTheme="minorHAnsi" w:cs="Arial"/>
                <w:bCs/>
                <w:sz w:val="18"/>
                <w:szCs w:val="18"/>
              </w:rPr>
            </w:pPr>
            <w:r w:rsidRPr="0084653F">
              <w:rPr>
                <w:rFonts w:asciiTheme="minorHAnsi" w:hAnsiTheme="minorHAnsi" w:cs="Arial"/>
                <w:b/>
                <w:sz w:val="18"/>
                <w:szCs w:val="18"/>
              </w:rPr>
              <w:t>MPO 4a)</w:t>
            </w:r>
            <w:r w:rsidRPr="0084653F">
              <w:rPr>
                <w:rFonts w:asciiTheme="minorHAnsi" w:hAnsiTheme="minorHAnsi" w:cs="Arial"/>
                <w:bCs/>
                <w:sz w:val="18"/>
                <w:szCs w:val="18"/>
              </w:rPr>
              <w:t xml:space="preserve"> By the end of the 2020-21 program year, 80% of staff who participated in MEP-funded professional development will indicate increased knowledge of the content presented.</w:t>
            </w:r>
          </w:p>
        </w:tc>
        <w:tc>
          <w:tcPr>
            <w:tcW w:w="3510" w:type="dxa"/>
          </w:tcPr>
          <w:p w14:paraId="61C843FA"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-Cultural awareness training by the Department of Labor</w:t>
            </w:r>
          </w:p>
          <w:p w14:paraId="5AE4C840" w14:textId="77777777" w:rsidR="00984466" w:rsidRPr="0084653F" w:rsidRDefault="00984466" w:rsidP="00376D42">
            <w:pPr>
              <w:rPr>
                <w:rFonts w:asciiTheme="minorHAnsi" w:hAnsiTheme="minorHAnsi"/>
                <w:sz w:val="18"/>
                <w:szCs w:val="18"/>
              </w:rPr>
            </w:pPr>
            <w:r w:rsidRPr="0084653F">
              <w:rPr>
                <w:rFonts w:asciiTheme="minorHAnsi" w:eastAsia="Times New Roman" w:hAnsiTheme="minorHAnsi"/>
                <w:sz w:val="18"/>
                <w:szCs w:val="18"/>
              </w:rPr>
              <w:t>-Field or home visits for teachers and administrators</w:t>
            </w:r>
          </w:p>
          <w:p w14:paraId="15E337D0"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-Migrant basics training</w:t>
            </w:r>
          </w:p>
          <w:p w14:paraId="48E0E401" w14:textId="77777777" w:rsidR="00984466" w:rsidRPr="0084653F" w:rsidRDefault="00984466" w:rsidP="00376D42">
            <w:pPr>
              <w:rPr>
                <w:rFonts w:asciiTheme="minorHAnsi" w:hAnsiTheme="minorHAnsi"/>
                <w:sz w:val="18"/>
                <w:szCs w:val="18"/>
              </w:rPr>
            </w:pPr>
            <w:r w:rsidRPr="0084653F">
              <w:rPr>
                <w:rFonts w:asciiTheme="minorHAnsi" w:eastAsia="Times New Roman" w:hAnsiTheme="minorHAnsi"/>
                <w:sz w:val="18"/>
                <w:szCs w:val="18"/>
              </w:rPr>
              <w:t>-Program and cultural awareness presentations</w:t>
            </w:r>
          </w:p>
          <w:p w14:paraId="7697D21A"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-Training for summer school staff</w:t>
            </w:r>
          </w:p>
          <w:p w14:paraId="3964242F"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-Training on how the brain works</w:t>
            </w:r>
          </w:p>
          <w:p w14:paraId="51CCF8EA" w14:textId="77777777" w:rsidR="00984466" w:rsidRPr="0084653F" w:rsidRDefault="00984466" w:rsidP="00376D42">
            <w:pPr>
              <w:rPr>
                <w:rFonts w:asciiTheme="minorHAnsi" w:hAnsiTheme="minorHAnsi"/>
                <w:sz w:val="18"/>
                <w:szCs w:val="18"/>
              </w:rPr>
            </w:pPr>
            <w:r w:rsidRPr="0084653F">
              <w:rPr>
                <w:rFonts w:asciiTheme="minorHAnsi" w:eastAsia="Times New Roman" w:hAnsiTheme="minorHAnsi"/>
                <w:sz w:val="18"/>
                <w:szCs w:val="18"/>
              </w:rPr>
              <w:t>-Training on mobility/academic/social gaps/specific stresses of migratory families</w:t>
            </w:r>
          </w:p>
          <w:p w14:paraId="3F75FAAE"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-Trauma training by St. Al’s</w:t>
            </w:r>
          </w:p>
        </w:tc>
        <w:tc>
          <w:tcPr>
            <w:tcW w:w="1890" w:type="dxa"/>
            <w:tcBorders>
              <w:bottom w:val="nil"/>
            </w:tcBorders>
          </w:tcPr>
          <w:p w14:paraId="2C1EBE9A"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-Binational teachers</w:t>
            </w:r>
          </w:p>
          <w:p w14:paraId="3282E82C"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-Child care</w:t>
            </w:r>
          </w:p>
          <w:p w14:paraId="6311ABBC"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-CCI staff</w:t>
            </w:r>
          </w:p>
          <w:p w14:paraId="37F63DA3"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-Graduation specialists</w:t>
            </w:r>
          </w:p>
          <w:p w14:paraId="7CA77718"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-Head Start staff</w:t>
            </w:r>
          </w:p>
          <w:p w14:paraId="3F90CE9A"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-HEP/CAMP</w:t>
            </w:r>
          </w:p>
          <w:p w14:paraId="3152BF97"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-ICON</w:t>
            </w:r>
          </w:p>
          <w:p w14:paraId="4E8CCEEF"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-IPUL</w:t>
            </w:r>
          </w:p>
          <w:p w14:paraId="0AEB80D1"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-Local resource packets</w:t>
            </w:r>
          </w:p>
          <w:p w14:paraId="07B98B2D" w14:textId="77777777" w:rsidR="00984466" w:rsidRPr="0084653F" w:rsidRDefault="00984466" w:rsidP="00376D42">
            <w:pPr>
              <w:rPr>
                <w:rFonts w:asciiTheme="minorHAnsi" w:hAnsiTheme="minorHAnsi"/>
                <w:sz w:val="18"/>
                <w:szCs w:val="18"/>
              </w:rPr>
            </w:pPr>
            <w:r w:rsidRPr="0084653F">
              <w:rPr>
                <w:rFonts w:asciiTheme="minorHAnsi" w:hAnsiTheme="minorHAnsi"/>
                <w:sz w:val="18"/>
                <w:szCs w:val="18"/>
              </w:rPr>
              <w:t>-Local universities</w:t>
            </w:r>
          </w:p>
          <w:p w14:paraId="777293DC" w14:textId="0A924F17" w:rsidR="00984466" w:rsidRPr="0084653F" w:rsidRDefault="00984466" w:rsidP="00984466">
            <w:pPr>
              <w:rPr>
                <w:rFonts w:asciiTheme="minorHAnsi" w:hAnsiTheme="minorHAnsi"/>
                <w:sz w:val="18"/>
                <w:szCs w:val="18"/>
              </w:rPr>
            </w:pPr>
            <w:r w:rsidRPr="0084653F">
              <w:rPr>
                <w:rFonts w:asciiTheme="minorHAnsi" w:hAnsiTheme="minorHAnsi"/>
                <w:sz w:val="18"/>
                <w:szCs w:val="18"/>
              </w:rPr>
              <w:t>-Mental health agency</w:t>
            </w:r>
          </w:p>
        </w:tc>
      </w:tr>
      <w:tr w:rsidR="00984466" w:rsidRPr="002917AB" w14:paraId="50DAC767" w14:textId="77777777" w:rsidTr="00984466">
        <w:tc>
          <w:tcPr>
            <w:tcW w:w="2965" w:type="dxa"/>
            <w:tcBorders>
              <w:top w:val="nil"/>
            </w:tcBorders>
          </w:tcPr>
          <w:p w14:paraId="79FD5745"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migratory families</w:t>
            </w:r>
          </w:p>
          <w:p w14:paraId="0709EB01"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4.2a Provide family education nights</w:t>
            </w:r>
          </w:p>
          <w:p w14:paraId="22893F6F"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4.2b Provide computers for access to online learning programs</w:t>
            </w:r>
          </w:p>
          <w:p w14:paraId="06535667"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4.2c Provide home visits with introductory packets</w:t>
            </w:r>
          </w:p>
          <w:p w14:paraId="46264F10"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4.2d Provide a lending library as well as a digital library</w:t>
            </w:r>
          </w:p>
          <w:p w14:paraId="46B3E1A5"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4.2e Provide training to parents on U.S. school system policies</w:t>
            </w:r>
          </w:p>
          <w:p w14:paraId="7DE43FB1"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4.3a Establish partnership agreements with local health agencies</w:t>
            </w:r>
          </w:p>
          <w:p w14:paraId="386C77D1"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4.3b Provide PD on mental health</w:t>
            </w:r>
          </w:p>
          <w:p w14:paraId="343D52FC" w14:textId="77777777" w:rsidR="00984466" w:rsidRPr="0084653F" w:rsidRDefault="00984466" w:rsidP="00984466">
            <w:pPr>
              <w:rPr>
                <w:rFonts w:asciiTheme="minorHAnsi" w:eastAsia="Times New Roman" w:hAnsiTheme="minorHAnsi"/>
                <w:sz w:val="18"/>
                <w:szCs w:val="18"/>
              </w:rPr>
            </w:pPr>
            <w:r w:rsidRPr="0084653F">
              <w:rPr>
                <w:rFonts w:asciiTheme="minorHAnsi" w:eastAsia="Times New Roman" w:hAnsiTheme="minorHAnsi"/>
                <w:sz w:val="18"/>
                <w:szCs w:val="18"/>
              </w:rPr>
              <w:t>4.3c SDE provide training on the YES! Program</w:t>
            </w:r>
          </w:p>
          <w:p w14:paraId="5898913D" w14:textId="2FA56105" w:rsidR="00984466" w:rsidRPr="004B2399" w:rsidRDefault="00984466" w:rsidP="00984466">
            <w:pPr>
              <w:rPr>
                <w:rFonts w:asciiTheme="minorHAnsi" w:eastAsia="Times New Roman" w:hAnsiTheme="minorHAnsi"/>
                <w:sz w:val="20"/>
              </w:rPr>
            </w:pPr>
            <w:r w:rsidRPr="0084653F">
              <w:rPr>
                <w:rFonts w:asciiTheme="minorHAnsi" w:eastAsia="Times New Roman" w:hAnsiTheme="minorHAnsi"/>
                <w:sz w:val="18"/>
                <w:szCs w:val="18"/>
              </w:rPr>
              <w:t>4.3d Provide school—based health screening and services (e.g., immunizations, vision screening, dental checkups, sports physicals)</w:t>
            </w:r>
          </w:p>
        </w:tc>
        <w:tc>
          <w:tcPr>
            <w:tcW w:w="3690" w:type="dxa"/>
          </w:tcPr>
          <w:p w14:paraId="7008AD52" w14:textId="77777777" w:rsidR="00984466" w:rsidRPr="0084653F" w:rsidRDefault="00984466" w:rsidP="00376D42">
            <w:pPr>
              <w:rPr>
                <w:rFonts w:asciiTheme="minorHAnsi" w:eastAsia="Times New Roman" w:hAnsiTheme="minorHAnsi"/>
                <w:i/>
                <w:iCs/>
                <w:sz w:val="18"/>
                <w:szCs w:val="20"/>
              </w:rPr>
            </w:pPr>
            <w:r w:rsidRPr="0084653F">
              <w:rPr>
                <w:rFonts w:asciiTheme="minorHAnsi" w:eastAsia="Times New Roman" w:hAnsiTheme="minorHAnsi"/>
                <w:b/>
                <w:bCs/>
                <w:sz w:val="18"/>
                <w:szCs w:val="20"/>
              </w:rPr>
              <w:t>Strategy 4.2)</w:t>
            </w:r>
            <w:r w:rsidRPr="0084653F">
              <w:rPr>
                <w:rFonts w:asciiTheme="minorHAnsi" w:eastAsia="Times New Roman" w:hAnsiTheme="minorHAnsi"/>
                <w:sz w:val="18"/>
                <w:szCs w:val="20"/>
              </w:rPr>
              <w:t xml:space="preserve"> </w:t>
            </w:r>
            <w:bookmarkStart w:id="147" w:name="_Hlk20709187"/>
            <w:r w:rsidRPr="0084653F">
              <w:rPr>
                <w:rFonts w:asciiTheme="minorHAnsi" w:eastAsia="Times New Roman" w:hAnsiTheme="minorHAnsi"/>
                <w:sz w:val="18"/>
                <w:szCs w:val="20"/>
              </w:rPr>
              <w:t xml:space="preserve">Provide support services to students and families to increase student engagement in school </w:t>
            </w:r>
            <w:r w:rsidRPr="0084653F">
              <w:rPr>
                <w:rFonts w:asciiTheme="minorHAnsi" w:eastAsia="Times New Roman" w:hAnsiTheme="minorHAnsi"/>
                <w:i/>
                <w:iCs/>
                <w:sz w:val="18"/>
                <w:szCs w:val="20"/>
              </w:rPr>
              <w:t>(e.g., extracurricular activities, parenting classes, mental health, parent literacy workshops, instructional home visits, food/clothing/shelter, legal services, workshops on domestic violence, sexual abuse).</w:t>
            </w:r>
          </w:p>
          <w:bookmarkEnd w:id="147"/>
          <w:p w14:paraId="17EE1821" w14:textId="77777777" w:rsidR="00984466" w:rsidRPr="0084653F" w:rsidRDefault="00984466" w:rsidP="00376D42">
            <w:pPr>
              <w:rPr>
                <w:rFonts w:asciiTheme="minorHAnsi" w:eastAsia="Times New Roman" w:hAnsiTheme="minorHAnsi"/>
                <w:i/>
                <w:iCs/>
                <w:sz w:val="18"/>
                <w:szCs w:val="20"/>
              </w:rPr>
            </w:pPr>
          </w:p>
          <w:p w14:paraId="24206ED9" w14:textId="77777777" w:rsidR="00984466" w:rsidRPr="0084653F" w:rsidRDefault="00984466" w:rsidP="00376D42">
            <w:pPr>
              <w:rPr>
                <w:rFonts w:asciiTheme="minorHAnsi" w:eastAsia="Times New Roman" w:hAnsiTheme="minorHAnsi"/>
                <w:sz w:val="18"/>
                <w:szCs w:val="20"/>
              </w:rPr>
            </w:pPr>
            <w:r w:rsidRPr="0084653F">
              <w:rPr>
                <w:rFonts w:asciiTheme="minorHAnsi" w:eastAsia="Times New Roman" w:hAnsiTheme="minorHAnsi"/>
                <w:b/>
                <w:bCs/>
                <w:sz w:val="18"/>
                <w:szCs w:val="20"/>
              </w:rPr>
              <w:t>Strategy 4.3)</w:t>
            </w:r>
            <w:r w:rsidRPr="0084653F">
              <w:rPr>
                <w:rFonts w:asciiTheme="minorHAnsi" w:eastAsia="Times New Roman" w:hAnsiTheme="minorHAnsi"/>
                <w:sz w:val="18"/>
                <w:szCs w:val="20"/>
              </w:rPr>
              <w:t xml:space="preserve"> </w:t>
            </w:r>
            <w:bookmarkStart w:id="148" w:name="_Hlk20709211"/>
            <w:r w:rsidRPr="0084653F">
              <w:rPr>
                <w:rFonts w:asciiTheme="minorHAnsi" w:eastAsia="Times New Roman" w:hAnsiTheme="minorHAnsi"/>
                <w:sz w:val="18"/>
                <w:szCs w:val="20"/>
              </w:rPr>
              <w:t xml:space="preserve">Establish partnerships and/or agreements among the school districts and community health care providers and public health agencies to provide information on, and referrals to, individualized health advocacy services to benefit migratory families needing health services </w:t>
            </w:r>
            <w:r w:rsidRPr="0084653F">
              <w:rPr>
                <w:rFonts w:asciiTheme="minorHAnsi" w:eastAsia="Times New Roman" w:hAnsiTheme="minorHAnsi"/>
                <w:i/>
                <w:iCs/>
                <w:sz w:val="18"/>
                <w:szCs w:val="20"/>
              </w:rPr>
              <w:t>(e.g., glasses, dental, mental, health, immunizations, school-based health screening services, partnerships with MSHS, Public Health Department, Health and Human Services, CCI).</w:t>
            </w:r>
            <w:bookmarkEnd w:id="148"/>
          </w:p>
        </w:tc>
        <w:tc>
          <w:tcPr>
            <w:tcW w:w="2340" w:type="dxa"/>
          </w:tcPr>
          <w:p w14:paraId="0B4951E7" w14:textId="77777777" w:rsidR="00984466" w:rsidRPr="0084653F" w:rsidRDefault="00984466" w:rsidP="00376D42">
            <w:pPr>
              <w:rPr>
                <w:rFonts w:asciiTheme="minorHAnsi" w:hAnsiTheme="minorHAnsi" w:cs="Arial"/>
                <w:bCs/>
                <w:sz w:val="18"/>
                <w:szCs w:val="20"/>
              </w:rPr>
            </w:pPr>
            <w:r w:rsidRPr="0084653F">
              <w:rPr>
                <w:rFonts w:asciiTheme="minorHAnsi" w:hAnsiTheme="minorHAnsi" w:cs="Arial"/>
                <w:b/>
                <w:sz w:val="18"/>
                <w:szCs w:val="20"/>
              </w:rPr>
              <w:t>MPO 4b)</w:t>
            </w:r>
            <w:r w:rsidRPr="0084653F">
              <w:rPr>
                <w:rFonts w:asciiTheme="minorHAnsi" w:hAnsiTheme="minorHAnsi" w:cs="Arial"/>
                <w:bCs/>
                <w:sz w:val="18"/>
                <w:szCs w:val="20"/>
              </w:rPr>
              <w:t xml:space="preserve"> By the end of the 2020-21 program year, 75% of all eligible migratory children and youth will receive MEP support services.</w:t>
            </w:r>
          </w:p>
        </w:tc>
        <w:tc>
          <w:tcPr>
            <w:tcW w:w="3510" w:type="dxa"/>
          </w:tcPr>
          <w:p w14:paraId="16D7C0F2" w14:textId="77777777" w:rsidR="00984466" w:rsidRPr="0084653F" w:rsidRDefault="00984466" w:rsidP="00376D42">
            <w:pPr>
              <w:rPr>
                <w:rFonts w:asciiTheme="minorHAnsi" w:hAnsiTheme="minorHAnsi"/>
                <w:sz w:val="18"/>
                <w:szCs w:val="20"/>
              </w:rPr>
            </w:pPr>
            <w:r w:rsidRPr="0084653F">
              <w:rPr>
                <w:rFonts w:asciiTheme="minorHAnsi" w:hAnsiTheme="minorHAnsi"/>
                <w:sz w:val="18"/>
                <w:szCs w:val="20"/>
              </w:rPr>
              <w:t>-Coordinate with Centro de Crisis del Valle, Lion’s Club for glasses, United Way, Lee Pesky</w:t>
            </w:r>
          </w:p>
          <w:p w14:paraId="6E11B5F7" w14:textId="77777777" w:rsidR="00984466" w:rsidRPr="0084653F" w:rsidRDefault="00984466" w:rsidP="00376D42">
            <w:pPr>
              <w:rPr>
                <w:rFonts w:asciiTheme="minorHAnsi" w:hAnsiTheme="minorHAnsi"/>
                <w:sz w:val="18"/>
                <w:szCs w:val="20"/>
              </w:rPr>
            </w:pPr>
            <w:r w:rsidRPr="0084653F">
              <w:rPr>
                <w:rFonts w:asciiTheme="minorHAnsi" w:hAnsiTheme="minorHAnsi"/>
                <w:sz w:val="18"/>
                <w:szCs w:val="20"/>
              </w:rPr>
              <w:t>-Community events</w:t>
            </w:r>
          </w:p>
          <w:p w14:paraId="387EAB75" w14:textId="77777777" w:rsidR="00984466" w:rsidRPr="0084653F" w:rsidRDefault="00984466" w:rsidP="00376D42">
            <w:pPr>
              <w:rPr>
                <w:rFonts w:asciiTheme="minorHAnsi" w:hAnsiTheme="minorHAnsi"/>
                <w:sz w:val="18"/>
                <w:szCs w:val="20"/>
              </w:rPr>
            </w:pPr>
            <w:r w:rsidRPr="0084653F">
              <w:rPr>
                <w:rFonts w:asciiTheme="minorHAnsi" w:hAnsiTheme="minorHAnsi"/>
                <w:sz w:val="18"/>
                <w:szCs w:val="20"/>
              </w:rPr>
              <w:t>-Local community resource committees</w:t>
            </w:r>
          </w:p>
          <w:p w14:paraId="6E84828A"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-Establish partnerships with MSHS, Public Health Department, Health and Human Services, CCI</w:t>
            </w:r>
          </w:p>
          <w:p w14:paraId="6C90DC92"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-Extracurricular activities</w:t>
            </w:r>
          </w:p>
          <w:p w14:paraId="0C6AB15F"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-Food/clothing/shelter</w:t>
            </w:r>
          </w:p>
          <w:p w14:paraId="74234560"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-Glasses, dental, mental, health, immunizations, school-based health screening service</w:t>
            </w:r>
          </w:p>
          <w:p w14:paraId="0829791A" w14:textId="77777777" w:rsidR="00984466" w:rsidRPr="0084653F" w:rsidRDefault="00984466" w:rsidP="00376D42">
            <w:pPr>
              <w:rPr>
                <w:rFonts w:asciiTheme="minorHAnsi" w:hAnsiTheme="minorHAnsi"/>
                <w:sz w:val="18"/>
                <w:szCs w:val="20"/>
              </w:rPr>
            </w:pPr>
            <w:r w:rsidRPr="0084653F">
              <w:rPr>
                <w:rFonts w:asciiTheme="minorHAnsi" w:hAnsiTheme="minorHAnsi"/>
                <w:sz w:val="18"/>
                <w:szCs w:val="20"/>
              </w:rPr>
              <w:t>-Idaho Stars</w:t>
            </w:r>
          </w:p>
          <w:p w14:paraId="3A178C6C"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-Instructional home visits</w:t>
            </w:r>
          </w:p>
          <w:p w14:paraId="3472EAFE"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-Legal services</w:t>
            </w:r>
          </w:p>
          <w:p w14:paraId="37ADF15C"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-Mental health</w:t>
            </w:r>
          </w:p>
          <w:p w14:paraId="27111D28"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-Parent literacy workshops</w:t>
            </w:r>
          </w:p>
          <w:p w14:paraId="56984CFD"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-Parenting classes</w:t>
            </w:r>
          </w:p>
          <w:p w14:paraId="2BCE6E5D" w14:textId="77777777" w:rsidR="00984466" w:rsidRPr="0084653F" w:rsidRDefault="00984466" w:rsidP="00376D42">
            <w:pPr>
              <w:rPr>
                <w:rFonts w:asciiTheme="minorHAnsi" w:hAnsiTheme="minorHAnsi"/>
                <w:sz w:val="18"/>
                <w:szCs w:val="20"/>
              </w:rPr>
            </w:pPr>
            <w:r w:rsidRPr="0084653F">
              <w:rPr>
                <w:rFonts w:asciiTheme="minorHAnsi" w:hAnsiTheme="minorHAnsi"/>
                <w:sz w:val="18"/>
                <w:szCs w:val="20"/>
              </w:rPr>
              <w:t>-Seek resources from the local library</w:t>
            </w:r>
          </w:p>
          <w:p w14:paraId="296CA134"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-Workshops on domestic violence</w:t>
            </w:r>
          </w:p>
          <w:p w14:paraId="4771234E" w14:textId="77777777" w:rsidR="00984466" w:rsidRPr="0084653F" w:rsidRDefault="00984466" w:rsidP="00376D42">
            <w:pPr>
              <w:rPr>
                <w:rFonts w:asciiTheme="minorHAnsi" w:hAnsiTheme="minorHAnsi"/>
                <w:sz w:val="18"/>
                <w:szCs w:val="20"/>
              </w:rPr>
            </w:pPr>
            <w:r w:rsidRPr="0084653F">
              <w:rPr>
                <w:rFonts w:asciiTheme="minorHAnsi" w:eastAsia="Times New Roman" w:hAnsiTheme="minorHAnsi"/>
                <w:sz w:val="18"/>
                <w:szCs w:val="20"/>
              </w:rPr>
              <w:t>-Workshops on sexual abuse</w:t>
            </w:r>
          </w:p>
        </w:tc>
        <w:tc>
          <w:tcPr>
            <w:tcW w:w="1890" w:type="dxa"/>
            <w:tcBorders>
              <w:top w:val="nil"/>
            </w:tcBorders>
          </w:tcPr>
          <w:p w14:paraId="29F0E99E"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staff</w:t>
            </w:r>
          </w:p>
          <w:p w14:paraId="1A3F1816"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-MEP directors</w:t>
            </w:r>
          </w:p>
          <w:p w14:paraId="018BB4A0"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-Migrant liaisons</w:t>
            </w:r>
          </w:p>
          <w:p w14:paraId="679D0D2E"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-NASDME</w:t>
            </w:r>
          </w:p>
          <w:p w14:paraId="0F0F7A40"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-PAC meetings</w:t>
            </w:r>
          </w:p>
          <w:p w14:paraId="5FD1B4B4"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-PI CIG</w:t>
            </w:r>
          </w:p>
          <w:p w14:paraId="0B0E33DD"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-Regional coordinators</w:t>
            </w:r>
          </w:p>
          <w:p w14:paraId="3AE849ED"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-School counselors</w:t>
            </w:r>
          </w:p>
          <w:p w14:paraId="7C68DC1D"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-SDE staff</w:t>
            </w:r>
          </w:p>
          <w:p w14:paraId="5DD14EA0"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-SDE website</w:t>
            </w:r>
          </w:p>
          <w:p w14:paraId="41C24756"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-Snacks</w:t>
            </w:r>
          </w:p>
          <w:p w14:paraId="553787B5"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-Supplies and materials</w:t>
            </w:r>
          </w:p>
          <w:p w14:paraId="4E5DFFF2"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-Title IC and Title III YouTube channel</w:t>
            </w:r>
          </w:p>
          <w:p w14:paraId="0730D4EA"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-Title III directors</w:t>
            </w:r>
          </w:p>
          <w:p w14:paraId="7764BAFE"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-Trainers</w:t>
            </w:r>
          </w:p>
          <w:p w14:paraId="6E66A5FF"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-Translation services</w:t>
            </w:r>
          </w:p>
          <w:p w14:paraId="72FB0E10" w14:textId="77777777" w:rsidR="00984466" w:rsidRPr="0084653F" w:rsidRDefault="00984466" w:rsidP="00984466">
            <w:pPr>
              <w:rPr>
                <w:rFonts w:asciiTheme="minorHAnsi" w:hAnsiTheme="minorHAnsi"/>
                <w:sz w:val="18"/>
                <w:szCs w:val="18"/>
              </w:rPr>
            </w:pPr>
            <w:r w:rsidRPr="0084653F">
              <w:rPr>
                <w:rFonts w:asciiTheme="minorHAnsi" w:hAnsiTheme="minorHAnsi"/>
                <w:sz w:val="18"/>
                <w:szCs w:val="18"/>
              </w:rPr>
              <w:t>-Venues</w:t>
            </w:r>
          </w:p>
          <w:p w14:paraId="5A6431E3" w14:textId="24576158" w:rsidR="00984466" w:rsidRPr="00340F10" w:rsidRDefault="00984466" w:rsidP="00984466">
            <w:pPr>
              <w:rPr>
                <w:rFonts w:asciiTheme="minorHAnsi" w:hAnsiTheme="minorHAnsi"/>
                <w:sz w:val="20"/>
              </w:rPr>
            </w:pPr>
            <w:r w:rsidRPr="0084653F">
              <w:rPr>
                <w:rFonts w:asciiTheme="minorHAnsi" w:hAnsiTheme="minorHAnsi"/>
                <w:sz w:val="18"/>
                <w:szCs w:val="18"/>
              </w:rPr>
              <w:t>-YES! brochures</w:t>
            </w:r>
          </w:p>
        </w:tc>
      </w:tr>
    </w:tbl>
    <w:p w14:paraId="74209082" w14:textId="77777777" w:rsidR="007B2776" w:rsidRPr="00216723" w:rsidRDefault="007B2776" w:rsidP="007B2776">
      <w:pPr>
        <w:spacing w:after="120"/>
        <w:rPr>
          <w:rFonts w:asciiTheme="minorHAnsi" w:hAnsiTheme="minorHAnsi"/>
          <w:sz w:val="20"/>
        </w:rPr>
      </w:pPr>
    </w:p>
    <w:p w14:paraId="2054C01E" w14:textId="77777777" w:rsidR="007B2776" w:rsidRPr="00216723" w:rsidRDefault="007B2776" w:rsidP="007B2776">
      <w:pPr>
        <w:spacing w:after="160" w:line="259" w:lineRule="auto"/>
        <w:ind w:left="720"/>
        <w:rPr>
          <w:rFonts w:asciiTheme="minorHAnsi" w:hAnsiTheme="minorHAnsi"/>
          <w:b/>
          <w:bCs/>
          <w:sz w:val="20"/>
          <w:szCs w:val="20"/>
        </w:rPr>
      </w:pPr>
    </w:p>
    <w:p w14:paraId="0B9143EA" w14:textId="77777777" w:rsidR="0084653F" w:rsidRDefault="0084653F">
      <w:pPr>
        <w:rPr>
          <w:rFonts w:asciiTheme="minorHAnsi" w:hAnsiTheme="minorHAnsi"/>
          <w:b/>
          <w:bCs/>
        </w:rPr>
      </w:pPr>
      <w:r>
        <w:rPr>
          <w:rFonts w:asciiTheme="minorHAnsi" w:hAnsiTheme="minorHAnsi"/>
          <w:b/>
          <w:bCs/>
        </w:rPr>
        <w:br w:type="page"/>
      </w:r>
    </w:p>
    <w:p w14:paraId="6E5B0029" w14:textId="056EED46" w:rsidR="007B2776" w:rsidRPr="00964182" w:rsidRDefault="007B2776" w:rsidP="007B2776">
      <w:pPr>
        <w:spacing w:after="160" w:line="259" w:lineRule="auto"/>
        <w:ind w:left="720"/>
        <w:rPr>
          <w:rFonts w:asciiTheme="minorHAnsi" w:hAnsiTheme="minorHAnsi"/>
        </w:rPr>
      </w:pPr>
      <w:r w:rsidRPr="00964182">
        <w:rPr>
          <w:rFonts w:asciiTheme="minorHAnsi" w:hAnsiTheme="minorHAnsi"/>
          <w:b/>
          <w:bCs/>
        </w:rPr>
        <w:t>Acronyms</w:t>
      </w:r>
      <w:r w:rsidRPr="00964182">
        <w:rPr>
          <w:rFonts w:asciiTheme="minorHAnsi" w:hAnsiTheme="minorHAnsi"/>
        </w:rPr>
        <w:t>:</w:t>
      </w:r>
    </w:p>
    <w:p w14:paraId="342206C0"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AVID</w:t>
      </w:r>
      <w:r w:rsidRPr="00964182">
        <w:rPr>
          <w:rFonts w:asciiTheme="minorHAnsi" w:eastAsia="Times New Roman" w:hAnsiTheme="minorHAnsi" w:cstheme="minorHAnsi"/>
        </w:rPr>
        <w:t>=Advancement Via Individual Determination</w:t>
      </w:r>
    </w:p>
    <w:p w14:paraId="1869D649"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CAMP</w:t>
      </w:r>
      <w:r w:rsidRPr="00964182">
        <w:rPr>
          <w:rFonts w:asciiTheme="minorHAnsi" w:eastAsia="Times New Roman" w:hAnsiTheme="minorHAnsi" w:cstheme="minorHAnsi"/>
        </w:rPr>
        <w:t>=College Assistance Migrant Program</w:t>
      </w:r>
    </w:p>
    <w:p w14:paraId="2F4E5C87"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CCI</w:t>
      </w:r>
      <w:r w:rsidRPr="00964182">
        <w:rPr>
          <w:rFonts w:asciiTheme="minorHAnsi" w:eastAsia="Times New Roman" w:hAnsiTheme="minorHAnsi" w:cstheme="minorHAnsi"/>
        </w:rPr>
        <w:t>=Community Council of Idaho</w:t>
      </w:r>
    </w:p>
    <w:p w14:paraId="6C406EBF"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CIS</w:t>
      </w:r>
      <w:r w:rsidRPr="00964182">
        <w:rPr>
          <w:rFonts w:asciiTheme="minorHAnsi" w:eastAsia="Times New Roman" w:hAnsiTheme="minorHAnsi" w:cstheme="minorHAnsi"/>
        </w:rPr>
        <w:t>=Career Information System</w:t>
      </w:r>
    </w:p>
    <w:p w14:paraId="7EE58F11"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CTE</w:t>
      </w:r>
      <w:r w:rsidRPr="00964182">
        <w:rPr>
          <w:rFonts w:asciiTheme="minorHAnsi" w:eastAsia="Times New Roman" w:hAnsiTheme="minorHAnsi" w:cstheme="minorHAnsi"/>
        </w:rPr>
        <w:t>=Career/Technical Education</w:t>
      </w:r>
    </w:p>
    <w:p w14:paraId="47AE7EC7"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EL</w:t>
      </w:r>
      <w:r w:rsidRPr="00964182">
        <w:rPr>
          <w:rFonts w:asciiTheme="minorHAnsi" w:eastAsia="Times New Roman" w:hAnsiTheme="minorHAnsi" w:cstheme="minorHAnsi"/>
        </w:rPr>
        <w:t>=English Learner</w:t>
      </w:r>
    </w:p>
    <w:p w14:paraId="0C427F06"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ELA</w:t>
      </w:r>
      <w:r w:rsidRPr="00964182">
        <w:rPr>
          <w:rFonts w:asciiTheme="minorHAnsi" w:eastAsia="Times New Roman" w:hAnsiTheme="minorHAnsi" w:cstheme="minorHAnsi"/>
        </w:rPr>
        <w:t>=English Language Arts</w:t>
      </w:r>
    </w:p>
    <w:p w14:paraId="6E0FBDC7"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ENL</w:t>
      </w:r>
      <w:r w:rsidRPr="00964182">
        <w:rPr>
          <w:rFonts w:asciiTheme="minorHAnsi" w:eastAsia="Times New Roman" w:hAnsiTheme="minorHAnsi" w:cstheme="minorHAnsi"/>
        </w:rPr>
        <w:t>=English as a New Language</w:t>
      </w:r>
    </w:p>
    <w:p w14:paraId="6CF068C3"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FAFSA</w:t>
      </w:r>
      <w:r w:rsidRPr="00964182">
        <w:rPr>
          <w:rFonts w:asciiTheme="minorHAnsi" w:eastAsia="Times New Roman" w:hAnsiTheme="minorHAnsi" w:cstheme="minorHAnsi"/>
        </w:rPr>
        <w:t>=Free Application for Federal Student Aid</w:t>
      </w:r>
    </w:p>
    <w:p w14:paraId="5DEFE937"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H2A</w:t>
      </w:r>
      <w:r w:rsidRPr="00964182">
        <w:rPr>
          <w:rFonts w:asciiTheme="minorHAnsi" w:eastAsia="Times New Roman" w:hAnsiTheme="minorHAnsi" w:cstheme="minorHAnsi"/>
        </w:rPr>
        <w:t>=Temporary Agricultural Workers</w:t>
      </w:r>
    </w:p>
    <w:p w14:paraId="57D2BDDE"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HEP</w:t>
      </w:r>
      <w:r w:rsidRPr="00964182">
        <w:rPr>
          <w:rFonts w:asciiTheme="minorHAnsi" w:eastAsia="Times New Roman" w:hAnsiTheme="minorHAnsi" w:cstheme="minorHAnsi"/>
        </w:rPr>
        <w:t>=High School Equivalency Program</w:t>
      </w:r>
    </w:p>
    <w:p w14:paraId="4ACAD426"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ICCP</w:t>
      </w:r>
      <w:r w:rsidRPr="00964182">
        <w:rPr>
          <w:rFonts w:asciiTheme="minorHAnsi" w:eastAsia="Times New Roman" w:hAnsiTheme="minorHAnsi" w:cstheme="minorHAnsi"/>
        </w:rPr>
        <w:t>=Idaho Child Care Program</w:t>
      </w:r>
    </w:p>
    <w:p w14:paraId="6239A239"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ICON</w:t>
      </w:r>
      <w:r w:rsidRPr="00964182">
        <w:rPr>
          <w:rFonts w:asciiTheme="minorHAnsi" w:eastAsia="Times New Roman" w:hAnsiTheme="minorHAnsi" w:cstheme="minorHAnsi"/>
        </w:rPr>
        <w:t>=Idaho Connects Online School</w:t>
      </w:r>
    </w:p>
    <w:p w14:paraId="58115E8A"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IDLA</w:t>
      </w:r>
      <w:r w:rsidRPr="00964182">
        <w:rPr>
          <w:rFonts w:asciiTheme="minorHAnsi" w:eastAsia="Times New Roman" w:hAnsiTheme="minorHAnsi" w:cstheme="minorHAnsi"/>
        </w:rPr>
        <w:t>=Idaho Digital Learning Academy</w:t>
      </w:r>
    </w:p>
    <w:p w14:paraId="2D64BB4F"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IPUL</w:t>
      </w:r>
      <w:r w:rsidRPr="00964182">
        <w:rPr>
          <w:rFonts w:asciiTheme="minorHAnsi" w:eastAsia="Times New Roman" w:hAnsiTheme="minorHAnsi" w:cstheme="minorHAnsi"/>
        </w:rPr>
        <w:t>=Idaho Parents Unlimited, Inc.</w:t>
      </w:r>
    </w:p>
    <w:p w14:paraId="0C72A41D"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MOU</w:t>
      </w:r>
      <w:r w:rsidRPr="00964182">
        <w:rPr>
          <w:rFonts w:asciiTheme="minorHAnsi" w:eastAsia="Times New Roman" w:hAnsiTheme="minorHAnsi" w:cstheme="minorHAnsi"/>
        </w:rPr>
        <w:t>=Memorandum of Understanding</w:t>
      </w:r>
    </w:p>
    <w:p w14:paraId="250E9AEB"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MSHS</w:t>
      </w:r>
      <w:r w:rsidRPr="00964182">
        <w:rPr>
          <w:rFonts w:asciiTheme="minorHAnsi" w:eastAsia="Times New Roman" w:hAnsiTheme="minorHAnsi" w:cstheme="minorHAnsi"/>
        </w:rPr>
        <w:t>=Migrant and Seasonal Head Start</w:t>
      </w:r>
    </w:p>
    <w:p w14:paraId="3C59ED8E"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MSIS</w:t>
      </w:r>
      <w:r w:rsidRPr="00964182">
        <w:rPr>
          <w:rFonts w:asciiTheme="minorHAnsi" w:eastAsia="Times New Roman" w:hAnsiTheme="minorHAnsi" w:cstheme="minorHAnsi"/>
        </w:rPr>
        <w:t xml:space="preserve">=Migrant Student Information System </w:t>
      </w:r>
    </w:p>
    <w:p w14:paraId="60FB45AA"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MSIX</w:t>
      </w:r>
      <w:r w:rsidRPr="00964182">
        <w:rPr>
          <w:rFonts w:asciiTheme="minorHAnsi" w:eastAsia="Times New Roman" w:hAnsiTheme="minorHAnsi" w:cstheme="minorHAnsi"/>
        </w:rPr>
        <w:t xml:space="preserve">=Migrant Student Information Exchange </w:t>
      </w:r>
    </w:p>
    <w:p w14:paraId="22AC65DF"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MSLI</w:t>
      </w:r>
      <w:r w:rsidRPr="00964182">
        <w:rPr>
          <w:rFonts w:asciiTheme="minorHAnsi" w:eastAsia="Times New Roman" w:hAnsiTheme="minorHAnsi" w:cstheme="minorHAnsi"/>
        </w:rPr>
        <w:t>=Migrant Student Leadership Institute</w:t>
      </w:r>
    </w:p>
    <w:p w14:paraId="4ACCF10E"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NASDME</w:t>
      </w:r>
      <w:r w:rsidRPr="00964182">
        <w:rPr>
          <w:rFonts w:asciiTheme="minorHAnsi" w:eastAsia="Times New Roman" w:hAnsiTheme="minorHAnsi" w:cstheme="minorHAnsi"/>
        </w:rPr>
        <w:t>=National Association of State Directors of Migrant Education</w:t>
      </w:r>
    </w:p>
    <w:p w14:paraId="33488625"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OSY</w:t>
      </w:r>
      <w:r w:rsidRPr="00964182">
        <w:rPr>
          <w:rFonts w:asciiTheme="minorHAnsi" w:eastAsia="Times New Roman" w:hAnsiTheme="minorHAnsi" w:cstheme="minorHAnsi"/>
        </w:rPr>
        <w:t>=Out-of-School Youth</w:t>
      </w:r>
    </w:p>
    <w:p w14:paraId="004F0E0A"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PAC</w:t>
      </w:r>
      <w:r w:rsidRPr="00964182">
        <w:rPr>
          <w:rFonts w:asciiTheme="minorHAnsi" w:eastAsia="Times New Roman" w:hAnsiTheme="minorHAnsi" w:cstheme="minorHAnsi"/>
        </w:rPr>
        <w:t>=Parent Advisory Committee</w:t>
      </w:r>
    </w:p>
    <w:p w14:paraId="73DA4BE1"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PASS</w:t>
      </w:r>
      <w:r w:rsidRPr="00964182">
        <w:rPr>
          <w:rFonts w:asciiTheme="minorHAnsi" w:eastAsia="Times New Roman" w:hAnsiTheme="minorHAnsi" w:cstheme="minorHAnsi"/>
        </w:rPr>
        <w:t>=Portable Assisted Study Sequence</w:t>
      </w:r>
    </w:p>
    <w:p w14:paraId="189DE410"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PD</w:t>
      </w:r>
      <w:r w:rsidRPr="00964182">
        <w:rPr>
          <w:rFonts w:asciiTheme="minorHAnsi" w:eastAsia="Times New Roman" w:hAnsiTheme="minorHAnsi" w:cstheme="minorHAnsi"/>
        </w:rPr>
        <w:t>=Professional Development</w:t>
      </w:r>
    </w:p>
    <w:p w14:paraId="7C42FC45"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PI CIG</w:t>
      </w:r>
      <w:r w:rsidRPr="00964182">
        <w:rPr>
          <w:rFonts w:asciiTheme="minorHAnsi" w:eastAsia="Times New Roman" w:hAnsiTheme="minorHAnsi" w:cstheme="minorHAnsi"/>
        </w:rPr>
        <w:t>=Preschool Initiative Consortium Incentive Grant</w:t>
      </w:r>
    </w:p>
    <w:p w14:paraId="30D4E7B1"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SDE</w:t>
      </w:r>
      <w:r w:rsidRPr="00964182">
        <w:rPr>
          <w:rFonts w:asciiTheme="minorHAnsi" w:eastAsia="Times New Roman" w:hAnsiTheme="minorHAnsi" w:cstheme="minorHAnsi"/>
        </w:rPr>
        <w:t>=State Department of Education</w:t>
      </w:r>
    </w:p>
    <w:p w14:paraId="72C93841"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STEM</w:t>
      </w:r>
      <w:r w:rsidRPr="00964182">
        <w:rPr>
          <w:rFonts w:asciiTheme="minorHAnsi" w:eastAsia="Times New Roman" w:hAnsiTheme="minorHAnsi" w:cstheme="minorHAnsi"/>
        </w:rPr>
        <w:t>=Science, Technology, Engineering, and Math</w:t>
      </w:r>
    </w:p>
    <w:p w14:paraId="2C801657" w14:textId="77777777" w:rsidR="007B2776" w:rsidRPr="00964182" w:rsidRDefault="007B2776" w:rsidP="007B2776">
      <w:pPr>
        <w:ind w:left="720"/>
        <w:rPr>
          <w:rFonts w:asciiTheme="minorHAnsi" w:eastAsia="Times New Roman" w:hAnsiTheme="minorHAnsi" w:cstheme="minorHAnsi"/>
        </w:rPr>
      </w:pPr>
      <w:r w:rsidRPr="00964182">
        <w:rPr>
          <w:rFonts w:asciiTheme="minorHAnsi" w:eastAsia="Times New Roman" w:hAnsiTheme="minorHAnsi" w:cstheme="minorHAnsi"/>
          <w:b/>
          <w:bCs/>
          <w:u w:val="single"/>
        </w:rPr>
        <w:t>Yes! Program</w:t>
      </w:r>
      <w:r w:rsidRPr="00964182">
        <w:rPr>
          <w:rFonts w:asciiTheme="minorHAnsi" w:eastAsia="Times New Roman" w:hAnsiTheme="minorHAnsi" w:cstheme="minorHAnsi"/>
        </w:rPr>
        <w:t>=Youth Exchange and Study Program</w:t>
      </w:r>
    </w:p>
    <w:p w14:paraId="25D9DEDD" w14:textId="53581D87" w:rsidR="00BD0B5D" w:rsidRPr="004712F9" w:rsidRDefault="00BD0B5D" w:rsidP="00DE3560">
      <w:pPr>
        <w:jc w:val="center"/>
        <w:rPr>
          <w:b/>
          <w:color w:val="000080"/>
          <w:szCs w:val="28"/>
        </w:rPr>
      </w:pPr>
    </w:p>
    <w:sectPr w:rsidR="00BD0B5D" w:rsidRPr="004712F9" w:rsidSect="00376D42">
      <w:headerReference w:type="default" r:id="rId46"/>
      <w:footerReference w:type="even" r:id="rId47"/>
      <w:footerReference w:type="default" r:id="rId48"/>
      <w:pgSz w:w="15840" w:h="12240" w:orient="landscape" w:code="1"/>
      <w:pgMar w:top="432" w:right="720" w:bottom="432"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D664B" w14:textId="77777777" w:rsidR="002022EE" w:rsidRDefault="002022EE" w:rsidP="00F46BE4">
      <w:r>
        <w:separator/>
      </w:r>
    </w:p>
  </w:endnote>
  <w:endnote w:type="continuationSeparator" w:id="0">
    <w:p w14:paraId="6C90C076" w14:textId="77777777" w:rsidR="002022EE" w:rsidRDefault="002022EE" w:rsidP="00F46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6725A" w14:textId="77777777" w:rsidR="001513EA" w:rsidRDefault="001513EA">
    <w:pPr>
      <w:pStyle w:val="Footer"/>
      <w:jc w:val="right"/>
    </w:pPr>
  </w:p>
  <w:p w14:paraId="1AAD8B6A" w14:textId="77777777" w:rsidR="001513EA" w:rsidRPr="00C45D0F" w:rsidRDefault="001513EA" w:rsidP="005A1045">
    <w:pPr>
      <w:pStyle w:val="Footer"/>
      <w:jc w:val="center"/>
      <w:rPr>
        <w:i/>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9459" w14:textId="4A33A2D6" w:rsidR="001513EA" w:rsidRPr="00806CBF" w:rsidRDefault="001513EA">
    <w:pPr>
      <w:pStyle w:val="Footer"/>
      <w:rPr>
        <w:sz w:val="18"/>
        <w:szCs w:val="18"/>
      </w:rPr>
    </w:pPr>
    <w:r>
      <w:rPr>
        <w:sz w:val="18"/>
        <w:szCs w:val="18"/>
      </w:rPr>
      <w:t>9</w:t>
    </w:r>
    <w:r w:rsidRPr="00806CBF">
      <w:rPr>
        <w:sz w:val="18"/>
        <w:szCs w:val="18"/>
      </w:rPr>
      <w:t>/</w:t>
    </w:r>
    <w:r>
      <w:rPr>
        <w:sz w:val="18"/>
        <w:szCs w:val="18"/>
      </w:rPr>
      <w:t>20</w:t>
    </w:r>
    <w:r w:rsidRPr="00806CBF">
      <w:rPr>
        <w:sz w:val="18"/>
        <w:szCs w:val="18"/>
      </w:rPr>
      <w:t>/2019</w:t>
    </w:r>
    <w:r>
      <w:rPr>
        <w:sz w:val="18"/>
        <w:szCs w:val="18"/>
      </w:rPr>
      <w:tab/>
    </w:r>
    <w:r>
      <w:rPr>
        <w:sz w:val="18"/>
        <w:szCs w:val="18"/>
      </w:rPr>
      <w:tab/>
    </w:r>
    <w:r>
      <w:rPr>
        <w:sz w:val="18"/>
        <w:szCs w:val="18"/>
      </w:rPr>
      <w:tab/>
    </w:r>
    <w:sdt>
      <w:sdtPr>
        <w:id w:val="-1020388870"/>
        <w:docPartObj>
          <w:docPartGallery w:val="Page Numbers (Bottom of Page)"/>
          <w:docPartUnique/>
        </w:docPartObj>
      </w:sdtPr>
      <w:sdtEndPr>
        <w:rPr>
          <w:noProof/>
          <w:sz w:val="18"/>
          <w:szCs w:val="18"/>
        </w:rPr>
      </w:sdtEndPr>
      <w:sdtContent>
        <w:r w:rsidRPr="00806CBF">
          <w:rPr>
            <w:sz w:val="18"/>
            <w:szCs w:val="18"/>
          </w:rPr>
          <w:fldChar w:fldCharType="begin"/>
        </w:r>
        <w:r w:rsidRPr="00806CBF">
          <w:rPr>
            <w:sz w:val="18"/>
            <w:szCs w:val="18"/>
          </w:rPr>
          <w:instrText xml:space="preserve"> PAGE   \* MERGEFORMAT </w:instrText>
        </w:r>
        <w:r w:rsidRPr="00806CBF">
          <w:rPr>
            <w:sz w:val="18"/>
            <w:szCs w:val="18"/>
          </w:rPr>
          <w:fldChar w:fldCharType="separate"/>
        </w:r>
        <w:r w:rsidRPr="00806CBF">
          <w:rPr>
            <w:noProof/>
            <w:sz w:val="18"/>
            <w:szCs w:val="18"/>
          </w:rPr>
          <w:t>2</w:t>
        </w:r>
        <w:r w:rsidRPr="00806CBF">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3CAD" w14:textId="24164240" w:rsidR="001513EA" w:rsidRDefault="001513EA">
    <w:pPr>
      <w:pStyle w:val="Footer"/>
      <w:jc w:val="right"/>
    </w:pPr>
  </w:p>
  <w:p w14:paraId="766DD7AD" w14:textId="77777777" w:rsidR="001513EA" w:rsidRDefault="00151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B969B" w14:textId="4F7D30EA" w:rsidR="001513EA" w:rsidRPr="002F0FA7" w:rsidRDefault="001513EA" w:rsidP="002F0FA7">
    <w:pPr>
      <w:pStyle w:val="Footer"/>
      <w:rPr>
        <w:sz w:val="18"/>
        <w:szCs w:val="18"/>
      </w:rPr>
    </w:pPr>
    <w:r>
      <w:rPr>
        <w:sz w:val="18"/>
        <w:szCs w:val="18"/>
      </w:rPr>
      <w:t>Idaho</w:t>
    </w:r>
    <w:r w:rsidRPr="002F0FA7">
      <w:rPr>
        <w:sz w:val="18"/>
        <w:szCs w:val="18"/>
      </w:rPr>
      <w:t xml:space="preserve"> Migrant Education Program </w:t>
    </w:r>
    <w:r>
      <w:rPr>
        <w:sz w:val="18"/>
        <w:szCs w:val="18"/>
      </w:rPr>
      <w:t>Service Delivery Plan (</w:t>
    </w:r>
    <w:r w:rsidRPr="002F0FA7">
      <w:rPr>
        <w:sz w:val="18"/>
        <w:szCs w:val="18"/>
      </w:rPr>
      <w:t>SDP</w:t>
    </w:r>
    <w:r>
      <w:rPr>
        <w:sz w:val="18"/>
        <w:szCs w:val="18"/>
      </w:rPr>
      <w:t>)</w:t>
    </w:r>
    <w:r w:rsidRPr="002F0FA7">
      <w:rPr>
        <w:sz w:val="18"/>
        <w:szCs w:val="18"/>
      </w:rPr>
      <w:tab/>
    </w:r>
    <w:sdt>
      <w:sdtPr>
        <w:rPr>
          <w:sz w:val="18"/>
          <w:szCs w:val="18"/>
        </w:rPr>
        <w:id w:val="-247961130"/>
        <w:docPartObj>
          <w:docPartGallery w:val="Page Numbers (Bottom of Page)"/>
          <w:docPartUnique/>
        </w:docPartObj>
      </w:sdtPr>
      <w:sdtEndPr>
        <w:rPr>
          <w:noProof/>
        </w:rPr>
      </w:sdtEndPr>
      <w:sdtContent>
        <w:r w:rsidRPr="002F0FA7">
          <w:rPr>
            <w:sz w:val="18"/>
            <w:szCs w:val="18"/>
          </w:rPr>
          <w:fldChar w:fldCharType="begin"/>
        </w:r>
        <w:r w:rsidRPr="002F0FA7">
          <w:rPr>
            <w:sz w:val="18"/>
            <w:szCs w:val="18"/>
          </w:rPr>
          <w:instrText xml:space="preserve"> PAGE   \* MERGEFORMAT </w:instrText>
        </w:r>
        <w:r w:rsidRPr="002F0FA7">
          <w:rPr>
            <w:sz w:val="18"/>
            <w:szCs w:val="18"/>
          </w:rPr>
          <w:fldChar w:fldCharType="separate"/>
        </w:r>
        <w:r w:rsidRPr="002F0FA7">
          <w:rPr>
            <w:noProof/>
            <w:sz w:val="18"/>
            <w:szCs w:val="18"/>
          </w:rPr>
          <w:t>2</w:t>
        </w:r>
        <w:r w:rsidRPr="002F0FA7">
          <w:rPr>
            <w:noProof/>
            <w:sz w:val="18"/>
            <w:szCs w:val="18"/>
          </w:rPr>
          <w:fldChar w:fldCharType="end"/>
        </w:r>
      </w:sdtContent>
    </w:sdt>
  </w:p>
  <w:p w14:paraId="599D98AA" w14:textId="77777777" w:rsidR="001513EA" w:rsidRDefault="001513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5732" w14:textId="651101C4" w:rsidR="001513EA" w:rsidRPr="002F0FA7" w:rsidRDefault="001513EA" w:rsidP="000C4C3A">
    <w:pPr>
      <w:pStyle w:val="Footer"/>
      <w:tabs>
        <w:tab w:val="clear" w:pos="9360"/>
        <w:tab w:val="right" w:pos="12960"/>
      </w:tabs>
      <w:rPr>
        <w:sz w:val="18"/>
        <w:szCs w:val="18"/>
      </w:rPr>
    </w:pPr>
    <w:r>
      <w:rPr>
        <w:sz w:val="18"/>
        <w:szCs w:val="18"/>
      </w:rPr>
      <w:t>Idaho</w:t>
    </w:r>
    <w:r w:rsidRPr="002F0FA7">
      <w:rPr>
        <w:sz w:val="18"/>
        <w:szCs w:val="18"/>
      </w:rPr>
      <w:t xml:space="preserve"> Migrant Education Program S</w:t>
    </w:r>
    <w:r>
      <w:rPr>
        <w:sz w:val="18"/>
        <w:szCs w:val="18"/>
      </w:rPr>
      <w:t>ervice Delivery Plan (S</w:t>
    </w:r>
    <w:r w:rsidRPr="002F0FA7">
      <w:rPr>
        <w:sz w:val="18"/>
        <w:szCs w:val="18"/>
      </w:rPr>
      <w:t>DP</w:t>
    </w:r>
    <w:r>
      <w:rPr>
        <w:sz w:val="18"/>
        <w:szCs w:val="18"/>
      </w:rPr>
      <w:t>)</w:t>
    </w:r>
    <w:r w:rsidRPr="002F0FA7">
      <w:rPr>
        <w:sz w:val="18"/>
        <w:szCs w:val="18"/>
      </w:rPr>
      <w:tab/>
    </w:r>
    <w:sdt>
      <w:sdtPr>
        <w:rPr>
          <w:sz w:val="18"/>
          <w:szCs w:val="18"/>
        </w:rPr>
        <w:id w:val="1283845586"/>
        <w:docPartObj>
          <w:docPartGallery w:val="Page Numbers (Bottom of Page)"/>
          <w:docPartUnique/>
        </w:docPartObj>
      </w:sdtPr>
      <w:sdtEndPr>
        <w:rPr>
          <w:noProof/>
        </w:rPr>
      </w:sdtEndPr>
      <w:sdtContent>
        <w:r w:rsidRPr="002F0FA7">
          <w:rPr>
            <w:sz w:val="18"/>
            <w:szCs w:val="18"/>
          </w:rPr>
          <w:fldChar w:fldCharType="begin"/>
        </w:r>
        <w:r w:rsidRPr="002F0FA7">
          <w:rPr>
            <w:sz w:val="18"/>
            <w:szCs w:val="18"/>
          </w:rPr>
          <w:instrText xml:space="preserve"> PAGE   \* MERGEFORMAT </w:instrText>
        </w:r>
        <w:r w:rsidRPr="002F0FA7">
          <w:rPr>
            <w:sz w:val="18"/>
            <w:szCs w:val="18"/>
          </w:rPr>
          <w:fldChar w:fldCharType="separate"/>
        </w:r>
        <w:r w:rsidRPr="002F0FA7">
          <w:rPr>
            <w:noProof/>
            <w:sz w:val="18"/>
            <w:szCs w:val="18"/>
          </w:rPr>
          <w:t>2</w:t>
        </w:r>
        <w:r w:rsidRPr="002F0FA7">
          <w:rPr>
            <w:noProof/>
            <w:sz w:val="18"/>
            <w:szCs w:val="18"/>
          </w:rPr>
          <w:fldChar w:fldCharType="end"/>
        </w:r>
      </w:sdtContent>
    </w:sdt>
  </w:p>
  <w:p w14:paraId="0CB007FD" w14:textId="77777777" w:rsidR="001513EA" w:rsidRDefault="001513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E70C" w14:textId="2912634F" w:rsidR="001513EA" w:rsidRPr="002F0FA7" w:rsidRDefault="001513EA" w:rsidP="000C4C3A">
    <w:pPr>
      <w:pStyle w:val="Footer"/>
      <w:tabs>
        <w:tab w:val="clear" w:pos="9360"/>
        <w:tab w:val="right" w:pos="12960"/>
      </w:tabs>
      <w:rPr>
        <w:sz w:val="18"/>
        <w:szCs w:val="18"/>
      </w:rPr>
    </w:pPr>
    <w:r>
      <w:rPr>
        <w:sz w:val="18"/>
        <w:szCs w:val="18"/>
      </w:rPr>
      <w:t>Idaho</w:t>
    </w:r>
    <w:r w:rsidRPr="002F0FA7">
      <w:rPr>
        <w:sz w:val="18"/>
        <w:szCs w:val="18"/>
      </w:rPr>
      <w:t xml:space="preserve"> Migrant Education Program </w:t>
    </w:r>
    <w:r>
      <w:rPr>
        <w:sz w:val="18"/>
        <w:szCs w:val="18"/>
      </w:rPr>
      <w:t>Service Delivery Plan (SDP)</w:t>
    </w:r>
    <w:r w:rsidRPr="002F0FA7">
      <w:rPr>
        <w:sz w:val="18"/>
        <w:szCs w:val="18"/>
      </w:rPr>
      <w:tab/>
    </w:r>
    <w:sdt>
      <w:sdtPr>
        <w:rPr>
          <w:sz w:val="18"/>
          <w:szCs w:val="18"/>
        </w:rPr>
        <w:id w:val="429625408"/>
        <w:docPartObj>
          <w:docPartGallery w:val="Page Numbers (Bottom of Page)"/>
          <w:docPartUnique/>
        </w:docPartObj>
      </w:sdtPr>
      <w:sdtEndPr>
        <w:rPr>
          <w:noProof/>
        </w:rPr>
      </w:sdtEndPr>
      <w:sdtContent>
        <w:r w:rsidRPr="002F0FA7">
          <w:rPr>
            <w:sz w:val="18"/>
            <w:szCs w:val="18"/>
          </w:rPr>
          <w:fldChar w:fldCharType="begin"/>
        </w:r>
        <w:r w:rsidRPr="002F0FA7">
          <w:rPr>
            <w:sz w:val="18"/>
            <w:szCs w:val="18"/>
          </w:rPr>
          <w:instrText xml:space="preserve"> PAGE   \* MERGEFORMAT </w:instrText>
        </w:r>
        <w:r w:rsidRPr="002F0FA7">
          <w:rPr>
            <w:sz w:val="18"/>
            <w:szCs w:val="18"/>
          </w:rPr>
          <w:fldChar w:fldCharType="separate"/>
        </w:r>
        <w:r w:rsidRPr="002F0FA7">
          <w:rPr>
            <w:noProof/>
            <w:sz w:val="18"/>
            <w:szCs w:val="18"/>
          </w:rPr>
          <w:t>2</w:t>
        </w:r>
        <w:r w:rsidRPr="002F0FA7">
          <w:rPr>
            <w:noProof/>
            <w:sz w:val="18"/>
            <w:szCs w:val="18"/>
          </w:rPr>
          <w:fldChar w:fldCharType="end"/>
        </w:r>
      </w:sdtContent>
    </w:sdt>
  </w:p>
  <w:p w14:paraId="7CC07B64" w14:textId="77777777" w:rsidR="001513EA" w:rsidRDefault="001513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B5631" w14:textId="77777777" w:rsidR="001513EA" w:rsidRPr="00422A26" w:rsidRDefault="001513EA" w:rsidP="00422A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4AEF0" w14:textId="77777777" w:rsidR="001513EA" w:rsidRDefault="001513EA" w:rsidP="00EC4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0810C4" w14:textId="77777777" w:rsidR="001513EA" w:rsidRDefault="001513EA" w:rsidP="00EC464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6D16" w14:textId="6BC50F73" w:rsidR="001513EA" w:rsidRPr="009470C9" w:rsidRDefault="001513EA" w:rsidP="009470C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2695" w14:textId="77777777" w:rsidR="001513EA" w:rsidRDefault="001513EA" w:rsidP="00376D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01CC29" w14:textId="77777777" w:rsidR="001513EA" w:rsidRDefault="001513EA" w:rsidP="00376D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17DA9" w14:textId="77777777" w:rsidR="002022EE" w:rsidRDefault="002022EE" w:rsidP="00F46BE4">
      <w:r>
        <w:separator/>
      </w:r>
    </w:p>
  </w:footnote>
  <w:footnote w:type="continuationSeparator" w:id="0">
    <w:p w14:paraId="4973FA88" w14:textId="77777777" w:rsidR="002022EE" w:rsidRDefault="002022EE" w:rsidP="00F46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5E3D8" w14:textId="77777777" w:rsidR="001513EA" w:rsidRDefault="001513EA">
    <w:pPr>
      <w:pStyle w:val="Header"/>
    </w:pPr>
  </w:p>
  <w:p w14:paraId="36629FF3" w14:textId="77777777" w:rsidR="001513EA" w:rsidRDefault="001513EA" w:rsidP="00376D42">
    <w:pPr>
      <w:jc w:val="center"/>
      <w:rPr>
        <w:rFonts w:ascii="Arial Black" w:eastAsia="Times New Roman" w:hAnsi="Arial Black"/>
        <w:b/>
        <w:sz w:val="40"/>
        <w:szCs w:val="28"/>
      </w:rPr>
    </w:pPr>
    <w:r>
      <w:rPr>
        <w:rFonts w:ascii="Arial Black" w:eastAsia="Times New Roman" w:hAnsi="Arial Black"/>
        <w:b/>
        <w:sz w:val="40"/>
        <w:szCs w:val="28"/>
      </w:rPr>
      <w:t>Idaho</w:t>
    </w:r>
    <w:r w:rsidRPr="0057547E">
      <w:rPr>
        <w:rFonts w:ascii="Arial Black" w:eastAsia="Times New Roman" w:hAnsi="Arial Black"/>
        <w:b/>
        <w:sz w:val="40"/>
        <w:szCs w:val="28"/>
      </w:rPr>
      <w:t xml:space="preserve"> MEP 201</w:t>
    </w:r>
    <w:r>
      <w:rPr>
        <w:rFonts w:ascii="Arial Black" w:eastAsia="Times New Roman" w:hAnsi="Arial Black"/>
        <w:b/>
        <w:sz w:val="40"/>
        <w:szCs w:val="28"/>
      </w:rPr>
      <w:t>9</w:t>
    </w:r>
    <w:r w:rsidRPr="0057547E">
      <w:rPr>
        <w:rFonts w:ascii="Arial Black" w:eastAsia="Times New Roman" w:hAnsi="Arial Black"/>
        <w:b/>
        <w:sz w:val="40"/>
        <w:szCs w:val="28"/>
      </w:rPr>
      <w:t xml:space="preserve"> </w:t>
    </w:r>
    <w:r>
      <w:rPr>
        <w:rFonts w:ascii="Arial Black" w:eastAsia="Times New Roman" w:hAnsi="Arial Black"/>
        <w:b/>
        <w:sz w:val="40"/>
        <w:szCs w:val="28"/>
      </w:rPr>
      <w:t>SDP</w:t>
    </w:r>
    <w:r w:rsidRPr="0057547E">
      <w:rPr>
        <w:rFonts w:ascii="Arial Black" w:eastAsia="Times New Roman" w:hAnsi="Arial Black"/>
        <w:b/>
        <w:sz w:val="40"/>
        <w:szCs w:val="28"/>
      </w:rPr>
      <w:t xml:space="preserve"> Decisions and Planning Chart</w:t>
    </w:r>
  </w:p>
  <w:p w14:paraId="009EF5E3" w14:textId="77777777" w:rsidR="001513EA" w:rsidRDefault="00151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A23C"/>
      </v:shape>
    </w:pict>
  </w:numPicBullet>
  <w:abstractNum w:abstractNumId="0" w15:restartNumberingAfterBreak="0">
    <w:nsid w:val="FFFFFF83"/>
    <w:multiLevelType w:val="singleLevel"/>
    <w:tmpl w:val="6E72673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4"/>
    <w:multiLevelType w:val="multilevel"/>
    <w:tmpl w:val="00000000"/>
    <w:name w:val="AutoList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2996850"/>
    <w:multiLevelType w:val="hybridMultilevel"/>
    <w:tmpl w:val="06706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66D58"/>
    <w:multiLevelType w:val="hybridMultilevel"/>
    <w:tmpl w:val="0B3C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F0E86"/>
    <w:multiLevelType w:val="hybridMultilevel"/>
    <w:tmpl w:val="14A0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C5F61"/>
    <w:multiLevelType w:val="hybridMultilevel"/>
    <w:tmpl w:val="A3AA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657C5"/>
    <w:multiLevelType w:val="hybridMultilevel"/>
    <w:tmpl w:val="B5889E6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C27312"/>
    <w:multiLevelType w:val="hybridMultilevel"/>
    <w:tmpl w:val="35FA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F7140"/>
    <w:multiLevelType w:val="hybridMultilevel"/>
    <w:tmpl w:val="06E842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C264F"/>
    <w:multiLevelType w:val="hybridMultilevel"/>
    <w:tmpl w:val="D0A2804A"/>
    <w:lvl w:ilvl="0" w:tplc="0409000D">
      <w:start w:val="1"/>
      <w:numFmt w:val="bullet"/>
      <w:pStyle w:val="ListBullet"/>
      <w:lvlText w:val=""/>
      <w:lvlJc w:val="left"/>
      <w:pPr>
        <w:ind w:left="1440" w:hanging="360"/>
      </w:pPr>
      <w:rPr>
        <w:rFonts w:ascii="Wingdings" w:hAnsi="Wingding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9330EE"/>
    <w:multiLevelType w:val="hybridMultilevel"/>
    <w:tmpl w:val="52C6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546A4"/>
    <w:multiLevelType w:val="hybridMultilevel"/>
    <w:tmpl w:val="94144EF6"/>
    <w:lvl w:ilvl="0" w:tplc="0409000D">
      <w:start w:val="1"/>
      <w:numFmt w:val="bullet"/>
      <w:lvlText w:val=""/>
      <w:lvlJc w:val="left"/>
      <w:pPr>
        <w:tabs>
          <w:tab w:val="num" w:pos="720"/>
        </w:tabs>
        <w:ind w:left="720" w:hanging="360"/>
      </w:pPr>
      <w:rPr>
        <w:rFonts w:ascii="Wingdings" w:hAnsi="Wingdings" w:hint="default"/>
        <w:color w:val="5B9BD5"/>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3252B"/>
    <w:multiLevelType w:val="hybridMultilevel"/>
    <w:tmpl w:val="22D0F226"/>
    <w:lvl w:ilvl="0" w:tplc="04090001">
      <w:start w:val="1"/>
      <w:numFmt w:val="bullet"/>
      <w:lvlText w:val=""/>
      <w:lvlJc w:val="left"/>
      <w:pPr>
        <w:ind w:left="1772" w:hanging="360"/>
      </w:pPr>
      <w:rPr>
        <w:rFonts w:ascii="Symbol" w:hAnsi="Symbol" w:hint="default"/>
      </w:rPr>
    </w:lvl>
    <w:lvl w:ilvl="1" w:tplc="04090003" w:tentative="1">
      <w:start w:val="1"/>
      <w:numFmt w:val="bullet"/>
      <w:lvlText w:val="o"/>
      <w:lvlJc w:val="left"/>
      <w:pPr>
        <w:ind w:left="2492" w:hanging="360"/>
      </w:pPr>
      <w:rPr>
        <w:rFonts w:ascii="Courier New" w:hAnsi="Courier New" w:cs="Courier New" w:hint="default"/>
      </w:rPr>
    </w:lvl>
    <w:lvl w:ilvl="2" w:tplc="04090005" w:tentative="1">
      <w:start w:val="1"/>
      <w:numFmt w:val="bullet"/>
      <w:lvlText w:val=""/>
      <w:lvlJc w:val="left"/>
      <w:pPr>
        <w:ind w:left="3212" w:hanging="360"/>
      </w:pPr>
      <w:rPr>
        <w:rFonts w:ascii="Wingdings" w:hAnsi="Wingdings" w:hint="default"/>
      </w:rPr>
    </w:lvl>
    <w:lvl w:ilvl="3" w:tplc="04090001" w:tentative="1">
      <w:start w:val="1"/>
      <w:numFmt w:val="bullet"/>
      <w:lvlText w:val=""/>
      <w:lvlJc w:val="left"/>
      <w:pPr>
        <w:ind w:left="3932" w:hanging="360"/>
      </w:pPr>
      <w:rPr>
        <w:rFonts w:ascii="Symbol" w:hAnsi="Symbol" w:hint="default"/>
      </w:rPr>
    </w:lvl>
    <w:lvl w:ilvl="4" w:tplc="04090003" w:tentative="1">
      <w:start w:val="1"/>
      <w:numFmt w:val="bullet"/>
      <w:lvlText w:val="o"/>
      <w:lvlJc w:val="left"/>
      <w:pPr>
        <w:ind w:left="4652" w:hanging="360"/>
      </w:pPr>
      <w:rPr>
        <w:rFonts w:ascii="Courier New" w:hAnsi="Courier New" w:cs="Courier New" w:hint="default"/>
      </w:rPr>
    </w:lvl>
    <w:lvl w:ilvl="5" w:tplc="04090005" w:tentative="1">
      <w:start w:val="1"/>
      <w:numFmt w:val="bullet"/>
      <w:lvlText w:val=""/>
      <w:lvlJc w:val="left"/>
      <w:pPr>
        <w:ind w:left="5372" w:hanging="360"/>
      </w:pPr>
      <w:rPr>
        <w:rFonts w:ascii="Wingdings" w:hAnsi="Wingdings" w:hint="default"/>
      </w:rPr>
    </w:lvl>
    <w:lvl w:ilvl="6" w:tplc="04090001" w:tentative="1">
      <w:start w:val="1"/>
      <w:numFmt w:val="bullet"/>
      <w:lvlText w:val=""/>
      <w:lvlJc w:val="left"/>
      <w:pPr>
        <w:ind w:left="6092" w:hanging="360"/>
      </w:pPr>
      <w:rPr>
        <w:rFonts w:ascii="Symbol" w:hAnsi="Symbol" w:hint="default"/>
      </w:rPr>
    </w:lvl>
    <w:lvl w:ilvl="7" w:tplc="04090003" w:tentative="1">
      <w:start w:val="1"/>
      <w:numFmt w:val="bullet"/>
      <w:lvlText w:val="o"/>
      <w:lvlJc w:val="left"/>
      <w:pPr>
        <w:ind w:left="6812" w:hanging="360"/>
      </w:pPr>
      <w:rPr>
        <w:rFonts w:ascii="Courier New" w:hAnsi="Courier New" w:cs="Courier New" w:hint="default"/>
      </w:rPr>
    </w:lvl>
    <w:lvl w:ilvl="8" w:tplc="04090005" w:tentative="1">
      <w:start w:val="1"/>
      <w:numFmt w:val="bullet"/>
      <w:lvlText w:val=""/>
      <w:lvlJc w:val="left"/>
      <w:pPr>
        <w:ind w:left="7532" w:hanging="360"/>
      </w:pPr>
      <w:rPr>
        <w:rFonts w:ascii="Wingdings" w:hAnsi="Wingdings" w:hint="default"/>
      </w:rPr>
    </w:lvl>
  </w:abstractNum>
  <w:abstractNum w:abstractNumId="13" w15:restartNumberingAfterBreak="0">
    <w:nsid w:val="2E1F0725"/>
    <w:multiLevelType w:val="hybridMultilevel"/>
    <w:tmpl w:val="ABCC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F4EED"/>
    <w:multiLevelType w:val="hybridMultilevel"/>
    <w:tmpl w:val="B1301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BF1336"/>
    <w:multiLevelType w:val="hybridMultilevel"/>
    <w:tmpl w:val="7A629380"/>
    <w:lvl w:ilvl="0" w:tplc="BA025B9C">
      <w:start w:val="1"/>
      <w:numFmt w:val="bullet"/>
      <w:lvlText w:val=""/>
      <w:lvlJc w:val="left"/>
      <w:pPr>
        <w:tabs>
          <w:tab w:val="num" w:pos="720"/>
        </w:tabs>
        <w:ind w:left="720" w:hanging="360"/>
      </w:pPr>
      <w:rPr>
        <w:rFonts w:ascii="Wingdings" w:hAnsi="Wingdings" w:hint="default"/>
        <w:color w:val="4F81BD"/>
      </w:rPr>
    </w:lvl>
    <w:lvl w:ilvl="1" w:tplc="B99AF256" w:tentative="1">
      <w:start w:val="1"/>
      <w:numFmt w:val="bullet"/>
      <w:lvlText w:val=""/>
      <w:lvlJc w:val="left"/>
      <w:pPr>
        <w:tabs>
          <w:tab w:val="num" w:pos="1440"/>
        </w:tabs>
        <w:ind w:left="1440" w:hanging="360"/>
      </w:pPr>
      <w:rPr>
        <w:rFonts w:ascii="Wingdings 2" w:hAnsi="Wingdings 2" w:hint="default"/>
      </w:rPr>
    </w:lvl>
    <w:lvl w:ilvl="2" w:tplc="4D96FA82" w:tentative="1">
      <w:start w:val="1"/>
      <w:numFmt w:val="bullet"/>
      <w:lvlText w:val=""/>
      <w:lvlJc w:val="left"/>
      <w:pPr>
        <w:tabs>
          <w:tab w:val="num" w:pos="2160"/>
        </w:tabs>
        <w:ind w:left="2160" w:hanging="360"/>
      </w:pPr>
      <w:rPr>
        <w:rFonts w:ascii="Wingdings 2" w:hAnsi="Wingdings 2" w:hint="default"/>
      </w:rPr>
    </w:lvl>
    <w:lvl w:ilvl="3" w:tplc="EF728206" w:tentative="1">
      <w:start w:val="1"/>
      <w:numFmt w:val="bullet"/>
      <w:lvlText w:val=""/>
      <w:lvlJc w:val="left"/>
      <w:pPr>
        <w:tabs>
          <w:tab w:val="num" w:pos="2880"/>
        </w:tabs>
        <w:ind w:left="2880" w:hanging="360"/>
      </w:pPr>
      <w:rPr>
        <w:rFonts w:ascii="Wingdings 2" w:hAnsi="Wingdings 2" w:hint="default"/>
      </w:rPr>
    </w:lvl>
    <w:lvl w:ilvl="4" w:tplc="B2588630" w:tentative="1">
      <w:start w:val="1"/>
      <w:numFmt w:val="bullet"/>
      <w:lvlText w:val=""/>
      <w:lvlJc w:val="left"/>
      <w:pPr>
        <w:tabs>
          <w:tab w:val="num" w:pos="3600"/>
        </w:tabs>
        <w:ind w:left="3600" w:hanging="360"/>
      </w:pPr>
      <w:rPr>
        <w:rFonts w:ascii="Wingdings 2" w:hAnsi="Wingdings 2" w:hint="default"/>
      </w:rPr>
    </w:lvl>
    <w:lvl w:ilvl="5" w:tplc="7B54D1E8" w:tentative="1">
      <w:start w:val="1"/>
      <w:numFmt w:val="bullet"/>
      <w:lvlText w:val=""/>
      <w:lvlJc w:val="left"/>
      <w:pPr>
        <w:tabs>
          <w:tab w:val="num" w:pos="4320"/>
        </w:tabs>
        <w:ind w:left="4320" w:hanging="360"/>
      </w:pPr>
      <w:rPr>
        <w:rFonts w:ascii="Wingdings 2" w:hAnsi="Wingdings 2" w:hint="default"/>
      </w:rPr>
    </w:lvl>
    <w:lvl w:ilvl="6" w:tplc="2EA2476A" w:tentative="1">
      <w:start w:val="1"/>
      <w:numFmt w:val="bullet"/>
      <w:lvlText w:val=""/>
      <w:lvlJc w:val="left"/>
      <w:pPr>
        <w:tabs>
          <w:tab w:val="num" w:pos="5040"/>
        </w:tabs>
        <w:ind w:left="5040" w:hanging="360"/>
      </w:pPr>
      <w:rPr>
        <w:rFonts w:ascii="Wingdings 2" w:hAnsi="Wingdings 2" w:hint="default"/>
      </w:rPr>
    </w:lvl>
    <w:lvl w:ilvl="7" w:tplc="3618B992" w:tentative="1">
      <w:start w:val="1"/>
      <w:numFmt w:val="bullet"/>
      <w:lvlText w:val=""/>
      <w:lvlJc w:val="left"/>
      <w:pPr>
        <w:tabs>
          <w:tab w:val="num" w:pos="5760"/>
        </w:tabs>
        <w:ind w:left="5760" w:hanging="360"/>
      </w:pPr>
      <w:rPr>
        <w:rFonts w:ascii="Wingdings 2" w:hAnsi="Wingdings 2" w:hint="default"/>
      </w:rPr>
    </w:lvl>
    <w:lvl w:ilvl="8" w:tplc="C52CB27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3A57F68"/>
    <w:multiLevelType w:val="hybridMultilevel"/>
    <w:tmpl w:val="339C4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385535"/>
    <w:multiLevelType w:val="hybridMultilevel"/>
    <w:tmpl w:val="27B0F1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26648"/>
    <w:multiLevelType w:val="hybridMultilevel"/>
    <w:tmpl w:val="2BFE220E"/>
    <w:lvl w:ilvl="0" w:tplc="52A02410">
      <w:start w:val="1"/>
      <w:numFmt w:val="bullet"/>
      <w:pStyle w:val="Spacedlis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04F68EE"/>
    <w:multiLevelType w:val="hybridMultilevel"/>
    <w:tmpl w:val="73B43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920D4"/>
    <w:multiLevelType w:val="hybridMultilevel"/>
    <w:tmpl w:val="45C2AB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FD501D"/>
    <w:multiLevelType w:val="hybridMultilevel"/>
    <w:tmpl w:val="75443C9A"/>
    <w:lvl w:ilvl="0" w:tplc="18DAB512">
      <w:start w:val="1"/>
      <w:numFmt w:val="bullet"/>
      <w:pStyle w:val="CNAbullets"/>
      <w:lvlText w:val=""/>
      <w:lvlJc w:val="left"/>
      <w:pPr>
        <w:ind w:left="720" w:hanging="360"/>
      </w:pPr>
      <w:rPr>
        <w:rFonts w:ascii="Symbol" w:hAnsi="Symbol" w:hint="default"/>
        <w:color w:val="548DD4"/>
        <w:sz w:val="22"/>
        <w:szCs w:val="22"/>
      </w:rPr>
    </w:lvl>
    <w:lvl w:ilvl="1" w:tplc="51C66EA0">
      <w:start w:val="1"/>
      <w:numFmt w:val="bullet"/>
      <w:lvlText w:val="o"/>
      <w:lvlJc w:val="left"/>
      <w:pPr>
        <w:ind w:left="1440" w:hanging="360"/>
      </w:pPr>
      <w:rPr>
        <w:rFonts w:ascii="Courier New" w:hAnsi="Courier New" w:cs="Courier New" w:hint="default"/>
        <w:color w:val="4A66AC" w:themeColor="accent1"/>
      </w:rPr>
    </w:lvl>
    <w:lvl w:ilvl="2" w:tplc="9EBC262A">
      <w:start w:val="1"/>
      <w:numFmt w:val="bullet"/>
      <w:lvlText w:val=""/>
      <w:lvlJc w:val="left"/>
      <w:pPr>
        <w:ind w:left="2160" w:hanging="360"/>
      </w:pPr>
      <w:rPr>
        <w:rFonts w:ascii="Wingdings" w:hAnsi="Wingdings" w:hint="default"/>
        <w:color w:val="4A66AC"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8A4FC5"/>
    <w:multiLevelType w:val="hybridMultilevel"/>
    <w:tmpl w:val="02166CF2"/>
    <w:lvl w:ilvl="0" w:tplc="52FACD3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810D4"/>
    <w:multiLevelType w:val="hybridMultilevel"/>
    <w:tmpl w:val="B060D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C60EC8"/>
    <w:multiLevelType w:val="hybridMultilevel"/>
    <w:tmpl w:val="5F8C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B33B8"/>
    <w:multiLevelType w:val="hybridMultilevel"/>
    <w:tmpl w:val="BC8E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06B4E"/>
    <w:multiLevelType w:val="hybridMultilevel"/>
    <w:tmpl w:val="A49EED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5236F7"/>
    <w:multiLevelType w:val="hybridMultilevel"/>
    <w:tmpl w:val="A2EE051C"/>
    <w:lvl w:ilvl="0" w:tplc="04090001">
      <w:start w:val="1"/>
      <w:numFmt w:val="bullet"/>
      <w:lvlText w:val=""/>
      <w:lvlJc w:val="left"/>
      <w:pPr>
        <w:tabs>
          <w:tab w:val="num" w:pos="720"/>
        </w:tabs>
        <w:ind w:left="720" w:hanging="360"/>
      </w:pPr>
      <w:rPr>
        <w:rFonts w:ascii="Symbol" w:hAnsi="Symbol" w:hint="default"/>
        <w:color w:val="5B9BD5"/>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BD489E"/>
    <w:multiLevelType w:val="hybridMultilevel"/>
    <w:tmpl w:val="4CC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13636"/>
    <w:multiLevelType w:val="hybridMultilevel"/>
    <w:tmpl w:val="84BED2CC"/>
    <w:lvl w:ilvl="0" w:tplc="D062E038">
      <w:start w:val="1"/>
      <w:numFmt w:val="bullet"/>
      <w:pStyle w:val="bullet"/>
      <w:lvlText w:val=""/>
      <w:lvlJc w:val="left"/>
      <w:pPr>
        <w:tabs>
          <w:tab w:val="num" w:pos="360"/>
        </w:tabs>
        <w:ind w:left="360" w:hanging="360"/>
      </w:pPr>
      <w:rPr>
        <w:rFonts w:ascii="Wingdings" w:hAnsi="Wingdings" w:cs="Wingdings" w:hint="default"/>
        <w:color w:val="242852" w:themeColor="text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cs="Wingdings" w:hint="default"/>
      </w:rPr>
    </w:lvl>
    <w:lvl w:ilvl="3" w:tplc="FFFFFFFF" w:tentative="1">
      <w:start w:val="1"/>
      <w:numFmt w:val="bullet"/>
      <w:lvlText w:val=""/>
      <w:lvlJc w:val="left"/>
      <w:pPr>
        <w:tabs>
          <w:tab w:val="num" w:pos="2520"/>
        </w:tabs>
        <w:ind w:left="2520" w:hanging="360"/>
      </w:pPr>
      <w:rPr>
        <w:rFonts w:ascii="Symbol" w:hAnsi="Symbol" w:cs="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cs="Wingdings" w:hint="default"/>
      </w:rPr>
    </w:lvl>
    <w:lvl w:ilvl="6" w:tplc="FFFFFFFF" w:tentative="1">
      <w:start w:val="1"/>
      <w:numFmt w:val="bullet"/>
      <w:lvlText w:val=""/>
      <w:lvlJc w:val="left"/>
      <w:pPr>
        <w:tabs>
          <w:tab w:val="num" w:pos="4680"/>
        </w:tabs>
        <w:ind w:left="4680" w:hanging="360"/>
      </w:pPr>
      <w:rPr>
        <w:rFonts w:ascii="Symbol" w:hAnsi="Symbol" w:cs="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cs="Wingdings" w:hint="default"/>
      </w:rPr>
    </w:lvl>
  </w:abstractNum>
  <w:abstractNum w:abstractNumId="30" w15:restartNumberingAfterBreak="0">
    <w:nsid w:val="5DEE3B19"/>
    <w:multiLevelType w:val="hybridMultilevel"/>
    <w:tmpl w:val="C57CD4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7E2B15"/>
    <w:multiLevelType w:val="hybridMultilevel"/>
    <w:tmpl w:val="E782EB54"/>
    <w:lvl w:ilvl="0" w:tplc="04090001">
      <w:start w:val="1"/>
      <w:numFmt w:val="bullet"/>
      <w:lvlText w:val=""/>
      <w:lvlJc w:val="left"/>
      <w:pPr>
        <w:ind w:left="990" w:hanging="360"/>
      </w:pPr>
      <w:rPr>
        <w:rFonts w:ascii="Symbol" w:hAnsi="Symbol" w:hint="default"/>
        <w:color w:val="5B9BD5"/>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50957BA"/>
    <w:multiLevelType w:val="hybridMultilevel"/>
    <w:tmpl w:val="25D4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03CE6"/>
    <w:multiLevelType w:val="hybridMultilevel"/>
    <w:tmpl w:val="E9B8F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82039"/>
    <w:multiLevelType w:val="hybridMultilevel"/>
    <w:tmpl w:val="FA6A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63B5A"/>
    <w:multiLevelType w:val="hybridMultilevel"/>
    <w:tmpl w:val="78BAD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F1616"/>
    <w:multiLevelType w:val="hybridMultilevel"/>
    <w:tmpl w:val="F508FCCA"/>
    <w:lvl w:ilvl="0" w:tplc="68806A62">
      <w:start w:val="1"/>
      <w:numFmt w:val="decimal"/>
      <w:lvlText w:val="%1."/>
      <w:lvlJc w:val="left"/>
      <w:pPr>
        <w:tabs>
          <w:tab w:val="num" w:pos="720"/>
        </w:tabs>
        <w:ind w:left="720" w:hanging="360"/>
      </w:pPr>
    </w:lvl>
    <w:lvl w:ilvl="1" w:tplc="CC765B20" w:tentative="1">
      <w:start w:val="1"/>
      <w:numFmt w:val="decimal"/>
      <w:lvlText w:val="%2."/>
      <w:lvlJc w:val="left"/>
      <w:pPr>
        <w:tabs>
          <w:tab w:val="num" w:pos="1440"/>
        </w:tabs>
        <w:ind w:left="1440" w:hanging="360"/>
      </w:pPr>
    </w:lvl>
    <w:lvl w:ilvl="2" w:tplc="6122B708" w:tentative="1">
      <w:start w:val="1"/>
      <w:numFmt w:val="decimal"/>
      <w:lvlText w:val="%3."/>
      <w:lvlJc w:val="left"/>
      <w:pPr>
        <w:tabs>
          <w:tab w:val="num" w:pos="2160"/>
        </w:tabs>
        <w:ind w:left="2160" w:hanging="360"/>
      </w:pPr>
    </w:lvl>
    <w:lvl w:ilvl="3" w:tplc="359C0B94" w:tentative="1">
      <w:start w:val="1"/>
      <w:numFmt w:val="decimal"/>
      <w:lvlText w:val="%4."/>
      <w:lvlJc w:val="left"/>
      <w:pPr>
        <w:tabs>
          <w:tab w:val="num" w:pos="2880"/>
        </w:tabs>
        <w:ind w:left="2880" w:hanging="360"/>
      </w:pPr>
    </w:lvl>
    <w:lvl w:ilvl="4" w:tplc="8D2AFA84" w:tentative="1">
      <w:start w:val="1"/>
      <w:numFmt w:val="decimal"/>
      <w:lvlText w:val="%5."/>
      <w:lvlJc w:val="left"/>
      <w:pPr>
        <w:tabs>
          <w:tab w:val="num" w:pos="3600"/>
        </w:tabs>
        <w:ind w:left="3600" w:hanging="360"/>
      </w:pPr>
    </w:lvl>
    <w:lvl w:ilvl="5" w:tplc="4394125C" w:tentative="1">
      <w:start w:val="1"/>
      <w:numFmt w:val="decimal"/>
      <w:lvlText w:val="%6."/>
      <w:lvlJc w:val="left"/>
      <w:pPr>
        <w:tabs>
          <w:tab w:val="num" w:pos="4320"/>
        </w:tabs>
        <w:ind w:left="4320" w:hanging="360"/>
      </w:pPr>
    </w:lvl>
    <w:lvl w:ilvl="6" w:tplc="D4820262" w:tentative="1">
      <w:start w:val="1"/>
      <w:numFmt w:val="decimal"/>
      <w:lvlText w:val="%7."/>
      <w:lvlJc w:val="left"/>
      <w:pPr>
        <w:tabs>
          <w:tab w:val="num" w:pos="5040"/>
        </w:tabs>
        <w:ind w:left="5040" w:hanging="360"/>
      </w:pPr>
    </w:lvl>
    <w:lvl w:ilvl="7" w:tplc="E4D8F3DA" w:tentative="1">
      <w:start w:val="1"/>
      <w:numFmt w:val="decimal"/>
      <w:lvlText w:val="%8."/>
      <w:lvlJc w:val="left"/>
      <w:pPr>
        <w:tabs>
          <w:tab w:val="num" w:pos="5760"/>
        </w:tabs>
        <w:ind w:left="5760" w:hanging="360"/>
      </w:pPr>
    </w:lvl>
    <w:lvl w:ilvl="8" w:tplc="8BB8B196" w:tentative="1">
      <w:start w:val="1"/>
      <w:numFmt w:val="decimal"/>
      <w:lvlText w:val="%9."/>
      <w:lvlJc w:val="left"/>
      <w:pPr>
        <w:tabs>
          <w:tab w:val="num" w:pos="6480"/>
        </w:tabs>
        <w:ind w:left="6480" w:hanging="360"/>
      </w:pPr>
    </w:lvl>
  </w:abstractNum>
  <w:abstractNum w:abstractNumId="37" w15:restartNumberingAfterBreak="0">
    <w:nsid w:val="70BD417F"/>
    <w:multiLevelType w:val="hybridMultilevel"/>
    <w:tmpl w:val="F2320E3C"/>
    <w:lvl w:ilvl="0" w:tplc="88AC9372">
      <w:start w:val="1"/>
      <w:numFmt w:val="bullet"/>
      <w:lvlText w:val=""/>
      <w:lvlJc w:val="left"/>
      <w:pPr>
        <w:tabs>
          <w:tab w:val="num" w:pos="720"/>
        </w:tabs>
        <w:ind w:left="720" w:hanging="360"/>
      </w:pPr>
      <w:rPr>
        <w:rFonts w:ascii="Wingdings 2" w:hAnsi="Wingdings 2" w:hint="default"/>
      </w:rPr>
    </w:lvl>
    <w:lvl w:ilvl="1" w:tplc="E72ABBA4">
      <w:start w:val="1"/>
      <w:numFmt w:val="bullet"/>
      <w:lvlText w:val=""/>
      <w:lvlJc w:val="left"/>
      <w:pPr>
        <w:tabs>
          <w:tab w:val="num" w:pos="1440"/>
        </w:tabs>
        <w:ind w:left="1440" w:hanging="360"/>
      </w:pPr>
      <w:rPr>
        <w:rFonts w:ascii="Wingdings 2" w:hAnsi="Wingdings 2" w:hint="default"/>
      </w:rPr>
    </w:lvl>
    <w:lvl w:ilvl="2" w:tplc="333007F8" w:tentative="1">
      <w:start w:val="1"/>
      <w:numFmt w:val="bullet"/>
      <w:lvlText w:val=""/>
      <w:lvlJc w:val="left"/>
      <w:pPr>
        <w:tabs>
          <w:tab w:val="num" w:pos="2160"/>
        </w:tabs>
        <w:ind w:left="2160" w:hanging="360"/>
      </w:pPr>
      <w:rPr>
        <w:rFonts w:ascii="Wingdings 2" w:hAnsi="Wingdings 2" w:hint="default"/>
      </w:rPr>
    </w:lvl>
    <w:lvl w:ilvl="3" w:tplc="21868CE4" w:tentative="1">
      <w:start w:val="1"/>
      <w:numFmt w:val="bullet"/>
      <w:lvlText w:val=""/>
      <w:lvlJc w:val="left"/>
      <w:pPr>
        <w:tabs>
          <w:tab w:val="num" w:pos="2880"/>
        </w:tabs>
        <w:ind w:left="2880" w:hanging="360"/>
      </w:pPr>
      <w:rPr>
        <w:rFonts w:ascii="Wingdings 2" w:hAnsi="Wingdings 2" w:hint="default"/>
      </w:rPr>
    </w:lvl>
    <w:lvl w:ilvl="4" w:tplc="9BCE998E" w:tentative="1">
      <w:start w:val="1"/>
      <w:numFmt w:val="bullet"/>
      <w:lvlText w:val=""/>
      <w:lvlJc w:val="left"/>
      <w:pPr>
        <w:tabs>
          <w:tab w:val="num" w:pos="3600"/>
        </w:tabs>
        <w:ind w:left="3600" w:hanging="360"/>
      </w:pPr>
      <w:rPr>
        <w:rFonts w:ascii="Wingdings 2" w:hAnsi="Wingdings 2" w:hint="default"/>
      </w:rPr>
    </w:lvl>
    <w:lvl w:ilvl="5" w:tplc="7F960F9A" w:tentative="1">
      <w:start w:val="1"/>
      <w:numFmt w:val="bullet"/>
      <w:lvlText w:val=""/>
      <w:lvlJc w:val="left"/>
      <w:pPr>
        <w:tabs>
          <w:tab w:val="num" w:pos="4320"/>
        </w:tabs>
        <w:ind w:left="4320" w:hanging="360"/>
      </w:pPr>
      <w:rPr>
        <w:rFonts w:ascii="Wingdings 2" w:hAnsi="Wingdings 2" w:hint="default"/>
      </w:rPr>
    </w:lvl>
    <w:lvl w:ilvl="6" w:tplc="FF563920" w:tentative="1">
      <w:start w:val="1"/>
      <w:numFmt w:val="bullet"/>
      <w:lvlText w:val=""/>
      <w:lvlJc w:val="left"/>
      <w:pPr>
        <w:tabs>
          <w:tab w:val="num" w:pos="5040"/>
        </w:tabs>
        <w:ind w:left="5040" w:hanging="360"/>
      </w:pPr>
      <w:rPr>
        <w:rFonts w:ascii="Wingdings 2" w:hAnsi="Wingdings 2" w:hint="default"/>
      </w:rPr>
    </w:lvl>
    <w:lvl w:ilvl="7" w:tplc="EF262428" w:tentative="1">
      <w:start w:val="1"/>
      <w:numFmt w:val="bullet"/>
      <w:lvlText w:val=""/>
      <w:lvlJc w:val="left"/>
      <w:pPr>
        <w:tabs>
          <w:tab w:val="num" w:pos="5760"/>
        </w:tabs>
        <w:ind w:left="5760" w:hanging="360"/>
      </w:pPr>
      <w:rPr>
        <w:rFonts w:ascii="Wingdings 2" w:hAnsi="Wingdings 2" w:hint="default"/>
      </w:rPr>
    </w:lvl>
    <w:lvl w:ilvl="8" w:tplc="77324246"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1FA4C08"/>
    <w:multiLevelType w:val="hybridMultilevel"/>
    <w:tmpl w:val="0B6CA8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4C112F"/>
    <w:multiLevelType w:val="hybridMultilevel"/>
    <w:tmpl w:val="F78C6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2573FA"/>
    <w:multiLevelType w:val="hybridMultilevel"/>
    <w:tmpl w:val="FA02C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76A22"/>
    <w:multiLevelType w:val="hybridMultilevel"/>
    <w:tmpl w:val="5B90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61800"/>
    <w:multiLevelType w:val="hybridMultilevel"/>
    <w:tmpl w:val="AB8E0E32"/>
    <w:lvl w:ilvl="0" w:tplc="2AA2EA76">
      <w:start w:val="1"/>
      <w:numFmt w:val="decimal"/>
      <w:pStyle w:val="Numbers"/>
      <w:lvlText w:val="%1."/>
      <w:lvlJc w:val="left"/>
      <w:pPr>
        <w:tabs>
          <w:tab w:val="num" w:pos="360"/>
        </w:tabs>
        <w:ind w:left="360" w:hanging="360"/>
      </w:pPr>
      <w:rPr>
        <w:rFonts w:hint="default"/>
        <w:b/>
        <w:bCs w:val="0"/>
        <w:i w:val="0"/>
        <w:iCs w:val="0"/>
        <w:color w:val="242852" w:themeColor="text2"/>
        <w:u w:val="none"/>
      </w:rPr>
    </w:lvl>
    <w:lvl w:ilvl="1" w:tplc="FBF483AE">
      <w:start w:val="1"/>
      <w:numFmt w:val="lowerLetter"/>
      <w:pStyle w:val="Letters"/>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DE40BA7C">
      <w:numFmt w:val="bullet"/>
      <w:lvlText w:val="•"/>
      <w:lvlJc w:val="left"/>
      <w:pPr>
        <w:ind w:left="2880" w:hanging="360"/>
      </w:pPr>
      <w:rPr>
        <w:rFonts w:ascii="Times New Roman" w:eastAsia="SimSu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CD37403"/>
    <w:multiLevelType w:val="hybridMultilevel"/>
    <w:tmpl w:val="B12EA7CC"/>
    <w:lvl w:ilvl="0" w:tplc="FFFFFFFF">
      <w:start w:val="1"/>
      <w:numFmt w:val="bullet"/>
      <w:lvlText w:val=""/>
      <w:lvlJc w:val="left"/>
      <w:pPr>
        <w:tabs>
          <w:tab w:val="num" w:pos="720"/>
        </w:tabs>
        <w:ind w:left="720" w:hanging="360"/>
      </w:pPr>
      <w:rPr>
        <w:rFonts w:ascii="Wingdings" w:hAnsi="Wingdings" w:hint="default"/>
      </w:rPr>
    </w:lvl>
    <w:lvl w:ilvl="1" w:tplc="FBF483AE"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5326F1"/>
    <w:multiLevelType w:val="hybridMultilevel"/>
    <w:tmpl w:val="DAE4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42"/>
    <w:lvlOverride w:ilvl="0">
      <w:startOverride w:val="1"/>
    </w:lvlOverride>
  </w:num>
  <w:num w:numId="4">
    <w:abstractNumId w:val="9"/>
  </w:num>
  <w:num w:numId="5">
    <w:abstractNumId w:val="0"/>
  </w:num>
  <w:num w:numId="6">
    <w:abstractNumId w:val="10"/>
  </w:num>
  <w:num w:numId="7">
    <w:abstractNumId w:val="22"/>
  </w:num>
  <w:num w:numId="8">
    <w:abstractNumId w:val="12"/>
  </w:num>
  <w:num w:numId="9">
    <w:abstractNumId w:val="14"/>
  </w:num>
  <w:num w:numId="10">
    <w:abstractNumId w:val="23"/>
  </w:num>
  <w:num w:numId="11">
    <w:abstractNumId w:val="6"/>
  </w:num>
  <w:num w:numId="12">
    <w:abstractNumId w:val="8"/>
  </w:num>
  <w:num w:numId="13">
    <w:abstractNumId w:val="40"/>
  </w:num>
  <w:num w:numId="14">
    <w:abstractNumId w:val="2"/>
  </w:num>
  <w:num w:numId="15">
    <w:abstractNumId w:val="17"/>
  </w:num>
  <w:num w:numId="16">
    <w:abstractNumId w:val="30"/>
  </w:num>
  <w:num w:numId="17">
    <w:abstractNumId w:val="20"/>
  </w:num>
  <w:num w:numId="18">
    <w:abstractNumId w:val="43"/>
  </w:num>
  <w:num w:numId="19">
    <w:abstractNumId w:val="38"/>
  </w:num>
  <w:num w:numId="20">
    <w:abstractNumId w:val="34"/>
  </w:num>
  <w:num w:numId="21">
    <w:abstractNumId w:val="33"/>
  </w:num>
  <w:num w:numId="22">
    <w:abstractNumId w:val="3"/>
  </w:num>
  <w:num w:numId="23">
    <w:abstractNumId w:val="13"/>
  </w:num>
  <w:num w:numId="24">
    <w:abstractNumId w:val="26"/>
  </w:num>
  <w:num w:numId="25">
    <w:abstractNumId w:val="15"/>
  </w:num>
  <w:num w:numId="26">
    <w:abstractNumId w:val="5"/>
  </w:num>
  <w:num w:numId="27">
    <w:abstractNumId w:val="36"/>
  </w:num>
  <w:num w:numId="28">
    <w:abstractNumId w:val="37"/>
  </w:num>
  <w:num w:numId="29">
    <w:abstractNumId w:val="24"/>
  </w:num>
  <w:num w:numId="30">
    <w:abstractNumId w:val="4"/>
  </w:num>
  <w:num w:numId="31">
    <w:abstractNumId w:val="7"/>
  </w:num>
  <w:num w:numId="32">
    <w:abstractNumId w:val="32"/>
  </w:num>
  <w:num w:numId="33">
    <w:abstractNumId w:val="41"/>
  </w:num>
  <w:num w:numId="34">
    <w:abstractNumId w:val="44"/>
  </w:num>
  <w:num w:numId="35">
    <w:abstractNumId w:val="28"/>
  </w:num>
  <w:num w:numId="36">
    <w:abstractNumId w:val="19"/>
  </w:num>
  <w:num w:numId="37">
    <w:abstractNumId w:val="25"/>
  </w:num>
  <w:num w:numId="38">
    <w:abstractNumId w:val="11"/>
  </w:num>
  <w:num w:numId="39">
    <w:abstractNumId w:val="31"/>
  </w:num>
  <w:num w:numId="40">
    <w:abstractNumId w:val="35"/>
  </w:num>
  <w:num w:numId="41">
    <w:abstractNumId w:val="27"/>
  </w:num>
  <w:num w:numId="42">
    <w:abstractNumId w:val="16"/>
  </w:num>
  <w:num w:numId="43">
    <w:abstractNumId w:val="39"/>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D2"/>
    <w:rsid w:val="00000781"/>
    <w:rsid w:val="000019C0"/>
    <w:rsid w:val="000038BC"/>
    <w:rsid w:val="00004734"/>
    <w:rsid w:val="00005F70"/>
    <w:rsid w:val="000062DC"/>
    <w:rsid w:val="00007FBE"/>
    <w:rsid w:val="000103E5"/>
    <w:rsid w:val="000105CD"/>
    <w:rsid w:val="00010BFC"/>
    <w:rsid w:val="0001137B"/>
    <w:rsid w:val="00011B12"/>
    <w:rsid w:val="0001497F"/>
    <w:rsid w:val="0001515A"/>
    <w:rsid w:val="0002021C"/>
    <w:rsid w:val="00020704"/>
    <w:rsid w:val="0002194B"/>
    <w:rsid w:val="00024868"/>
    <w:rsid w:val="00024FC6"/>
    <w:rsid w:val="00026014"/>
    <w:rsid w:val="00027B6E"/>
    <w:rsid w:val="00030E63"/>
    <w:rsid w:val="00031CF0"/>
    <w:rsid w:val="00032E84"/>
    <w:rsid w:val="000333DD"/>
    <w:rsid w:val="00034DFE"/>
    <w:rsid w:val="000351E5"/>
    <w:rsid w:val="00035D42"/>
    <w:rsid w:val="000412D2"/>
    <w:rsid w:val="00041449"/>
    <w:rsid w:val="000420E9"/>
    <w:rsid w:val="00042BC3"/>
    <w:rsid w:val="00044241"/>
    <w:rsid w:val="00044702"/>
    <w:rsid w:val="00044D43"/>
    <w:rsid w:val="00044F5A"/>
    <w:rsid w:val="00045723"/>
    <w:rsid w:val="00045F89"/>
    <w:rsid w:val="0005050A"/>
    <w:rsid w:val="00050F38"/>
    <w:rsid w:val="00053C37"/>
    <w:rsid w:val="0005525D"/>
    <w:rsid w:val="0005558A"/>
    <w:rsid w:val="000555D8"/>
    <w:rsid w:val="000559CA"/>
    <w:rsid w:val="00055A28"/>
    <w:rsid w:val="00055D74"/>
    <w:rsid w:val="00055EA0"/>
    <w:rsid w:val="0005685E"/>
    <w:rsid w:val="00060D6D"/>
    <w:rsid w:val="00064E0D"/>
    <w:rsid w:val="00065627"/>
    <w:rsid w:val="000705E7"/>
    <w:rsid w:val="00073119"/>
    <w:rsid w:val="00074940"/>
    <w:rsid w:val="00075EBE"/>
    <w:rsid w:val="00080E01"/>
    <w:rsid w:val="00080EAB"/>
    <w:rsid w:val="0008271E"/>
    <w:rsid w:val="0008339E"/>
    <w:rsid w:val="00084859"/>
    <w:rsid w:val="00085B52"/>
    <w:rsid w:val="00090031"/>
    <w:rsid w:val="0009072E"/>
    <w:rsid w:val="000931CC"/>
    <w:rsid w:val="00093567"/>
    <w:rsid w:val="00094E72"/>
    <w:rsid w:val="00095C2C"/>
    <w:rsid w:val="00097589"/>
    <w:rsid w:val="000A21FE"/>
    <w:rsid w:val="000A5B2B"/>
    <w:rsid w:val="000A5FF5"/>
    <w:rsid w:val="000B12C5"/>
    <w:rsid w:val="000B2037"/>
    <w:rsid w:val="000B24A9"/>
    <w:rsid w:val="000B3C64"/>
    <w:rsid w:val="000B5004"/>
    <w:rsid w:val="000B52B5"/>
    <w:rsid w:val="000B5A0C"/>
    <w:rsid w:val="000B6F7B"/>
    <w:rsid w:val="000B74FC"/>
    <w:rsid w:val="000C043A"/>
    <w:rsid w:val="000C184E"/>
    <w:rsid w:val="000C4C3A"/>
    <w:rsid w:val="000C511C"/>
    <w:rsid w:val="000C7D06"/>
    <w:rsid w:val="000D17DE"/>
    <w:rsid w:val="000D247E"/>
    <w:rsid w:val="000D5351"/>
    <w:rsid w:val="000D63A7"/>
    <w:rsid w:val="000D7428"/>
    <w:rsid w:val="000D76CD"/>
    <w:rsid w:val="000E47BA"/>
    <w:rsid w:val="000E4D07"/>
    <w:rsid w:val="000E4D89"/>
    <w:rsid w:val="000E53DD"/>
    <w:rsid w:val="000E7D53"/>
    <w:rsid w:val="000F23C6"/>
    <w:rsid w:val="000F3F0C"/>
    <w:rsid w:val="000F48E4"/>
    <w:rsid w:val="000F78AC"/>
    <w:rsid w:val="001008AA"/>
    <w:rsid w:val="001028D4"/>
    <w:rsid w:val="00102F60"/>
    <w:rsid w:val="0010348C"/>
    <w:rsid w:val="001034E2"/>
    <w:rsid w:val="00107EE6"/>
    <w:rsid w:val="001102E2"/>
    <w:rsid w:val="00112EF2"/>
    <w:rsid w:val="0011313B"/>
    <w:rsid w:val="00114720"/>
    <w:rsid w:val="00114C4E"/>
    <w:rsid w:val="00115777"/>
    <w:rsid w:val="00115837"/>
    <w:rsid w:val="0012294D"/>
    <w:rsid w:val="00122A77"/>
    <w:rsid w:val="00124514"/>
    <w:rsid w:val="00124B7F"/>
    <w:rsid w:val="001277D1"/>
    <w:rsid w:val="00132787"/>
    <w:rsid w:val="00133F05"/>
    <w:rsid w:val="00135AD1"/>
    <w:rsid w:val="001421C9"/>
    <w:rsid w:val="00142E21"/>
    <w:rsid w:val="00143BE7"/>
    <w:rsid w:val="00144955"/>
    <w:rsid w:val="001450D2"/>
    <w:rsid w:val="00145AB2"/>
    <w:rsid w:val="00146326"/>
    <w:rsid w:val="00147002"/>
    <w:rsid w:val="00147352"/>
    <w:rsid w:val="00150B5D"/>
    <w:rsid w:val="00150CC6"/>
    <w:rsid w:val="001513EA"/>
    <w:rsid w:val="00152EB9"/>
    <w:rsid w:val="00160E94"/>
    <w:rsid w:val="0016129E"/>
    <w:rsid w:val="001619E2"/>
    <w:rsid w:val="00161D66"/>
    <w:rsid w:val="00162FB6"/>
    <w:rsid w:val="00164E72"/>
    <w:rsid w:val="001657F3"/>
    <w:rsid w:val="00165DA3"/>
    <w:rsid w:val="00166145"/>
    <w:rsid w:val="001663A2"/>
    <w:rsid w:val="001674B0"/>
    <w:rsid w:val="001676DD"/>
    <w:rsid w:val="0017142F"/>
    <w:rsid w:val="00171875"/>
    <w:rsid w:val="001747B2"/>
    <w:rsid w:val="00174900"/>
    <w:rsid w:val="0017509E"/>
    <w:rsid w:val="00176887"/>
    <w:rsid w:val="001778D7"/>
    <w:rsid w:val="00177DCC"/>
    <w:rsid w:val="001840C8"/>
    <w:rsid w:val="001845B8"/>
    <w:rsid w:val="00184A4A"/>
    <w:rsid w:val="00184E15"/>
    <w:rsid w:val="00184F68"/>
    <w:rsid w:val="001852B6"/>
    <w:rsid w:val="001867AE"/>
    <w:rsid w:val="0019090F"/>
    <w:rsid w:val="001944BD"/>
    <w:rsid w:val="0019475D"/>
    <w:rsid w:val="0019678E"/>
    <w:rsid w:val="001A019B"/>
    <w:rsid w:val="001A0C7C"/>
    <w:rsid w:val="001A0F96"/>
    <w:rsid w:val="001A53F3"/>
    <w:rsid w:val="001A5B36"/>
    <w:rsid w:val="001A5DD4"/>
    <w:rsid w:val="001A5ED8"/>
    <w:rsid w:val="001A7340"/>
    <w:rsid w:val="001B2D29"/>
    <w:rsid w:val="001B3F98"/>
    <w:rsid w:val="001B48E1"/>
    <w:rsid w:val="001B586C"/>
    <w:rsid w:val="001B5CFA"/>
    <w:rsid w:val="001B5D70"/>
    <w:rsid w:val="001B7469"/>
    <w:rsid w:val="001C020B"/>
    <w:rsid w:val="001C073F"/>
    <w:rsid w:val="001C1903"/>
    <w:rsid w:val="001C2DF5"/>
    <w:rsid w:val="001C4838"/>
    <w:rsid w:val="001C4C98"/>
    <w:rsid w:val="001C4E94"/>
    <w:rsid w:val="001C51BC"/>
    <w:rsid w:val="001D103F"/>
    <w:rsid w:val="001D4B3D"/>
    <w:rsid w:val="001D6150"/>
    <w:rsid w:val="001D6876"/>
    <w:rsid w:val="001E0F58"/>
    <w:rsid w:val="001E11DB"/>
    <w:rsid w:val="001E648F"/>
    <w:rsid w:val="001E66CE"/>
    <w:rsid w:val="001E6721"/>
    <w:rsid w:val="001E7534"/>
    <w:rsid w:val="001F1926"/>
    <w:rsid w:val="001F2285"/>
    <w:rsid w:val="001F3184"/>
    <w:rsid w:val="001F3196"/>
    <w:rsid w:val="001F4837"/>
    <w:rsid w:val="001F4FCB"/>
    <w:rsid w:val="001F62AC"/>
    <w:rsid w:val="001F6AB4"/>
    <w:rsid w:val="002006E4"/>
    <w:rsid w:val="0020103A"/>
    <w:rsid w:val="00201DB2"/>
    <w:rsid w:val="002022EE"/>
    <w:rsid w:val="00205ABE"/>
    <w:rsid w:val="00206BBB"/>
    <w:rsid w:val="0021027C"/>
    <w:rsid w:val="00211385"/>
    <w:rsid w:val="002128DE"/>
    <w:rsid w:val="00212C86"/>
    <w:rsid w:val="002139A4"/>
    <w:rsid w:val="00214233"/>
    <w:rsid w:val="00214919"/>
    <w:rsid w:val="0022035F"/>
    <w:rsid w:val="002207A2"/>
    <w:rsid w:val="00223390"/>
    <w:rsid w:val="00231E37"/>
    <w:rsid w:val="00234546"/>
    <w:rsid w:val="00235315"/>
    <w:rsid w:val="00235324"/>
    <w:rsid w:val="00236B6D"/>
    <w:rsid w:val="00236BE2"/>
    <w:rsid w:val="00240E55"/>
    <w:rsid w:val="002417B8"/>
    <w:rsid w:val="00242145"/>
    <w:rsid w:val="00242976"/>
    <w:rsid w:val="0024370D"/>
    <w:rsid w:val="002444F2"/>
    <w:rsid w:val="00245B0B"/>
    <w:rsid w:val="00250A04"/>
    <w:rsid w:val="00251276"/>
    <w:rsid w:val="002528D8"/>
    <w:rsid w:val="002532DB"/>
    <w:rsid w:val="00253B71"/>
    <w:rsid w:val="002571A6"/>
    <w:rsid w:val="00257928"/>
    <w:rsid w:val="00260720"/>
    <w:rsid w:val="00261A5C"/>
    <w:rsid w:val="00261E4E"/>
    <w:rsid w:val="00263103"/>
    <w:rsid w:val="00263AD3"/>
    <w:rsid w:val="0026642E"/>
    <w:rsid w:val="002665D3"/>
    <w:rsid w:val="00270DFE"/>
    <w:rsid w:val="00271A41"/>
    <w:rsid w:val="0027435E"/>
    <w:rsid w:val="0027681B"/>
    <w:rsid w:val="00283553"/>
    <w:rsid w:val="0028478C"/>
    <w:rsid w:val="00284CC9"/>
    <w:rsid w:val="002854B9"/>
    <w:rsid w:val="00290937"/>
    <w:rsid w:val="00291FEF"/>
    <w:rsid w:val="002935B3"/>
    <w:rsid w:val="0029743F"/>
    <w:rsid w:val="002A403A"/>
    <w:rsid w:val="002A54FE"/>
    <w:rsid w:val="002B0D04"/>
    <w:rsid w:val="002B35F6"/>
    <w:rsid w:val="002B5864"/>
    <w:rsid w:val="002B6242"/>
    <w:rsid w:val="002C2DAB"/>
    <w:rsid w:val="002C5BA7"/>
    <w:rsid w:val="002C5BD2"/>
    <w:rsid w:val="002C6BD8"/>
    <w:rsid w:val="002C7003"/>
    <w:rsid w:val="002C7408"/>
    <w:rsid w:val="002D1840"/>
    <w:rsid w:val="002E1BC5"/>
    <w:rsid w:val="002E5899"/>
    <w:rsid w:val="002E721A"/>
    <w:rsid w:val="002E749F"/>
    <w:rsid w:val="002F0FA7"/>
    <w:rsid w:val="002F668D"/>
    <w:rsid w:val="002F7AF1"/>
    <w:rsid w:val="003006E3"/>
    <w:rsid w:val="00300D65"/>
    <w:rsid w:val="00302594"/>
    <w:rsid w:val="00304055"/>
    <w:rsid w:val="003048C3"/>
    <w:rsid w:val="003049F7"/>
    <w:rsid w:val="00311DC7"/>
    <w:rsid w:val="0031285E"/>
    <w:rsid w:val="00316597"/>
    <w:rsid w:val="00316672"/>
    <w:rsid w:val="003178DC"/>
    <w:rsid w:val="00322F7B"/>
    <w:rsid w:val="00323482"/>
    <w:rsid w:val="00323751"/>
    <w:rsid w:val="003251A1"/>
    <w:rsid w:val="00326CCE"/>
    <w:rsid w:val="003278A5"/>
    <w:rsid w:val="00327E3F"/>
    <w:rsid w:val="00331665"/>
    <w:rsid w:val="003348D8"/>
    <w:rsid w:val="00334B43"/>
    <w:rsid w:val="00336E0B"/>
    <w:rsid w:val="003371C3"/>
    <w:rsid w:val="003401F1"/>
    <w:rsid w:val="0034030F"/>
    <w:rsid w:val="003406F9"/>
    <w:rsid w:val="00342D4F"/>
    <w:rsid w:val="00344A9E"/>
    <w:rsid w:val="0034522C"/>
    <w:rsid w:val="003523BA"/>
    <w:rsid w:val="003533C4"/>
    <w:rsid w:val="00355FC1"/>
    <w:rsid w:val="0035638F"/>
    <w:rsid w:val="0035682E"/>
    <w:rsid w:val="0035709B"/>
    <w:rsid w:val="00367586"/>
    <w:rsid w:val="00367B3F"/>
    <w:rsid w:val="00370231"/>
    <w:rsid w:val="00370E08"/>
    <w:rsid w:val="00371893"/>
    <w:rsid w:val="00372788"/>
    <w:rsid w:val="003752D9"/>
    <w:rsid w:val="003764DB"/>
    <w:rsid w:val="00376D42"/>
    <w:rsid w:val="00380D19"/>
    <w:rsid w:val="00381CC6"/>
    <w:rsid w:val="00382B02"/>
    <w:rsid w:val="003867C0"/>
    <w:rsid w:val="00387973"/>
    <w:rsid w:val="003921E5"/>
    <w:rsid w:val="00392B9A"/>
    <w:rsid w:val="00394E1D"/>
    <w:rsid w:val="00396B95"/>
    <w:rsid w:val="003A17EF"/>
    <w:rsid w:val="003A1BDF"/>
    <w:rsid w:val="003A3AEB"/>
    <w:rsid w:val="003A68E1"/>
    <w:rsid w:val="003A78DD"/>
    <w:rsid w:val="003B0625"/>
    <w:rsid w:val="003B13A5"/>
    <w:rsid w:val="003B2337"/>
    <w:rsid w:val="003B3391"/>
    <w:rsid w:val="003B4CC9"/>
    <w:rsid w:val="003B5CD7"/>
    <w:rsid w:val="003B7A8C"/>
    <w:rsid w:val="003C099A"/>
    <w:rsid w:val="003C1753"/>
    <w:rsid w:val="003C20CE"/>
    <w:rsid w:val="003C2801"/>
    <w:rsid w:val="003D03C6"/>
    <w:rsid w:val="003D1C02"/>
    <w:rsid w:val="003D3068"/>
    <w:rsid w:val="003D4AB5"/>
    <w:rsid w:val="003D4DC8"/>
    <w:rsid w:val="003D5C0F"/>
    <w:rsid w:val="003D708A"/>
    <w:rsid w:val="003E2B49"/>
    <w:rsid w:val="003E5B1C"/>
    <w:rsid w:val="003E5BD8"/>
    <w:rsid w:val="003E603B"/>
    <w:rsid w:val="003E7DCE"/>
    <w:rsid w:val="003F2E56"/>
    <w:rsid w:val="003F3A38"/>
    <w:rsid w:val="003F5C46"/>
    <w:rsid w:val="003F7843"/>
    <w:rsid w:val="00401C2B"/>
    <w:rsid w:val="004028BA"/>
    <w:rsid w:val="00403B3E"/>
    <w:rsid w:val="0040694E"/>
    <w:rsid w:val="00411015"/>
    <w:rsid w:val="004168FC"/>
    <w:rsid w:val="00420B3E"/>
    <w:rsid w:val="00420EE2"/>
    <w:rsid w:val="00421A49"/>
    <w:rsid w:val="00421F5B"/>
    <w:rsid w:val="004222D3"/>
    <w:rsid w:val="004225E0"/>
    <w:rsid w:val="00422A26"/>
    <w:rsid w:val="00422AF8"/>
    <w:rsid w:val="004232B4"/>
    <w:rsid w:val="0042332F"/>
    <w:rsid w:val="00423CE2"/>
    <w:rsid w:val="00427F46"/>
    <w:rsid w:val="00435330"/>
    <w:rsid w:val="00436232"/>
    <w:rsid w:val="0043674C"/>
    <w:rsid w:val="004408A2"/>
    <w:rsid w:val="00441B21"/>
    <w:rsid w:val="00442446"/>
    <w:rsid w:val="004426BD"/>
    <w:rsid w:val="00445857"/>
    <w:rsid w:val="004463DC"/>
    <w:rsid w:val="0044645B"/>
    <w:rsid w:val="004469CB"/>
    <w:rsid w:val="00451374"/>
    <w:rsid w:val="00451F12"/>
    <w:rsid w:val="0045267E"/>
    <w:rsid w:val="004543BA"/>
    <w:rsid w:val="00454543"/>
    <w:rsid w:val="0045606E"/>
    <w:rsid w:val="00456912"/>
    <w:rsid w:val="00457018"/>
    <w:rsid w:val="00463E04"/>
    <w:rsid w:val="004663F7"/>
    <w:rsid w:val="0046658F"/>
    <w:rsid w:val="004701C2"/>
    <w:rsid w:val="00472330"/>
    <w:rsid w:val="00473780"/>
    <w:rsid w:val="00476B67"/>
    <w:rsid w:val="00477F28"/>
    <w:rsid w:val="004814DD"/>
    <w:rsid w:val="0048172F"/>
    <w:rsid w:val="004823EB"/>
    <w:rsid w:val="00483688"/>
    <w:rsid w:val="00491A02"/>
    <w:rsid w:val="00491E9F"/>
    <w:rsid w:val="00496B78"/>
    <w:rsid w:val="004A1157"/>
    <w:rsid w:val="004A151A"/>
    <w:rsid w:val="004A19C1"/>
    <w:rsid w:val="004A499A"/>
    <w:rsid w:val="004A4C1C"/>
    <w:rsid w:val="004A51A1"/>
    <w:rsid w:val="004B110F"/>
    <w:rsid w:val="004B1986"/>
    <w:rsid w:val="004B3439"/>
    <w:rsid w:val="004B5164"/>
    <w:rsid w:val="004B5852"/>
    <w:rsid w:val="004B5A43"/>
    <w:rsid w:val="004B798A"/>
    <w:rsid w:val="004C2130"/>
    <w:rsid w:val="004C2CC2"/>
    <w:rsid w:val="004C586F"/>
    <w:rsid w:val="004D1224"/>
    <w:rsid w:val="004D26E4"/>
    <w:rsid w:val="004D33E3"/>
    <w:rsid w:val="004D5FB5"/>
    <w:rsid w:val="004D7D41"/>
    <w:rsid w:val="004D7FDA"/>
    <w:rsid w:val="004E0412"/>
    <w:rsid w:val="004E26ED"/>
    <w:rsid w:val="004E2A43"/>
    <w:rsid w:val="004E4088"/>
    <w:rsid w:val="004E51AB"/>
    <w:rsid w:val="004F0180"/>
    <w:rsid w:val="004F0F07"/>
    <w:rsid w:val="004F1719"/>
    <w:rsid w:val="004F23E6"/>
    <w:rsid w:val="004F2DA6"/>
    <w:rsid w:val="004F638E"/>
    <w:rsid w:val="00500A1F"/>
    <w:rsid w:val="005015AD"/>
    <w:rsid w:val="00506D4A"/>
    <w:rsid w:val="00507E45"/>
    <w:rsid w:val="00507F16"/>
    <w:rsid w:val="00512005"/>
    <w:rsid w:val="00514F11"/>
    <w:rsid w:val="005200CC"/>
    <w:rsid w:val="00521EED"/>
    <w:rsid w:val="00522B8D"/>
    <w:rsid w:val="00522C6A"/>
    <w:rsid w:val="00524C87"/>
    <w:rsid w:val="005261DA"/>
    <w:rsid w:val="00526B3D"/>
    <w:rsid w:val="00530B83"/>
    <w:rsid w:val="00531899"/>
    <w:rsid w:val="0053203F"/>
    <w:rsid w:val="00533B8C"/>
    <w:rsid w:val="00536C52"/>
    <w:rsid w:val="005447F3"/>
    <w:rsid w:val="0054539D"/>
    <w:rsid w:val="00545DBB"/>
    <w:rsid w:val="0054693C"/>
    <w:rsid w:val="00546CFD"/>
    <w:rsid w:val="00546D54"/>
    <w:rsid w:val="00552920"/>
    <w:rsid w:val="0055395C"/>
    <w:rsid w:val="00553D3C"/>
    <w:rsid w:val="00555CBC"/>
    <w:rsid w:val="00557397"/>
    <w:rsid w:val="0055740B"/>
    <w:rsid w:val="005578C5"/>
    <w:rsid w:val="00563AAA"/>
    <w:rsid w:val="00565B6D"/>
    <w:rsid w:val="00570871"/>
    <w:rsid w:val="00570A16"/>
    <w:rsid w:val="00572819"/>
    <w:rsid w:val="00572B63"/>
    <w:rsid w:val="00572B6D"/>
    <w:rsid w:val="005730F0"/>
    <w:rsid w:val="00573DE1"/>
    <w:rsid w:val="005741D4"/>
    <w:rsid w:val="00575B7C"/>
    <w:rsid w:val="00575ED2"/>
    <w:rsid w:val="00576498"/>
    <w:rsid w:val="00576522"/>
    <w:rsid w:val="00577BD5"/>
    <w:rsid w:val="00577CE3"/>
    <w:rsid w:val="00580E4C"/>
    <w:rsid w:val="005813C5"/>
    <w:rsid w:val="00582821"/>
    <w:rsid w:val="00583ADD"/>
    <w:rsid w:val="0058405B"/>
    <w:rsid w:val="00584669"/>
    <w:rsid w:val="00584F71"/>
    <w:rsid w:val="00585249"/>
    <w:rsid w:val="00586E4D"/>
    <w:rsid w:val="0059080A"/>
    <w:rsid w:val="00595DBC"/>
    <w:rsid w:val="0059763E"/>
    <w:rsid w:val="00597882"/>
    <w:rsid w:val="005A0574"/>
    <w:rsid w:val="005A09B5"/>
    <w:rsid w:val="005A0FBE"/>
    <w:rsid w:val="005A1045"/>
    <w:rsid w:val="005A1C59"/>
    <w:rsid w:val="005A1FA0"/>
    <w:rsid w:val="005A43D7"/>
    <w:rsid w:val="005A6B78"/>
    <w:rsid w:val="005B1919"/>
    <w:rsid w:val="005B215E"/>
    <w:rsid w:val="005B2A27"/>
    <w:rsid w:val="005B368E"/>
    <w:rsid w:val="005B37B7"/>
    <w:rsid w:val="005B6296"/>
    <w:rsid w:val="005C0FFD"/>
    <w:rsid w:val="005C17FF"/>
    <w:rsid w:val="005C2ACE"/>
    <w:rsid w:val="005C30D6"/>
    <w:rsid w:val="005C31EB"/>
    <w:rsid w:val="005C3526"/>
    <w:rsid w:val="005C64EB"/>
    <w:rsid w:val="005C6660"/>
    <w:rsid w:val="005C7B71"/>
    <w:rsid w:val="005D05D0"/>
    <w:rsid w:val="005D153F"/>
    <w:rsid w:val="005D1E30"/>
    <w:rsid w:val="005D5C07"/>
    <w:rsid w:val="005D6389"/>
    <w:rsid w:val="005D7CB9"/>
    <w:rsid w:val="005E076E"/>
    <w:rsid w:val="005E0FD2"/>
    <w:rsid w:val="005E14DF"/>
    <w:rsid w:val="005E19A9"/>
    <w:rsid w:val="005E216D"/>
    <w:rsid w:val="005E319B"/>
    <w:rsid w:val="005E426F"/>
    <w:rsid w:val="005E6394"/>
    <w:rsid w:val="005F00FE"/>
    <w:rsid w:val="005F06E8"/>
    <w:rsid w:val="005F14EE"/>
    <w:rsid w:val="005F42F6"/>
    <w:rsid w:val="005F4E56"/>
    <w:rsid w:val="005F6818"/>
    <w:rsid w:val="005F70F4"/>
    <w:rsid w:val="005F7B08"/>
    <w:rsid w:val="006007EA"/>
    <w:rsid w:val="00600E85"/>
    <w:rsid w:val="00603304"/>
    <w:rsid w:val="006049D6"/>
    <w:rsid w:val="00611891"/>
    <w:rsid w:val="00615758"/>
    <w:rsid w:val="00615A5C"/>
    <w:rsid w:val="0061684F"/>
    <w:rsid w:val="00621ECD"/>
    <w:rsid w:val="00622074"/>
    <w:rsid w:val="006220F2"/>
    <w:rsid w:val="00622EFF"/>
    <w:rsid w:val="00623B63"/>
    <w:rsid w:val="00623ED9"/>
    <w:rsid w:val="0062420C"/>
    <w:rsid w:val="006246B9"/>
    <w:rsid w:val="0063101E"/>
    <w:rsid w:val="00631372"/>
    <w:rsid w:val="0063186C"/>
    <w:rsid w:val="006323AE"/>
    <w:rsid w:val="006337BA"/>
    <w:rsid w:val="00634AC3"/>
    <w:rsid w:val="00635298"/>
    <w:rsid w:val="0063564A"/>
    <w:rsid w:val="00635752"/>
    <w:rsid w:val="00636BF4"/>
    <w:rsid w:val="00637286"/>
    <w:rsid w:val="00637DB0"/>
    <w:rsid w:val="006438C1"/>
    <w:rsid w:val="00643FB5"/>
    <w:rsid w:val="00643FC5"/>
    <w:rsid w:val="00645F7C"/>
    <w:rsid w:val="00646A0C"/>
    <w:rsid w:val="006512C5"/>
    <w:rsid w:val="00653F15"/>
    <w:rsid w:val="006546B0"/>
    <w:rsid w:val="00654756"/>
    <w:rsid w:val="00660953"/>
    <w:rsid w:val="006614F9"/>
    <w:rsid w:val="00662B1D"/>
    <w:rsid w:val="00662BE3"/>
    <w:rsid w:val="00663F07"/>
    <w:rsid w:val="006646DA"/>
    <w:rsid w:val="006654A9"/>
    <w:rsid w:val="0066656E"/>
    <w:rsid w:val="00666EA8"/>
    <w:rsid w:val="00670635"/>
    <w:rsid w:val="00671C0E"/>
    <w:rsid w:val="00675EA5"/>
    <w:rsid w:val="00676D3A"/>
    <w:rsid w:val="00677CED"/>
    <w:rsid w:val="00680B1C"/>
    <w:rsid w:val="00681FDD"/>
    <w:rsid w:val="006822DB"/>
    <w:rsid w:val="00683AF2"/>
    <w:rsid w:val="006852A1"/>
    <w:rsid w:val="00686852"/>
    <w:rsid w:val="00686B18"/>
    <w:rsid w:val="006874F7"/>
    <w:rsid w:val="0069024C"/>
    <w:rsid w:val="006930C0"/>
    <w:rsid w:val="00694F8C"/>
    <w:rsid w:val="00695228"/>
    <w:rsid w:val="00695425"/>
    <w:rsid w:val="00696E35"/>
    <w:rsid w:val="0069776E"/>
    <w:rsid w:val="006A20F4"/>
    <w:rsid w:val="006A2F93"/>
    <w:rsid w:val="006A523C"/>
    <w:rsid w:val="006A6186"/>
    <w:rsid w:val="006A6681"/>
    <w:rsid w:val="006A77DD"/>
    <w:rsid w:val="006B13D2"/>
    <w:rsid w:val="006B3C82"/>
    <w:rsid w:val="006C21C4"/>
    <w:rsid w:val="006C3561"/>
    <w:rsid w:val="006C4964"/>
    <w:rsid w:val="006C4FF5"/>
    <w:rsid w:val="006C7B64"/>
    <w:rsid w:val="006D02E6"/>
    <w:rsid w:val="006D1162"/>
    <w:rsid w:val="006D2062"/>
    <w:rsid w:val="006E0A1C"/>
    <w:rsid w:val="006E1046"/>
    <w:rsid w:val="006E1FA5"/>
    <w:rsid w:val="006E4CC9"/>
    <w:rsid w:val="006E5839"/>
    <w:rsid w:val="006E6A30"/>
    <w:rsid w:val="006F01B1"/>
    <w:rsid w:val="006F14FD"/>
    <w:rsid w:val="006F38BE"/>
    <w:rsid w:val="006F6E10"/>
    <w:rsid w:val="006F70A5"/>
    <w:rsid w:val="007013A1"/>
    <w:rsid w:val="0070253D"/>
    <w:rsid w:val="00702A33"/>
    <w:rsid w:val="007038A0"/>
    <w:rsid w:val="00703CE5"/>
    <w:rsid w:val="0070409F"/>
    <w:rsid w:val="00704A46"/>
    <w:rsid w:val="00704CDD"/>
    <w:rsid w:val="00706108"/>
    <w:rsid w:val="00706172"/>
    <w:rsid w:val="0071108B"/>
    <w:rsid w:val="00711094"/>
    <w:rsid w:val="00714794"/>
    <w:rsid w:val="00714DF8"/>
    <w:rsid w:val="0071620C"/>
    <w:rsid w:val="00716363"/>
    <w:rsid w:val="00723452"/>
    <w:rsid w:val="00723CDD"/>
    <w:rsid w:val="00727831"/>
    <w:rsid w:val="00730412"/>
    <w:rsid w:val="007309B1"/>
    <w:rsid w:val="0073288B"/>
    <w:rsid w:val="007332F9"/>
    <w:rsid w:val="00733496"/>
    <w:rsid w:val="00733D27"/>
    <w:rsid w:val="00734FC8"/>
    <w:rsid w:val="007369C3"/>
    <w:rsid w:val="00740276"/>
    <w:rsid w:val="00741BA4"/>
    <w:rsid w:val="00742699"/>
    <w:rsid w:val="00745C75"/>
    <w:rsid w:val="007500E3"/>
    <w:rsid w:val="00753351"/>
    <w:rsid w:val="00753662"/>
    <w:rsid w:val="007547EC"/>
    <w:rsid w:val="007557F2"/>
    <w:rsid w:val="00755B84"/>
    <w:rsid w:val="00755DA3"/>
    <w:rsid w:val="00757EF4"/>
    <w:rsid w:val="007630D5"/>
    <w:rsid w:val="00763729"/>
    <w:rsid w:val="00763B39"/>
    <w:rsid w:val="00765776"/>
    <w:rsid w:val="007664A2"/>
    <w:rsid w:val="00767BA3"/>
    <w:rsid w:val="00774BF7"/>
    <w:rsid w:val="007752D1"/>
    <w:rsid w:val="00775568"/>
    <w:rsid w:val="00775B1E"/>
    <w:rsid w:val="007804C4"/>
    <w:rsid w:val="0078057F"/>
    <w:rsid w:val="00784741"/>
    <w:rsid w:val="0078590E"/>
    <w:rsid w:val="007860B3"/>
    <w:rsid w:val="007867B6"/>
    <w:rsid w:val="0079195A"/>
    <w:rsid w:val="00792CA7"/>
    <w:rsid w:val="00794A19"/>
    <w:rsid w:val="007956B0"/>
    <w:rsid w:val="00797C9F"/>
    <w:rsid w:val="00797CAB"/>
    <w:rsid w:val="007A2E15"/>
    <w:rsid w:val="007A651A"/>
    <w:rsid w:val="007A6899"/>
    <w:rsid w:val="007A7808"/>
    <w:rsid w:val="007B1FD8"/>
    <w:rsid w:val="007B2776"/>
    <w:rsid w:val="007B5571"/>
    <w:rsid w:val="007B5AD3"/>
    <w:rsid w:val="007B6065"/>
    <w:rsid w:val="007B6FC5"/>
    <w:rsid w:val="007C05C3"/>
    <w:rsid w:val="007C233B"/>
    <w:rsid w:val="007C248B"/>
    <w:rsid w:val="007C423A"/>
    <w:rsid w:val="007C70E1"/>
    <w:rsid w:val="007C7495"/>
    <w:rsid w:val="007D01FC"/>
    <w:rsid w:val="007D285C"/>
    <w:rsid w:val="007D61D8"/>
    <w:rsid w:val="007D773E"/>
    <w:rsid w:val="007D7DA3"/>
    <w:rsid w:val="007E0442"/>
    <w:rsid w:val="007E113F"/>
    <w:rsid w:val="007E354F"/>
    <w:rsid w:val="007E466B"/>
    <w:rsid w:val="007E4753"/>
    <w:rsid w:val="007E6FE4"/>
    <w:rsid w:val="007F3A08"/>
    <w:rsid w:val="007F3ADA"/>
    <w:rsid w:val="007F7CBA"/>
    <w:rsid w:val="00800F7D"/>
    <w:rsid w:val="00801DB4"/>
    <w:rsid w:val="00802077"/>
    <w:rsid w:val="00806BDA"/>
    <w:rsid w:val="0081341C"/>
    <w:rsid w:val="00825FA3"/>
    <w:rsid w:val="00825FDA"/>
    <w:rsid w:val="0083006C"/>
    <w:rsid w:val="00830873"/>
    <w:rsid w:val="00833E53"/>
    <w:rsid w:val="00834767"/>
    <w:rsid w:val="008365CB"/>
    <w:rsid w:val="008414FD"/>
    <w:rsid w:val="0084653F"/>
    <w:rsid w:val="00847388"/>
    <w:rsid w:val="00847F00"/>
    <w:rsid w:val="00851597"/>
    <w:rsid w:val="008565B7"/>
    <w:rsid w:val="008616E9"/>
    <w:rsid w:val="0086354A"/>
    <w:rsid w:val="00863A69"/>
    <w:rsid w:val="00866050"/>
    <w:rsid w:val="008672AE"/>
    <w:rsid w:val="0086791D"/>
    <w:rsid w:val="00870113"/>
    <w:rsid w:val="008709D5"/>
    <w:rsid w:val="00870E4D"/>
    <w:rsid w:val="00871968"/>
    <w:rsid w:val="00872BAC"/>
    <w:rsid w:val="00872F19"/>
    <w:rsid w:val="008731F6"/>
    <w:rsid w:val="00876AD5"/>
    <w:rsid w:val="00876B53"/>
    <w:rsid w:val="00877190"/>
    <w:rsid w:val="00877EEE"/>
    <w:rsid w:val="008822C4"/>
    <w:rsid w:val="0088329C"/>
    <w:rsid w:val="00883F44"/>
    <w:rsid w:val="00884C78"/>
    <w:rsid w:val="00885A74"/>
    <w:rsid w:val="00886539"/>
    <w:rsid w:val="008866BE"/>
    <w:rsid w:val="008877A6"/>
    <w:rsid w:val="00891DC1"/>
    <w:rsid w:val="00892626"/>
    <w:rsid w:val="00894BC5"/>
    <w:rsid w:val="008950FD"/>
    <w:rsid w:val="0089772E"/>
    <w:rsid w:val="008A0B7B"/>
    <w:rsid w:val="008A1AF2"/>
    <w:rsid w:val="008A1BDB"/>
    <w:rsid w:val="008A2546"/>
    <w:rsid w:val="008A3C1D"/>
    <w:rsid w:val="008A61B6"/>
    <w:rsid w:val="008B068D"/>
    <w:rsid w:val="008B0E7B"/>
    <w:rsid w:val="008B2898"/>
    <w:rsid w:val="008B3E7D"/>
    <w:rsid w:val="008B5676"/>
    <w:rsid w:val="008B763B"/>
    <w:rsid w:val="008B7BCF"/>
    <w:rsid w:val="008C1EC0"/>
    <w:rsid w:val="008C22F1"/>
    <w:rsid w:val="008C2882"/>
    <w:rsid w:val="008C6B75"/>
    <w:rsid w:val="008C6FC6"/>
    <w:rsid w:val="008C74F0"/>
    <w:rsid w:val="008C7B9F"/>
    <w:rsid w:val="008D05F0"/>
    <w:rsid w:val="008D0917"/>
    <w:rsid w:val="008D3D47"/>
    <w:rsid w:val="008D6654"/>
    <w:rsid w:val="008E136C"/>
    <w:rsid w:val="008E1DC7"/>
    <w:rsid w:val="008E242D"/>
    <w:rsid w:val="008E2928"/>
    <w:rsid w:val="008E3974"/>
    <w:rsid w:val="008E60AD"/>
    <w:rsid w:val="008E78D5"/>
    <w:rsid w:val="008E7D5C"/>
    <w:rsid w:val="008F00E8"/>
    <w:rsid w:val="008F1847"/>
    <w:rsid w:val="008F1912"/>
    <w:rsid w:val="008F1C9A"/>
    <w:rsid w:val="008F2695"/>
    <w:rsid w:val="008F7C2A"/>
    <w:rsid w:val="00904522"/>
    <w:rsid w:val="0090583B"/>
    <w:rsid w:val="009058A4"/>
    <w:rsid w:val="00907276"/>
    <w:rsid w:val="00907335"/>
    <w:rsid w:val="00907C20"/>
    <w:rsid w:val="00910E16"/>
    <w:rsid w:val="00910F89"/>
    <w:rsid w:val="00910F98"/>
    <w:rsid w:val="009128F4"/>
    <w:rsid w:val="00912996"/>
    <w:rsid w:val="009140B0"/>
    <w:rsid w:val="00914FE7"/>
    <w:rsid w:val="00915BA2"/>
    <w:rsid w:val="009172BC"/>
    <w:rsid w:val="00922E24"/>
    <w:rsid w:val="00923239"/>
    <w:rsid w:val="009245FC"/>
    <w:rsid w:val="00927F8E"/>
    <w:rsid w:val="009328B1"/>
    <w:rsid w:val="009338FB"/>
    <w:rsid w:val="00933CF8"/>
    <w:rsid w:val="00935A4C"/>
    <w:rsid w:val="00935F9F"/>
    <w:rsid w:val="0093787F"/>
    <w:rsid w:val="00937B46"/>
    <w:rsid w:val="0094026B"/>
    <w:rsid w:val="009404AB"/>
    <w:rsid w:val="00941CBC"/>
    <w:rsid w:val="00941DFC"/>
    <w:rsid w:val="009466AA"/>
    <w:rsid w:val="009470C9"/>
    <w:rsid w:val="00947E88"/>
    <w:rsid w:val="00952056"/>
    <w:rsid w:val="0095332F"/>
    <w:rsid w:val="00960308"/>
    <w:rsid w:val="00960C64"/>
    <w:rsid w:val="009625C6"/>
    <w:rsid w:val="0096335B"/>
    <w:rsid w:val="00964D66"/>
    <w:rsid w:val="00965CB2"/>
    <w:rsid w:val="00965D8B"/>
    <w:rsid w:val="00967503"/>
    <w:rsid w:val="00971E00"/>
    <w:rsid w:val="00972CA3"/>
    <w:rsid w:val="00973FB5"/>
    <w:rsid w:val="0097428F"/>
    <w:rsid w:val="00974499"/>
    <w:rsid w:val="0097454E"/>
    <w:rsid w:val="00974554"/>
    <w:rsid w:val="00983B87"/>
    <w:rsid w:val="00984466"/>
    <w:rsid w:val="0098469A"/>
    <w:rsid w:val="00984CC9"/>
    <w:rsid w:val="00985B83"/>
    <w:rsid w:val="00985DA4"/>
    <w:rsid w:val="0098720A"/>
    <w:rsid w:val="009879E4"/>
    <w:rsid w:val="00987D5C"/>
    <w:rsid w:val="00990584"/>
    <w:rsid w:val="00990FC0"/>
    <w:rsid w:val="00991EFB"/>
    <w:rsid w:val="00993A8D"/>
    <w:rsid w:val="009947FE"/>
    <w:rsid w:val="00994AF2"/>
    <w:rsid w:val="00995DAE"/>
    <w:rsid w:val="00995EBF"/>
    <w:rsid w:val="0099621E"/>
    <w:rsid w:val="00997AC6"/>
    <w:rsid w:val="009A05A5"/>
    <w:rsid w:val="009A6EEE"/>
    <w:rsid w:val="009B0424"/>
    <w:rsid w:val="009B09A2"/>
    <w:rsid w:val="009B1382"/>
    <w:rsid w:val="009B2FC3"/>
    <w:rsid w:val="009B3F86"/>
    <w:rsid w:val="009B6C79"/>
    <w:rsid w:val="009C0B2C"/>
    <w:rsid w:val="009C283D"/>
    <w:rsid w:val="009C3520"/>
    <w:rsid w:val="009C4928"/>
    <w:rsid w:val="009C6683"/>
    <w:rsid w:val="009C6D4A"/>
    <w:rsid w:val="009C7CC5"/>
    <w:rsid w:val="009D097E"/>
    <w:rsid w:val="009D0CAD"/>
    <w:rsid w:val="009D6A5D"/>
    <w:rsid w:val="009D7199"/>
    <w:rsid w:val="009E1234"/>
    <w:rsid w:val="009E3D60"/>
    <w:rsid w:val="009E77F2"/>
    <w:rsid w:val="009F0521"/>
    <w:rsid w:val="009F13F7"/>
    <w:rsid w:val="009F27C1"/>
    <w:rsid w:val="009F3150"/>
    <w:rsid w:val="009F3E36"/>
    <w:rsid w:val="009F5173"/>
    <w:rsid w:val="00A008C7"/>
    <w:rsid w:val="00A02DDB"/>
    <w:rsid w:val="00A068D2"/>
    <w:rsid w:val="00A106C7"/>
    <w:rsid w:val="00A116D8"/>
    <w:rsid w:val="00A11CD9"/>
    <w:rsid w:val="00A131A3"/>
    <w:rsid w:val="00A132BD"/>
    <w:rsid w:val="00A13529"/>
    <w:rsid w:val="00A15CDE"/>
    <w:rsid w:val="00A163BF"/>
    <w:rsid w:val="00A20342"/>
    <w:rsid w:val="00A2291D"/>
    <w:rsid w:val="00A22F30"/>
    <w:rsid w:val="00A2572E"/>
    <w:rsid w:val="00A25736"/>
    <w:rsid w:val="00A2642A"/>
    <w:rsid w:val="00A26654"/>
    <w:rsid w:val="00A30F19"/>
    <w:rsid w:val="00A31DE0"/>
    <w:rsid w:val="00A32E66"/>
    <w:rsid w:val="00A3458D"/>
    <w:rsid w:val="00A35661"/>
    <w:rsid w:val="00A40BA6"/>
    <w:rsid w:val="00A41263"/>
    <w:rsid w:val="00A45026"/>
    <w:rsid w:val="00A45710"/>
    <w:rsid w:val="00A47614"/>
    <w:rsid w:val="00A47964"/>
    <w:rsid w:val="00A52F77"/>
    <w:rsid w:val="00A54479"/>
    <w:rsid w:val="00A54641"/>
    <w:rsid w:val="00A55178"/>
    <w:rsid w:val="00A60C68"/>
    <w:rsid w:val="00A62008"/>
    <w:rsid w:val="00A629F6"/>
    <w:rsid w:val="00A63258"/>
    <w:rsid w:val="00A63E28"/>
    <w:rsid w:val="00A64743"/>
    <w:rsid w:val="00A6487C"/>
    <w:rsid w:val="00A64E2A"/>
    <w:rsid w:val="00A64EA6"/>
    <w:rsid w:val="00A662F4"/>
    <w:rsid w:val="00A66E51"/>
    <w:rsid w:val="00A67F60"/>
    <w:rsid w:val="00A73C3B"/>
    <w:rsid w:val="00A76BA3"/>
    <w:rsid w:val="00A81121"/>
    <w:rsid w:val="00A81E28"/>
    <w:rsid w:val="00A83EFB"/>
    <w:rsid w:val="00A8586C"/>
    <w:rsid w:val="00A8614E"/>
    <w:rsid w:val="00A87212"/>
    <w:rsid w:val="00A90189"/>
    <w:rsid w:val="00A90BD2"/>
    <w:rsid w:val="00A91266"/>
    <w:rsid w:val="00A91919"/>
    <w:rsid w:val="00A9270F"/>
    <w:rsid w:val="00A932BD"/>
    <w:rsid w:val="00A9338B"/>
    <w:rsid w:val="00A950F5"/>
    <w:rsid w:val="00A95474"/>
    <w:rsid w:val="00AA0E61"/>
    <w:rsid w:val="00AA160B"/>
    <w:rsid w:val="00AA2C12"/>
    <w:rsid w:val="00AA3BE2"/>
    <w:rsid w:val="00AB32D1"/>
    <w:rsid w:val="00AB36B9"/>
    <w:rsid w:val="00AB41E5"/>
    <w:rsid w:val="00AB5AD2"/>
    <w:rsid w:val="00AB6401"/>
    <w:rsid w:val="00AB6420"/>
    <w:rsid w:val="00AB6551"/>
    <w:rsid w:val="00AC0362"/>
    <w:rsid w:val="00AC2BD4"/>
    <w:rsid w:val="00AC31FB"/>
    <w:rsid w:val="00AC3778"/>
    <w:rsid w:val="00AD2EFD"/>
    <w:rsid w:val="00AD4349"/>
    <w:rsid w:val="00AE0EF0"/>
    <w:rsid w:val="00AE130F"/>
    <w:rsid w:val="00AE1A6F"/>
    <w:rsid w:val="00AE2610"/>
    <w:rsid w:val="00AE29CA"/>
    <w:rsid w:val="00AE37AD"/>
    <w:rsid w:val="00AE4F19"/>
    <w:rsid w:val="00AE4F37"/>
    <w:rsid w:val="00AE6F33"/>
    <w:rsid w:val="00AF0A95"/>
    <w:rsid w:val="00AF18FA"/>
    <w:rsid w:val="00AF1F9C"/>
    <w:rsid w:val="00AF1FC7"/>
    <w:rsid w:val="00AF2746"/>
    <w:rsid w:val="00AF5F23"/>
    <w:rsid w:val="00AF63BD"/>
    <w:rsid w:val="00AF7870"/>
    <w:rsid w:val="00AF7B3D"/>
    <w:rsid w:val="00B00C6B"/>
    <w:rsid w:val="00B01B7F"/>
    <w:rsid w:val="00B027BF"/>
    <w:rsid w:val="00B02B33"/>
    <w:rsid w:val="00B04E38"/>
    <w:rsid w:val="00B06C06"/>
    <w:rsid w:val="00B105CD"/>
    <w:rsid w:val="00B114E6"/>
    <w:rsid w:val="00B15751"/>
    <w:rsid w:val="00B15B95"/>
    <w:rsid w:val="00B16EC8"/>
    <w:rsid w:val="00B2121C"/>
    <w:rsid w:val="00B224FA"/>
    <w:rsid w:val="00B23948"/>
    <w:rsid w:val="00B241B6"/>
    <w:rsid w:val="00B24341"/>
    <w:rsid w:val="00B3086A"/>
    <w:rsid w:val="00B30E23"/>
    <w:rsid w:val="00B34768"/>
    <w:rsid w:val="00B37546"/>
    <w:rsid w:val="00B41B4C"/>
    <w:rsid w:val="00B450FE"/>
    <w:rsid w:val="00B4546A"/>
    <w:rsid w:val="00B46654"/>
    <w:rsid w:val="00B47630"/>
    <w:rsid w:val="00B50AB6"/>
    <w:rsid w:val="00B51549"/>
    <w:rsid w:val="00B51EAD"/>
    <w:rsid w:val="00B525A6"/>
    <w:rsid w:val="00B60AA3"/>
    <w:rsid w:val="00B62DDB"/>
    <w:rsid w:val="00B638A3"/>
    <w:rsid w:val="00B63D2D"/>
    <w:rsid w:val="00B65626"/>
    <w:rsid w:val="00B70D8A"/>
    <w:rsid w:val="00B71445"/>
    <w:rsid w:val="00B73136"/>
    <w:rsid w:val="00B73B1F"/>
    <w:rsid w:val="00B73D2B"/>
    <w:rsid w:val="00B74446"/>
    <w:rsid w:val="00B75EDC"/>
    <w:rsid w:val="00B776B4"/>
    <w:rsid w:val="00B8110E"/>
    <w:rsid w:val="00B81137"/>
    <w:rsid w:val="00B84346"/>
    <w:rsid w:val="00B85798"/>
    <w:rsid w:val="00B87E8C"/>
    <w:rsid w:val="00B90FBF"/>
    <w:rsid w:val="00B91265"/>
    <w:rsid w:val="00B92088"/>
    <w:rsid w:val="00B92120"/>
    <w:rsid w:val="00B9291D"/>
    <w:rsid w:val="00B94468"/>
    <w:rsid w:val="00B973EF"/>
    <w:rsid w:val="00B97D7D"/>
    <w:rsid w:val="00BA1773"/>
    <w:rsid w:val="00BA3C6E"/>
    <w:rsid w:val="00BA4F4B"/>
    <w:rsid w:val="00BA5BC5"/>
    <w:rsid w:val="00BB04C7"/>
    <w:rsid w:val="00BB1D3B"/>
    <w:rsid w:val="00BB3447"/>
    <w:rsid w:val="00BB4699"/>
    <w:rsid w:val="00BB518F"/>
    <w:rsid w:val="00BB72D5"/>
    <w:rsid w:val="00BC066F"/>
    <w:rsid w:val="00BC0FD4"/>
    <w:rsid w:val="00BC19A5"/>
    <w:rsid w:val="00BC31B2"/>
    <w:rsid w:val="00BC4F30"/>
    <w:rsid w:val="00BC53D2"/>
    <w:rsid w:val="00BC6F24"/>
    <w:rsid w:val="00BC707E"/>
    <w:rsid w:val="00BC7AF7"/>
    <w:rsid w:val="00BD0B5D"/>
    <w:rsid w:val="00BD22F7"/>
    <w:rsid w:val="00BD30ED"/>
    <w:rsid w:val="00BD3BA1"/>
    <w:rsid w:val="00BD3FA7"/>
    <w:rsid w:val="00BD43F8"/>
    <w:rsid w:val="00BD5757"/>
    <w:rsid w:val="00BD7BCC"/>
    <w:rsid w:val="00BD7D6D"/>
    <w:rsid w:val="00BE36CB"/>
    <w:rsid w:val="00BE3E47"/>
    <w:rsid w:val="00BE5B8C"/>
    <w:rsid w:val="00BF06BD"/>
    <w:rsid w:val="00BF0CEC"/>
    <w:rsid w:val="00BF26C5"/>
    <w:rsid w:val="00BF40CA"/>
    <w:rsid w:val="00BF4A4C"/>
    <w:rsid w:val="00BF7879"/>
    <w:rsid w:val="00C000E3"/>
    <w:rsid w:val="00C0058A"/>
    <w:rsid w:val="00C01D81"/>
    <w:rsid w:val="00C053A4"/>
    <w:rsid w:val="00C13393"/>
    <w:rsid w:val="00C14D7B"/>
    <w:rsid w:val="00C1670C"/>
    <w:rsid w:val="00C1755C"/>
    <w:rsid w:val="00C17F39"/>
    <w:rsid w:val="00C226B0"/>
    <w:rsid w:val="00C22A68"/>
    <w:rsid w:val="00C22AB5"/>
    <w:rsid w:val="00C2447C"/>
    <w:rsid w:val="00C265BC"/>
    <w:rsid w:val="00C26862"/>
    <w:rsid w:val="00C26BF0"/>
    <w:rsid w:val="00C27A9F"/>
    <w:rsid w:val="00C31AC4"/>
    <w:rsid w:val="00C326BB"/>
    <w:rsid w:val="00C348AF"/>
    <w:rsid w:val="00C350B9"/>
    <w:rsid w:val="00C3671E"/>
    <w:rsid w:val="00C42DC9"/>
    <w:rsid w:val="00C445E5"/>
    <w:rsid w:val="00C47947"/>
    <w:rsid w:val="00C47D79"/>
    <w:rsid w:val="00C51519"/>
    <w:rsid w:val="00C55248"/>
    <w:rsid w:val="00C55C6E"/>
    <w:rsid w:val="00C5626D"/>
    <w:rsid w:val="00C61004"/>
    <w:rsid w:val="00C615FA"/>
    <w:rsid w:val="00C61BAE"/>
    <w:rsid w:val="00C627F1"/>
    <w:rsid w:val="00C62CAA"/>
    <w:rsid w:val="00C630A4"/>
    <w:rsid w:val="00C649FF"/>
    <w:rsid w:val="00C64B5D"/>
    <w:rsid w:val="00C64F18"/>
    <w:rsid w:val="00C6509A"/>
    <w:rsid w:val="00C654DA"/>
    <w:rsid w:val="00C751D6"/>
    <w:rsid w:val="00C7538D"/>
    <w:rsid w:val="00C75DED"/>
    <w:rsid w:val="00C75FFF"/>
    <w:rsid w:val="00C775AD"/>
    <w:rsid w:val="00C85905"/>
    <w:rsid w:val="00C879E8"/>
    <w:rsid w:val="00C90141"/>
    <w:rsid w:val="00C90D26"/>
    <w:rsid w:val="00C91D27"/>
    <w:rsid w:val="00C92E3E"/>
    <w:rsid w:val="00C953D4"/>
    <w:rsid w:val="00C95523"/>
    <w:rsid w:val="00C961BD"/>
    <w:rsid w:val="00C96567"/>
    <w:rsid w:val="00CA4EE0"/>
    <w:rsid w:val="00CB217A"/>
    <w:rsid w:val="00CB3F64"/>
    <w:rsid w:val="00CB45FA"/>
    <w:rsid w:val="00CB4FDF"/>
    <w:rsid w:val="00CB75EC"/>
    <w:rsid w:val="00CC277D"/>
    <w:rsid w:val="00CC42A9"/>
    <w:rsid w:val="00CC5001"/>
    <w:rsid w:val="00CC5C44"/>
    <w:rsid w:val="00CC76B1"/>
    <w:rsid w:val="00CC7B15"/>
    <w:rsid w:val="00CD0182"/>
    <w:rsid w:val="00CD37F7"/>
    <w:rsid w:val="00CD3DDC"/>
    <w:rsid w:val="00CD4F8C"/>
    <w:rsid w:val="00CD54B0"/>
    <w:rsid w:val="00CD5A30"/>
    <w:rsid w:val="00CD5B58"/>
    <w:rsid w:val="00CD64D8"/>
    <w:rsid w:val="00CD6AC0"/>
    <w:rsid w:val="00CE298F"/>
    <w:rsid w:val="00CE2EFE"/>
    <w:rsid w:val="00CE3B37"/>
    <w:rsid w:val="00CE7270"/>
    <w:rsid w:val="00CE7B48"/>
    <w:rsid w:val="00CE7D8A"/>
    <w:rsid w:val="00CF3228"/>
    <w:rsid w:val="00CF4059"/>
    <w:rsid w:val="00CF501B"/>
    <w:rsid w:val="00CF79A0"/>
    <w:rsid w:val="00CF7BB5"/>
    <w:rsid w:val="00CF7FCF"/>
    <w:rsid w:val="00D003CA"/>
    <w:rsid w:val="00D008B9"/>
    <w:rsid w:val="00D00B49"/>
    <w:rsid w:val="00D045EB"/>
    <w:rsid w:val="00D04BAA"/>
    <w:rsid w:val="00D053DE"/>
    <w:rsid w:val="00D0786D"/>
    <w:rsid w:val="00D10A12"/>
    <w:rsid w:val="00D12323"/>
    <w:rsid w:val="00D13466"/>
    <w:rsid w:val="00D14C4C"/>
    <w:rsid w:val="00D151C2"/>
    <w:rsid w:val="00D163E1"/>
    <w:rsid w:val="00D2072D"/>
    <w:rsid w:val="00D21CA1"/>
    <w:rsid w:val="00D21D26"/>
    <w:rsid w:val="00D22206"/>
    <w:rsid w:val="00D23FCC"/>
    <w:rsid w:val="00D24EF4"/>
    <w:rsid w:val="00D3362E"/>
    <w:rsid w:val="00D40111"/>
    <w:rsid w:val="00D421C2"/>
    <w:rsid w:val="00D43886"/>
    <w:rsid w:val="00D4497A"/>
    <w:rsid w:val="00D47203"/>
    <w:rsid w:val="00D47776"/>
    <w:rsid w:val="00D507D9"/>
    <w:rsid w:val="00D56E2D"/>
    <w:rsid w:val="00D57962"/>
    <w:rsid w:val="00D60426"/>
    <w:rsid w:val="00D6282F"/>
    <w:rsid w:val="00D629A7"/>
    <w:rsid w:val="00D62A77"/>
    <w:rsid w:val="00D6420F"/>
    <w:rsid w:val="00D67E36"/>
    <w:rsid w:val="00D70F75"/>
    <w:rsid w:val="00D718C1"/>
    <w:rsid w:val="00D73ABF"/>
    <w:rsid w:val="00D752E2"/>
    <w:rsid w:val="00D7532C"/>
    <w:rsid w:val="00D801E9"/>
    <w:rsid w:val="00D80DA8"/>
    <w:rsid w:val="00D812CE"/>
    <w:rsid w:val="00D85530"/>
    <w:rsid w:val="00D9047F"/>
    <w:rsid w:val="00D935D9"/>
    <w:rsid w:val="00D94AF1"/>
    <w:rsid w:val="00D94C6C"/>
    <w:rsid w:val="00D95293"/>
    <w:rsid w:val="00D95846"/>
    <w:rsid w:val="00D96045"/>
    <w:rsid w:val="00D969DE"/>
    <w:rsid w:val="00D97899"/>
    <w:rsid w:val="00DA08E0"/>
    <w:rsid w:val="00DA1155"/>
    <w:rsid w:val="00DA2722"/>
    <w:rsid w:val="00DA28BF"/>
    <w:rsid w:val="00DA3882"/>
    <w:rsid w:val="00DA6CBF"/>
    <w:rsid w:val="00DB1FB1"/>
    <w:rsid w:val="00DB53E3"/>
    <w:rsid w:val="00DB540D"/>
    <w:rsid w:val="00DC08E0"/>
    <w:rsid w:val="00DC655D"/>
    <w:rsid w:val="00DC6937"/>
    <w:rsid w:val="00DD34EC"/>
    <w:rsid w:val="00DD5A2E"/>
    <w:rsid w:val="00DE01C7"/>
    <w:rsid w:val="00DE069C"/>
    <w:rsid w:val="00DE19FB"/>
    <w:rsid w:val="00DE2D7C"/>
    <w:rsid w:val="00DE3560"/>
    <w:rsid w:val="00DE39F6"/>
    <w:rsid w:val="00DE5848"/>
    <w:rsid w:val="00DF1BA5"/>
    <w:rsid w:val="00DF3A03"/>
    <w:rsid w:val="00DF45C8"/>
    <w:rsid w:val="00DF51E8"/>
    <w:rsid w:val="00DF6562"/>
    <w:rsid w:val="00DF6C3B"/>
    <w:rsid w:val="00DF6DD2"/>
    <w:rsid w:val="00E0180E"/>
    <w:rsid w:val="00E03013"/>
    <w:rsid w:val="00E06AC8"/>
    <w:rsid w:val="00E10C6C"/>
    <w:rsid w:val="00E13BC9"/>
    <w:rsid w:val="00E150B6"/>
    <w:rsid w:val="00E1577F"/>
    <w:rsid w:val="00E15866"/>
    <w:rsid w:val="00E15DC1"/>
    <w:rsid w:val="00E16273"/>
    <w:rsid w:val="00E20C2A"/>
    <w:rsid w:val="00E20D1D"/>
    <w:rsid w:val="00E21A42"/>
    <w:rsid w:val="00E21DFF"/>
    <w:rsid w:val="00E21F63"/>
    <w:rsid w:val="00E23D9A"/>
    <w:rsid w:val="00E25B61"/>
    <w:rsid w:val="00E26C2D"/>
    <w:rsid w:val="00E27330"/>
    <w:rsid w:val="00E316A8"/>
    <w:rsid w:val="00E335E7"/>
    <w:rsid w:val="00E34A38"/>
    <w:rsid w:val="00E35B01"/>
    <w:rsid w:val="00E360D5"/>
    <w:rsid w:val="00E40398"/>
    <w:rsid w:val="00E43718"/>
    <w:rsid w:val="00E448EA"/>
    <w:rsid w:val="00E456F5"/>
    <w:rsid w:val="00E468BB"/>
    <w:rsid w:val="00E46E9F"/>
    <w:rsid w:val="00E5001B"/>
    <w:rsid w:val="00E50ECE"/>
    <w:rsid w:val="00E51940"/>
    <w:rsid w:val="00E51995"/>
    <w:rsid w:val="00E52D50"/>
    <w:rsid w:val="00E5799D"/>
    <w:rsid w:val="00E57F71"/>
    <w:rsid w:val="00E613F2"/>
    <w:rsid w:val="00E62252"/>
    <w:rsid w:val="00E63FCE"/>
    <w:rsid w:val="00E6601B"/>
    <w:rsid w:val="00E6691A"/>
    <w:rsid w:val="00E66C08"/>
    <w:rsid w:val="00E67854"/>
    <w:rsid w:val="00E67DA8"/>
    <w:rsid w:val="00E72688"/>
    <w:rsid w:val="00E734D7"/>
    <w:rsid w:val="00E75F1D"/>
    <w:rsid w:val="00E77A47"/>
    <w:rsid w:val="00E849D6"/>
    <w:rsid w:val="00E85E10"/>
    <w:rsid w:val="00E86483"/>
    <w:rsid w:val="00E873E1"/>
    <w:rsid w:val="00E9029A"/>
    <w:rsid w:val="00E91C29"/>
    <w:rsid w:val="00E965C7"/>
    <w:rsid w:val="00E97EF3"/>
    <w:rsid w:val="00EA2041"/>
    <w:rsid w:val="00EA27B2"/>
    <w:rsid w:val="00EA294F"/>
    <w:rsid w:val="00EA2F77"/>
    <w:rsid w:val="00EA3BBA"/>
    <w:rsid w:val="00EA419B"/>
    <w:rsid w:val="00EA4CF0"/>
    <w:rsid w:val="00EA5661"/>
    <w:rsid w:val="00EB1A19"/>
    <w:rsid w:val="00EB2098"/>
    <w:rsid w:val="00EB28C1"/>
    <w:rsid w:val="00EB292F"/>
    <w:rsid w:val="00EB3203"/>
    <w:rsid w:val="00EB4E9E"/>
    <w:rsid w:val="00EC07AD"/>
    <w:rsid w:val="00EC4649"/>
    <w:rsid w:val="00EC5B75"/>
    <w:rsid w:val="00EC79A0"/>
    <w:rsid w:val="00ED354F"/>
    <w:rsid w:val="00ED3AC1"/>
    <w:rsid w:val="00EE0A71"/>
    <w:rsid w:val="00EE1342"/>
    <w:rsid w:val="00EE14BF"/>
    <w:rsid w:val="00EE2501"/>
    <w:rsid w:val="00EE2EF6"/>
    <w:rsid w:val="00EE3F7A"/>
    <w:rsid w:val="00EE6412"/>
    <w:rsid w:val="00EF1A7F"/>
    <w:rsid w:val="00EF221B"/>
    <w:rsid w:val="00EF399B"/>
    <w:rsid w:val="00EF4A13"/>
    <w:rsid w:val="00EF7162"/>
    <w:rsid w:val="00EF7297"/>
    <w:rsid w:val="00EF7729"/>
    <w:rsid w:val="00F00A61"/>
    <w:rsid w:val="00F057AB"/>
    <w:rsid w:val="00F1005D"/>
    <w:rsid w:val="00F118E5"/>
    <w:rsid w:val="00F12101"/>
    <w:rsid w:val="00F12D21"/>
    <w:rsid w:val="00F14816"/>
    <w:rsid w:val="00F167A9"/>
    <w:rsid w:val="00F16850"/>
    <w:rsid w:val="00F176B5"/>
    <w:rsid w:val="00F20558"/>
    <w:rsid w:val="00F23AF3"/>
    <w:rsid w:val="00F24CB4"/>
    <w:rsid w:val="00F24DE6"/>
    <w:rsid w:val="00F25405"/>
    <w:rsid w:val="00F26457"/>
    <w:rsid w:val="00F26D5A"/>
    <w:rsid w:val="00F270ED"/>
    <w:rsid w:val="00F27134"/>
    <w:rsid w:val="00F307FB"/>
    <w:rsid w:val="00F31326"/>
    <w:rsid w:val="00F32244"/>
    <w:rsid w:val="00F36431"/>
    <w:rsid w:val="00F36BBC"/>
    <w:rsid w:val="00F37B4B"/>
    <w:rsid w:val="00F37C7A"/>
    <w:rsid w:val="00F4287F"/>
    <w:rsid w:val="00F43D85"/>
    <w:rsid w:val="00F46BE4"/>
    <w:rsid w:val="00F476EB"/>
    <w:rsid w:val="00F47EAA"/>
    <w:rsid w:val="00F503E9"/>
    <w:rsid w:val="00F50D26"/>
    <w:rsid w:val="00F52201"/>
    <w:rsid w:val="00F542F4"/>
    <w:rsid w:val="00F54A49"/>
    <w:rsid w:val="00F550DB"/>
    <w:rsid w:val="00F55D48"/>
    <w:rsid w:val="00F60A40"/>
    <w:rsid w:val="00F62300"/>
    <w:rsid w:val="00F70DD4"/>
    <w:rsid w:val="00F72ADE"/>
    <w:rsid w:val="00F734C6"/>
    <w:rsid w:val="00F73585"/>
    <w:rsid w:val="00F7549E"/>
    <w:rsid w:val="00F7651A"/>
    <w:rsid w:val="00F81ABF"/>
    <w:rsid w:val="00F85C26"/>
    <w:rsid w:val="00F87724"/>
    <w:rsid w:val="00F91296"/>
    <w:rsid w:val="00F9220A"/>
    <w:rsid w:val="00F9426B"/>
    <w:rsid w:val="00F943B7"/>
    <w:rsid w:val="00FA0713"/>
    <w:rsid w:val="00FA4CD1"/>
    <w:rsid w:val="00FA7792"/>
    <w:rsid w:val="00FB0B6A"/>
    <w:rsid w:val="00FB1E68"/>
    <w:rsid w:val="00FB24A3"/>
    <w:rsid w:val="00FB50FB"/>
    <w:rsid w:val="00FB632A"/>
    <w:rsid w:val="00FC06A6"/>
    <w:rsid w:val="00FC0A25"/>
    <w:rsid w:val="00FC0AC4"/>
    <w:rsid w:val="00FC4480"/>
    <w:rsid w:val="00FC4784"/>
    <w:rsid w:val="00FC545F"/>
    <w:rsid w:val="00FC5828"/>
    <w:rsid w:val="00FC6FC4"/>
    <w:rsid w:val="00FD00AB"/>
    <w:rsid w:val="00FD07C1"/>
    <w:rsid w:val="00FD2140"/>
    <w:rsid w:val="00FD2D9E"/>
    <w:rsid w:val="00FD652F"/>
    <w:rsid w:val="00FD74AA"/>
    <w:rsid w:val="00FD7D9A"/>
    <w:rsid w:val="00FE0539"/>
    <w:rsid w:val="00FE283B"/>
    <w:rsid w:val="00FE4D5C"/>
    <w:rsid w:val="00FE56E0"/>
    <w:rsid w:val="00FE6981"/>
    <w:rsid w:val="00FF34FB"/>
    <w:rsid w:val="00FF42C2"/>
    <w:rsid w:val="00FF70F8"/>
    <w:rsid w:val="00FF746B"/>
    <w:rsid w:val="00FF7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6D52D"/>
  <w15:docId w15:val="{BCD8F790-3D71-458A-B6E9-896EBB82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3EA"/>
    <w:rPr>
      <w:rFonts w:ascii="Arial" w:hAnsi="Arial"/>
      <w:sz w:val="22"/>
      <w:szCs w:val="22"/>
    </w:rPr>
  </w:style>
  <w:style w:type="paragraph" w:styleId="Heading1">
    <w:name w:val="heading 1"/>
    <w:basedOn w:val="Normal"/>
    <w:next w:val="Normal"/>
    <w:link w:val="Heading1Char"/>
    <w:uiPriority w:val="9"/>
    <w:qFormat/>
    <w:rsid w:val="001513E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1513E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1513E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513EA"/>
    <w:pPr>
      <w:keepNext/>
      <w:keepLines/>
      <w:spacing w:before="40"/>
      <w:outlineLvl w:val="3"/>
    </w:pPr>
    <w:rPr>
      <w:rFonts w:asciiTheme="majorHAnsi" w:eastAsiaTheme="majorEastAsia" w:hAnsiTheme="majorHAnsi" w:cstheme="majorBidi"/>
      <w:i/>
      <w:iCs/>
      <w:color w:val="374C80" w:themeColor="accent1" w:themeShade="BF"/>
      <w:sz w:val="24"/>
      <w:szCs w:val="24"/>
    </w:rPr>
  </w:style>
  <w:style w:type="paragraph" w:styleId="Heading7">
    <w:name w:val="heading 7"/>
    <w:basedOn w:val="Normal"/>
    <w:next w:val="Normal"/>
    <w:link w:val="Heading7Char"/>
    <w:uiPriority w:val="99"/>
    <w:qFormat/>
    <w:rsid w:val="001513EA"/>
    <w:pPr>
      <w:keepNext/>
      <w:jc w:val="center"/>
      <w:outlineLvl w:val="6"/>
    </w:pPr>
    <w:rPr>
      <w:rFonts w:ascii="Times New Roman" w:eastAsia="SimSu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B5AD2"/>
    <w:rPr>
      <w:rFonts w:ascii="Tahoma" w:hAnsi="Tahoma" w:cs="Tahoma"/>
      <w:sz w:val="16"/>
      <w:szCs w:val="16"/>
    </w:rPr>
  </w:style>
  <w:style w:type="character" w:customStyle="1" w:styleId="BalloonTextChar">
    <w:name w:val="Balloon Text Char"/>
    <w:basedOn w:val="DefaultParagraphFont"/>
    <w:link w:val="BalloonText"/>
    <w:uiPriority w:val="99"/>
    <w:rsid w:val="00AB5AD2"/>
    <w:rPr>
      <w:rFonts w:ascii="Tahoma" w:hAnsi="Tahoma" w:cs="Tahoma"/>
      <w:sz w:val="16"/>
      <w:szCs w:val="16"/>
    </w:rPr>
  </w:style>
  <w:style w:type="paragraph" w:styleId="Title">
    <w:name w:val="Title"/>
    <w:basedOn w:val="Normal"/>
    <w:next w:val="Normal"/>
    <w:link w:val="TitleChar"/>
    <w:uiPriority w:val="10"/>
    <w:qFormat/>
    <w:rsid w:val="001513E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1513EA"/>
    <w:rPr>
      <w:rFonts w:ascii="Cambria" w:eastAsia="Times New Roman" w:hAnsi="Cambria"/>
      <w:color w:val="17365D"/>
      <w:spacing w:val="5"/>
      <w:kern w:val="28"/>
      <w:sz w:val="52"/>
      <w:szCs w:val="52"/>
    </w:rPr>
  </w:style>
  <w:style w:type="paragraph" w:customStyle="1" w:styleId="TOCLvl1">
    <w:name w:val="TOC Lvl 1"/>
    <w:basedOn w:val="Normal"/>
    <w:link w:val="TOCLvl1Char"/>
    <w:qFormat/>
    <w:rsid w:val="001513EA"/>
    <w:pPr>
      <w:shd w:val="clear" w:color="auto" w:fill="4A66AC" w:themeFill="accent1"/>
      <w:ind w:right="-547"/>
    </w:pPr>
    <w:rPr>
      <w:rFonts w:cs="Arial"/>
      <w:b/>
      <w:color w:val="FFFFFF" w:themeColor="background1"/>
      <w:sz w:val="32"/>
    </w:rPr>
  </w:style>
  <w:style w:type="paragraph" w:customStyle="1" w:styleId="TOCLvl2">
    <w:name w:val="TOC Lvl 2"/>
    <w:basedOn w:val="Normal"/>
    <w:link w:val="TOCLvl2Char"/>
    <w:qFormat/>
    <w:rsid w:val="001513EA"/>
    <w:pPr>
      <w:ind w:right="-547"/>
    </w:pPr>
    <w:rPr>
      <w:rFonts w:cs="Arial"/>
      <w:b/>
      <w:bCs/>
      <w:i/>
      <w:color w:val="4A66AC" w:themeColor="accent1"/>
    </w:rPr>
  </w:style>
  <w:style w:type="character" w:customStyle="1" w:styleId="TOCLvl1Char">
    <w:name w:val="TOC Lvl 1 Char"/>
    <w:basedOn w:val="DefaultParagraphFont"/>
    <w:link w:val="TOCLvl1"/>
    <w:rsid w:val="001513EA"/>
    <w:rPr>
      <w:rFonts w:ascii="Arial" w:hAnsi="Arial" w:cs="Arial"/>
      <w:b/>
      <w:color w:val="FFFFFF" w:themeColor="background1"/>
      <w:sz w:val="32"/>
      <w:szCs w:val="22"/>
      <w:shd w:val="clear" w:color="auto" w:fill="4A66AC" w:themeFill="accent1"/>
    </w:rPr>
  </w:style>
  <w:style w:type="paragraph" w:styleId="Header">
    <w:name w:val="header"/>
    <w:basedOn w:val="Normal"/>
    <w:link w:val="HeaderChar"/>
    <w:uiPriority w:val="99"/>
    <w:unhideWhenUsed/>
    <w:rsid w:val="00F46BE4"/>
    <w:pPr>
      <w:tabs>
        <w:tab w:val="center" w:pos="4680"/>
        <w:tab w:val="right" w:pos="9360"/>
      </w:tabs>
    </w:pPr>
  </w:style>
  <w:style w:type="character" w:customStyle="1" w:styleId="TOCLvl2Char">
    <w:name w:val="TOC Lvl 2 Char"/>
    <w:basedOn w:val="DefaultParagraphFont"/>
    <w:link w:val="TOCLvl2"/>
    <w:rsid w:val="001513EA"/>
    <w:rPr>
      <w:rFonts w:ascii="Arial" w:hAnsi="Arial" w:cs="Arial"/>
      <w:b/>
      <w:bCs/>
      <w:i/>
      <w:color w:val="4A66AC" w:themeColor="accent1"/>
      <w:sz w:val="22"/>
      <w:szCs w:val="22"/>
    </w:rPr>
  </w:style>
  <w:style w:type="character" w:customStyle="1" w:styleId="HeaderChar">
    <w:name w:val="Header Char"/>
    <w:basedOn w:val="DefaultParagraphFont"/>
    <w:link w:val="Header"/>
    <w:uiPriority w:val="99"/>
    <w:rsid w:val="00F46BE4"/>
    <w:rPr>
      <w:rFonts w:ascii="Arial" w:hAnsi="Arial"/>
      <w:sz w:val="22"/>
      <w:szCs w:val="22"/>
    </w:rPr>
  </w:style>
  <w:style w:type="paragraph" w:styleId="Footer">
    <w:name w:val="footer"/>
    <w:basedOn w:val="Normal"/>
    <w:link w:val="FooterChar"/>
    <w:uiPriority w:val="99"/>
    <w:unhideWhenUsed/>
    <w:rsid w:val="00F46BE4"/>
    <w:pPr>
      <w:tabs>
        <w:tab w:val="center" w:pos="4680"/>
        <w:tab w:val="right" w:pos="9360"/>
      </w:tabs>
    </w:pPr>
  </w:style>
  <w:style w:type="character" w:customStyle="1" w:styleId="FooterChar">
    <w:name w:val="Footer Char"/>
    <w:basedOn w:val="DefaultParagraphFont"/>
    <w:link w:val="Footer"/>
    <w:uiPriority w:val="99"/>
    <w:rsid w:val="00F46BE4"/>
    <w:rPr>
      <w:rFonts w:ascii="Arial" w:hAnsi="Arial"/>
      <w:sz w:val="22"/>
      <w:szCs w:val="22"/>
    </w:rPr>
  </w:style>
  <w:style w:type="table" w:styleId="TableGrid">
    <w:name w:val="Table Grid"/>
    <w:basedOn w:val="TableNormal"/>
    <w:uiPriority w:val="39"/>
    <w:rsid w:val="005E21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A2041"/>
    <w:rPr>
      <w:sz w:val="16"/>
      <w:szCs w:val="16"/>
    </w:rPr>
  </w:style>
  <w:style w:type="paragraph" w:styleId="CommentText">
    <w:name w:val="annotation text"/>
    <w:basedOn w:val="Normal"/>
    <w:link w:val="CommentTextChar"/>
    <w:uiPriority w:val="99"/>
    <w:unhideWhenUsed/>
    <w:rsid w:val="00EA2041"/>
    <w:rPr>
      <w:sz w:val="20"/>
      <w:szCs w:val="20"/>
    </w:rPr>
  </w:style>
  <w:style w:type="character" w:customStyle="1" w:styleId="CommentTextChar">
    <w:name w:val="Comment Text Char"/>
    <w:basedOn w:val="DefaultParagraphFont"/>
    <w:link w:val="CommentText"/>
    <w:uiPriority w:val="99"/>
    <w:rsid w:val="00EA2041"/>
    <w:rPr>
      <w:rFonts w:ascii="Arial" w:hAnsi="Arial"/>
    </w:rPr>
  </w:style>
  <w:style w:type="paragraph" w:styleId="CommentSubject">
    <w:name w:val="annotation subject"/>
    <w:basedOn w:val="CommentText"/>
    <w:next w:val="CommentText"/>
    <w:link w:val="CommentSubjectChar"/>
    <w:uiPriority w:val="99"/>
    <w:semiHidden/>
    <w:unhideWhenUsed/>
    <w:rsid w:val="00EA2041"/>
    <w:rPr>
      <w:b/>
      <w:bCs/>
    </w:rPr>
  </w:style>
  <w:style w:type="character" w:customStyle="1" w:styleId="CommentSubjectChar">
    <w:name w:val="Comment Subject Char"/>
    <w:basedOn w:val="CommentTextChar"/>
    <w:link w:val="CommentSubject"/>
    <w:uiPriority w:val="99"/>
    <w:semiHidden/>
    <w:rsid w:val="00EA2041"/>
    <w:rPr>
      <w:rFonts w:ascii="Arial" w:hAnsi="Arial"/>
      <w:b/>
      <w:bCs/>
    </w:rPr>
  </w:style>
  <w:style w:type="paragraph" w:customStyle="1" w:styleId="Exhibit">
    <w:name w:val="Exhibit"/>
    <w:basedOn w:val="Normal"/>
    <w:link w:val="ExhibitChar"/>
    <w:qFormat/>
    <w:rsid w:val="001513EA"/>
    <w:pPr>
      <w:autoSpaceDE w:val="0"/>
      <w:autoSpaceDN w:val="0"/>
      <w:adjustRightInd w:val="0"/>
    </w:pPr>
    <w:rPr>
      <w:rFonts w:ascii="Georgia" w:hAnsi="Georgia" w:cs="Arial"/>
      <w:b/>
    </w:rPr>
  </w:style>
  <w:style w:type="character" w:styleId="PageNumber">
    <w:name w:val="page number"/>
    <w:basedOn w:val="DefaultParagraphFont"/>
    <w:rsid w:val="00EC4649"/>
  </w:style>
  <w:style w:type="character" w:customStyle="1" w:styleId="ExhibitChar">
    <w:name w:val="Exhibit Char"/>
    <w:basedOn w:val="DefaultParagraphFont"/>
    <w:link w:val="Exhibit"/>
    <w:rsid w:val="001513EA"/>
    <w:rPr>
      <w:rFonts w:ascii="Georgia" w:hAnsi="Georgia" w:cs="Arial"/>
      <w:b/>
      <w:sz w:val="22"/>
      <w:szCs w:val="22"/>
    </w:rPr>
  </w:style>
  <w:style w:type="character" w:customStyle="1" w:styleId="Heading1Char">
    <w:name w:val="Heading 1 Char"/>
    <w:basedOn w:val="DefaultParagraphFont"/>
    <w:link w:val="Heading1"/>
    <w:uiPriority w:val="9"/>
    <w:rsid w:val="001513EA"/>
    <w:rPr>
      <w:rFonts w:ascii="Cambria" w:eastAsia="Times New Roman" w:hAnsi="Cambria"/>
      <w:b/>
      <w:bCs/>
      <w:kern w:val="32"/>
      <w:sz w:val="32"/>
      <w:szCs w:val="32"/>
    </w:rPr>
  </w:style>
  <w:style w:type="paragraph" w:styleId="TOC1">
    <w:name w:val="toc 1"/>
    <w:basedOn w:val="Normal"/>
    <w:next w:val="Normal"/>
    <w:autoRedefine/>
    <w:uiPriority w:val="39"/>
    <w:unhideWhenUsed/>
    <w:rsid w:val="00933CF8"/>
    <w:pPr>
      <w:tabs>
        <w:tab w:val="left" w:pos="1170"/>
        <w:tab w:val="right" w:leader="dot" w:pos="9350"/>
      </w:tabs>
      <w:spacing w:before="120"/>
    </w:pPr>
    <w:rPr>
      <w:b/>
      <w:noProof/>
    </w:rPr>
  </w:style>
  <w:style w:type="character" w:customStyle="1" w:styleId="Heading2Char">
    <w:name w:val="Heading 2 Char"/>
    <w:basedOn w:val="DefaultParagraphFont"/>
    <w:link w:val="Heading2"/>
    <w:uiPriority w:val="9"/>
    <w:rsid w:val="001513EA"/>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1513EA"/>
    <w:rPr>
      <w:rFonts w:ascii="Cambria" w:eastAsia="Times New Roman" w:hAnsi="Cambria"/>
      <w:b/>
      <w:bCs/>
      <w:sz w:val="26"/>
      <w:szCs w:val="26"/>
    </w:rPr>
  </w:style>
  <w:style w:type="paragraph" w:styleId="TOC2">
    <w:name w:val="toc 2"/>
    <w:basedOn w:val="Normal"/>
    <w:next w:val="Normal"/>
    <w:autoRedefine/>
    <w:uiPriority w:val="39"/>
    <w:unhideWhenUsed/>
    <w:rsid w:val="00EC4649"/>
    <w:pPr>
      <w:ind w:left="220"/>
    </w:pPr>
  </w:style>
  <w:style w:type="character" w:styleId="Hyperlink">
    <w:name w:val="Hyperlink"/>
    <w:basedOn w:val="DefaultParagraphFont"/>
    <w:uiPriority w:val="99"/>
    <w:unhideWhenUsed/>
    <w:rsid w:val="00EC4649"/>
    <w:rPr>
      <w:color w:val="0000FF"/>
      <w:u w:val="single"/>
    </w:rPr>
  </w:style>
  <w:style w:type="paragraph" w:styleId="ListParagraph">
    <w:name w:val="List Paragraph"/>
    <w:aliases w:val="Indented Paragraph"/>
    <w:basedOn w:val="Normal"/>
    <w:link w:val="ListParagraphChar"/>
    <w:uiPriority w:val="34"/>
    <w:qFormat/>
    <w:rsid w:val="001513EA"/>
    <w:pPr>
      <w:ind w:left="720"/>
      <w:contextualSpacing/>
    </w:pPr>
  </w:style>
  <w:style w:type="character" w:styleId="Emphasis">
    <w:name w:val="Emphasis"/>
    <w:basedOn w:val="DefaultParagraphFont"/>
    <w:uiPriority w:val="20"/>
    <w:qFormat/>
    <w:rsid w:val="001513EA"/>
    <w:rPr>
      <w:i/>
      <w:iCs/>
    </w:rPr>
  </w:style>
  <w:style w:type="paragraph" w:customStyle="1" w:styleId="CNAnormal">
    <w:name w:val="CNA normal"/>
    <w:basedOn w:val="Normal"/>
    <w:link w:val="CNAnormalChar"/>
    <w:qFormat/>
    <w:rsid w:val="001513EA"/>
    <w:pPr>
      <w:spacing w:line="288" w:lineRule="auto"/>
    </w:pPr>
    <w:rPr>
      <w:rFonts w:ascii="Georgia" w:hAnsi="Georgia"/>
    </w:rPr>
  </w:style>
  <w:style w:type="paragraph" w:customStyle="1" w:styleId="METANormal">
    <w:name w:val="META Normal"/>
    <w:basedOn w:val="Normal"/>
    <w:link w:val="METANormalChar"/>
    <w:qFormat/>
    <w:rsid w:val="001513EA"/>
    <w:rPr>
      <w:rFonts w:eastAsia="Times New Roman" w:cs="Arial"/>
    </w:rPr>
  </w:style>
  <w:style w:type="character" w:customStyle="1" w:styleId="CNAnormalChar">
    <w:name w:val="CNA normal Char"/>
    <w:basedOn w:val="DefaultParagraphFont"/>
    <w:link w:val="CNAnormal"/>
    <w:rsid w:val="001513EA"/>
    <w:rPr>
      <w:rFonts w:ascii="Georgia" w:hAnsi="Georgia"/>
      <w:sz w:val="22"/>
      <w:szCs w:val="22"/>
    </w:rPr>
  </w:style>
  <w:style w:type="character" w:customStyle="1" w:styleId="METANormalChar">
    <w:name w:val="META Normal Char"/>
    <w:link w:val="METANormal"/>
    <w:rsid w:val="001513EA"/>
    <w:rPr>
      <w:rFonts w:ascii="Arial" w:eastAsia="Times New Roman" w:hAnsi="Arial" w:cs="Arial"/>
      <w:sz w:val="22"/>
      <w:szCs w:val="22"/>
    </w:rPr>
  </w:style>
  <w:style w:type="paragraph" w:styleId="NormalWeb">
    <w:name w:val="Normal (Web)"/>
    <w:basedOn w:val="Normal"/>
    <w:uiPriority w:val="99"/>
    <w:unhideWhenUsed/>
    <w:rsid w:val="002532DB"/>
    <w:rPr>
      <w:rFonts w:ascii="Times New Roman" w:hAnsi="Times New Roman"/>
      <w:sz w:val="24"/>
      <w:szCs w:val="24"/>
    </w:rPr>
  </w:style>
  <w:style w:type="paragraph" w:customStyle="1" w:styleId="Default">
    <w:name w:val="Default"/>
    <w:rsid w:val="00716363"/>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next w:val="TableGrid"/>
    <w:uiPriority w:val="59"/>
    <w:rsid w:val="007956B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56B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Abullets">
    <w:name w:val="CNA bullets"/>
    <w:basedOn w:val="ListParagraph"/>
    <w:link w:val="CNAbulletsChar"/>
    <w:qFormat/>
    <w:rsid w:val="001513EA"/>
    <w:pPr>
      <w:numPr>
        <w:numId w:val="1"/>
      </w:numPr>
      <w:spacing w:after="120" w:line="288" w:lineRule="auto"/>
    </w:pPr>
    <w:rPr>
      <w:rFonts w:ascii="Georgia" w:hAnsi="Georgia"/>
    </w:rPr>
  </w:style>
  <w:style w:type="character" w:customStyle="1" w:styleId="ListParagraphChar">
    <w:name w:val="List Paragraph Char"/>
    <w:aliases w:val="Indented Paragraph Char"/>
    <w:basedOn w:val="DefaultParagraphFont"/>
    <w:link w:val="ListParagraph"/>
    <w:uiPriority w:val="34"/>
    <w:rsid w:val="001513EA"/>
    <w:rPr>
      <w:rFonts w:ascii="Arial" w:hAnsi="Arial"/>
      <w:sz w:val="22"/>
      <w:szCs w:val="22"/>
    </w:rPr>
  </w:style>
  <w:style w:type="character" w:customStyle="1" w:styleId="CNAbulletsChar">
    <w:name w:val="CNA bullets Char"/>
    <w:basedOn w:val="ListParagraphChar"/>
    <w:link w:val="CNAbullets"/>
    <w:rsid w:val="001513EA"/>
    <w:rPr>
      <w:rFonts w:ascii="Georgia" w:hAnsi="Georgia"/>
      <w:sz w:val="22"/>
      <w:szCs w:val="22"/>
    </w:rPr>
  </w:style>
  <w:style w:type="paragraph" w:styleId="NoSpacing">
    <w:name w:val="No Spacing"/>
    <w:uiPriority w:val="1"/>
    <w:qFormat/>
    <w:rsid w:val="001513EA"/>
    <w:rPr>
      <w:rFonts w:ascii="Arial" w:hAnsi="Arial"/>
      <w:sz w:val="22"/>
      <w:szCs w:val="22"/>
    </w:rPr>
  </w:style>
  <w:style w:type="paragraph" w:customStyle="1" w:styleId="bluebullets">
    <w:name w:val="bluebullets"/>
    <w:basedOn w:val="Normal"/>
    <w:link w:val="bluebulletsChar"/>
    <w:qFormat/>
    <w:rsid w:val="001513EA"/>
    <w:pPr>
      <w:ind w:left="720" w:hanging="360"/>
    </w:pPr>
  </w:style>
  <w:style w:type="character" w:customStyle="1" w:styleId="bluebulletsChar">
    <w:name w:val="bluebullets Char"/>
    <w:link w:val="bluebullets"/>
    <w:rsid w:val="001513EA"/>
    <w:rPr>
      <w:rFonts w:ascii="Arial" w:hAnsi="Arial"/>
      <w:sz w:val="22"/>
      <w:szCs w:val="22"/>
    </w:rPr>
  </w:style>
  <w:style w:type="character" w:styleId="FollowedHyperlink">
    <w:name w:val="FollowedHyperlink"/>
    <w:basedOn w:val="DefaultParagraphFont"/>
    <w:uiPriority w:val="99"/>
    <w:semiHidden/>
    <w:unhideWhenUsed/>
    <w:rsid w:val="00C265BC"/>
    <w:rPr>
      <w:color w:val="3EBBF0" w:themeColor="followedHyperlink"/>
      <w:u w:val="single"/>
    </w:rPr>
  </w:style>
  <w:style w:type="paragraph" w:customStyle="1" w:styleId="Level1">
    <w:name w:val="Level 1"/>
    <w:basedOn w:val="Normal"/>
    <w:rsid w:val="00C265BC"/>
    <w:pPr>
      <w:widowControl w:val="0"/>
    </w:pPr>
    <w:rPr>
      <w:rFonts w:ascii="Times New Roman" w:eastAsiaTheme="minorEastAsia" w:hAnsi="Times New Roman"/>
      <w:sz w:val="24"/>
      <w:szCs w:val="20"/>
    </w:rPr>
  </w:style>
  <w:style w:type="paragraph" w:styleId="BodyText">
    <w:name w:val="Body Text"/>
    <w:basedOn w:val="Normal"/>
    <w:link w:val="BodyTextChar"/>
    <w:uiPriority w:val="99"/>
    <w:unhideWhenUsed/>
    <w:rsid w:val="00C265BC"/>
    <w:pPr>
      <w:spacing w:after="120"/>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C265BC"/>
    <w:rPr>
      <w:rFonts w:ascii="Times New Roman" w:eastAsiaTheme="minorEastAsia" w:hAnsi="Times New Roman"/>
      <w:sz w:val="24"/>
      <w:szCs w:val="24"/>
    </w:rPr>
  </w:style>
  <w:style w:type="table" w:customStyle="1" w:styleId="TableGrid3">
    <w:name w:val="Table Grid3"/>
    <w:basedOn w:val="TableNormal"/>
    <w:next w:val="TableGrid"/>
    <w:uiPriority w:val="59"/>
    <w:rsid w:val="0057649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739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olkitnormal">
    <w:name w:val="toolkit normal"/>
    <w:basedOn w:val="Normal"/>
    <w:link w:val="toolkitnormalChar"/>
    <w:qFormat/>
    <w:rsid w:val="001513EA"/>
    <w:pPr>
      <w:spacing w:line="288" w:lineRule="auto"/>
    </w:pPr>
    <w:rPr>
      <w:rFonts w:eastAsiaTheme="minorHAnsi" w:cs="Arial"/>
    </w:rPr>
  </w:style>
  <w:style w:type="character" w:customStyle="1" w:styleId="toolkitnormalChar">
    <w:name w:val="toolkit normal Char"/>
    <w:basedOn w:val="DefaultParagraphFont"/>
    <w:link w:val="toolkitnormal"/>
    <w:rsid w:val="001513EA"/>
    <w:rPr>
      <w:rFonts w:ascii="Arial" w:eastAsiaTheme="minorHAnsi" w:hAnsi="Arial" w:cs="Arial"/>
      <w:sz w:val="22"/>
      <w:szCs w:val="22"/>
    </w:rPr>
  </w:style>
  <w:style w:type="paragraph" w:customStyle="1" w:styleId="TableParagraph">
    <w:name w:val="Table Paragraph"/>
    <w:basedOn w:val="Normal"/>
    <w:uiPriority w:val="1"/>
    <w:qFormat/>
    <w:rsid w:val="001513EA"/>
    <w:pPr>
      <w:widowControl w:val="0"/>
      <w:autoSpaceDE w:val="0"/>
      <w:autoSpaceDN w:val="0"/>
    </w:pPr>
    <w:rPr>
      <w:rFonts w:ascii="Cambria" w:eastAsia="Cambria" w:hAnsi="Cambria" w:cs="Cambria"/>
      <w:lang w:bidi="en-US"/>
    </w:rPr>
  </w:style>
  <w:style w:type="paragraph" w:customStyle="1" w:styleId="CNAhead2">
    <w:name w:val="CNA head 2"/>
    <w:basedOn w:val="Normal"/>
    <w:link w:val="CNAhead2Char"/>
    <w:qFormat/>
    <w:rsid w:val="001513EA"/>
    <w:rPr>
      <w:rFonts w:ascii="Times New Roman" w:eastAsiaTheme="minorHAnsi" w:hAnsi="Times New Roman"/>
      <w:b/>
      <w:color w:val="297FD5" w:themeColor="accent3"/>
      <w:sz w:val="24"/>
      <w:szCs w:val="24"/>
      <w:u w:val="single"/>
    </w:rPr>
  </w:style>
  <w:style w:type="character" w:customStyle="1" w:styleId="CNAhead2Char">
    <w:name w:val="CNA head 2 Char"/>
    <w:basedOn w:val="DefaultParagraphFont"/>
    <w:link w:val="CNAhead2"/>
    <w:rsid w:val="001513EA"/>
    <w:rPr>
      <w:rFonts w:ascii="Times New Roman" w:eastAsiaTheme="minorHAnsi" w:hAnsi="Times New Roman"/>
      <w:b/>
      <w:color w:val="297FD5" w:themeColor="accent3"/>
      <w:sz w:val="24"/>
      <w:szCs w:val="24"/>
      <w:u w:val="single"/>
    </w:rPr>
  </w:style>
  <w:style w:type="character" w:customStyle="1" w:styleId="Heading4Char">
    <w:name w:val="Heading 4 Char"/>
    <w:basedOn w:val="DefaultParagraphFont"/>
    <w:link w:val="Heading4"/>
    <w:uiPriority w:val="9"/>
    <w:semiHidden/>
    <w:rsid w:val="001513EA"/>
    <w:rPr>
      <w:rFonts w:asciiTheme="majorHAnsi" w:eastAsiaTheme="majorEastAsia" w:hAnsiTheme="majorHAnsi" w:cstheme="majorBidi"/>
      <w:i/>
      <w:iCs/>
      <w:color w:val="374C80" w:themeColor="accent1" w:themeShade="BF"/>
      <w:sz w:val="24"/>
      <w:szCs w:val="24"/>
    </w:rPr>
  </w:style>
  <w:style w:type="character" w:customStyle="1" w:styleId="Heading7Char">
    <w:name w:val="Heading 7 Char"/>
    <w:basedOn w:val="DefaultParagraphFont"/>
    <w:link w:val="Heading7"/>
    <w:uiPriority w:val="99"/>
    <w:rsid w:val="001513EA"/>
    <w:rPr>
      <w:rFonts w:ascii="Times New Roman" w:eastAsia="SimSun" w:hAnsi="Times New Roman"/>
      <w:b/>
      <w:bCs/>
      <w:sz w:val="28"/>
      <w:szCs w:val="28"/>
    </w:rPr>
  </w:style>
  <w:style w:type="paragraph" w:styleId="Date">
    <w:name w:val="Date"/>
    <w:basedOn w:val="Normal"/>
    <w:next w:val="Normal"/>
    <w:link w:val="DateChar"/>
    <w:uiPriority w:val="99"/>
    <w:rsid w:val="00164E72"/>
    <w:rPr>
      <w:rFonts w:ascii="Times New Roman" w:eastAsia="SimSun" w:hAnsi="Times New Roman"/>
      <w:sz w:val="24"/>
      <w:szCs w:val="24"/>
    </w:rPr>
  </w:style>
  <w:style w:type="character" w:customStyle="1" w:styleId="DateChar">
    <w:name w:val="Date Char"/>
    <w:basedOn w:val="DefaultParagraphFont"/>
    <w:link w:val="Date"/>
    <w:uiPriority w:val="99"/>
    <w:rsid w:val="00164E72"/>
    <w:rPr>
      <w:rFonts w:ascii="Times New Roman" w:eastAsia="SimSun" w:hAnsi="Times New Roman"/>
      <w:sz w:val="24"/>
      <w:szCs w:val="24"/>
    </w:rPr>
  </w:style>
  <w:style w:type="paragraph" w:customStyle="1" w:styleId="Numbers">
    <w:name w:val="Numbers"/>
    <w:basedOn w:val="Normal"/>
    <w:rsid w:val="00164E72"/>
    <w:pPr>
      <w:numPr>
        <w:numId w:val="3"/>
      </w:numPr>
      <w:spacing w:after="240"/>
    </w:pPr>
    <w:rPr>
      <w:rFonts w:ascii="Times New Roman" w:eastAsia="SimSun" w:hAnsi="Times New Roman"/>
      <w:sz w:val="24"/>
      <w:szCs w:val="24"/>
    </w:rPr>
  </w:style>
  <w:style w:type="paragraph" w:customStyle="1" w:styleId="Letters">
    <w:name w:val="Letters"/>
    <w:basedOn w:val="Numbers"/>
    <w:rsid w:val="00164E72"/>
    <w:pPr>
      <w:numPr>
        <w:ilvl w:val="1"/>
      </w:numPr>
      <w:tabs>
        <w:tab w:val="clear" w:pos="1440"/>
      </w:tabs>
      <w:spacing w:after="120"/>
      <w:ind w:left="1080"/>
    </w:pPr>
  </w:style>
  <w:style w:type="paragraph" w:customStyle="1" w:styleId="bullet">
    <w:name w:val="bullet"/>
    <w:basedOn w:val="Normal"/>
    <w:uiPriority w:val="99"/>
    <w:rsid w:val="00164E72"/>
    <w:pPr>
      <w:numPr>
        <w:numId w:val="2"/>
      </w:numPr>
      <w:spacing w:after="240"/>
    </w:pPr>
    <w:rPr>
      <w:rFonts w:ascii="Times New Roman" w:eastAsia="SimSun" w:hAnsi="Times New Roman"/>
      <w:sz w:val="24"/>
      <w:szCs w:val="24"/>
    </w:rPr>
  </w:style>
  <w:style w:type="character" w:customStyle="1" w:styleId="grame">
    <w:name w:val="grame"/>
    <w:basedOn w:val="DefaultParagraphFont"/>
    <w:uiPriority w:val="99"/>
    <w:rsid w:val="00164E72"/>
  </w:style>
  <w:style w:type="paragraph" w:styleId="BodyText2">
    <w:name w:val="Body Text 2"/>
    <w:basedOn w:val="Normal"/>
    <w:link w:val="BodyText2Char"/>
    <w:uiPriority w:val="99"/>
    <w:rsid w:val="00164E72"/>
    <w:pPr>
      <w:spacing w:after="120"/>
      <w:ind w:left="360"/>
    </w:pPr>
    <w:rPr>
      <w:rFonts w:ascii="Times New Roman" w:eastAsia="SimSun" w:hAnsi="Times New Roman"/>
      <w:sz w:val="24"/>
      <w:szCs w:val="24"/>
    </w:rPr>
  </w:style>
  <w:style w:type="character" w:customStyle="1" w:styleId="BodyText2Char">
    <w:name w:val="Body Text 2 Char"/>
    <w:basedOn w:val="DefaultParagraphFont"/>
    <w:link w:val="BodyText2"/>
    <w:uiPriority w:val="99"/>
    <w:rsid w:val="00164E72"/>
    <w:rPr>
      <w:rFonts w:ascii="Times New Roman" w:eastAsia="SimSun" w:hAnsi="Times New Roman"/>
      <w:sz w:val="24"/>
      <w:szCs w:val="24"/>
    </w:rPr>
  </w:style>
  <w:style w:type="paragraph" w:styleId="TOC6">
    <w:name w:val="toc 6"/>
    <w:basedOn w:val="Normal"/>
    <w:next w:val="Normal"/>
    <w:autoRedefine/>
    <w:uiPriority w:val="99"/>
    <w:semiHidden/>
    <w:rsid w:val="00164E72"/>
    <w:pPr>
      <w:tabs>
        <w:tab w:val="right" w:leader="dot" w:pos="8990"/>
      </w:tabs>
      <w:ind w:left="720"/>
    </w:pPr>
    <w:rPr>
      <w:rFonts w:eastAsia="SimSun" w:cs="Arial"/>
      <w:b/>
      <w:bCs/>
      <w:noProof/>
      <w:sz w:val="24"/>
      <w:szCs w:val="24"/>
    </w:rPr>
  </w:style>
  <w:style w:type="paragraph" w:styleId="TOC7">
    <w:name w:val="toc 7"/>
    <w:basedOn w:val="Normal"/>
    <w:next w:val="Normal"/>
    <w:autoRedefine/>
    <w:uiPriority w:val="99"/>
    <w:semiHidden/>
    <w:rsid w:val="00164E72"/>
    <w:pPr>
      <w:ind w:left="1440"/>
    </w:pPr>
    <w:rPr>
      <w:rFonts w:ascii="Times New Roman" w:eastAsia="SimSun" w:hAnsi="Times New Roman"/>
      <w:sz w:val="24"/>
      <w:szCs w:val="24"/>
    </w:rPr>
  </w:style>
  <w:style w:type="character" w:customStyle="1" w:styleId="Hyperlink1">
    <w:name w:val="Hyperlink1"/>
    <w:rsid w:val="00164E72"/>
    <w:rPr>
      <w:color w:val="336699"/>
      <w:u w:val="single"/>
    </w:rPr>
  </w:style>
  <w:style w:type="paragraph" w:styleId="FootnoteText">
    <w:name w:val="footnote text"/>
    <w:basedOn w:val="Normal"/>
    <w:link w:val="FootnoteTextChar"/>
    <w:semiHidden/>
    <w:rsid w:val="00164E72"/>
    <w:rPr>
      <w:rFonts w:ascii="Times New Roman" w:eastAsia="SimSun" w:hAnsi="Times New Roman"/>
      <w:sz w:val="20"/>
      <w:szCs w:val="20"/>
    </w:rPr>
  </w:style>
  <w:style w:type="character" w:customStyle="1" w:styleId="FootnoteTextChar">
    <w:name w:val="Footnote Text Char"/>
    <w:basedOn w:val="DefaultParagraphFont"/>
    <w:link w:val="FootnoteText"/>
    <w:semiHidden/>
    <w:rsid w:val="00164E72"/>
    <w:rPr>
      <w:rFonts w:ascii="Times New Roman" w:eastAsia="SimSun" w:hAnsi="Times New Roman"/>
    </w:rPr>
  </w:style>
  <w:style w:type="paragraph" w:styleId="TOC3">
    <w:name w:val="toc 3"/>
    <w:basedOn w:val="Normal"/>
    <w:next w:val="Normal"/>
    <w:autoRedefine/>
    <w:uiPriority w:val="39"/>
    <w:rsid w:val="00164E72"/>
    <w:pPr>
      <w:ind w:left="480"/>
    </w:pPr>
    <w:rPr>
      <w:rFonts w:ascii="Times New Roman" w:eastAsia="SimSun" w:hAnsi="Times New Roman"/>
      <w:sz w:val="24"/>
      <w:szCs w:val="24"/>
    </w:rPr>
  </w:style>
  <w:style w:type="paragraph" w:customStyle="1" w:styleId="ecxmsotitle">
    <w:name w:val="ecxmsotitle"/>
    <w:basedOn w:val="Normal"/>
    <w:uiPriority w:val="99"/>
    <w:rsid w:val="00164E72"/>
    <w:pPr>
      <w:spacing w:before="100" w:beforeAutospacing="1" w:after="100" w:afterAutospacing="1"/>
    </w:pPr>
    <w:rPr>
      <w:rFonts w:ascii="Times New Roman" w:eastAsia="MS Mincho" w:hAnsi="Times New Roman"/>
      <w:sz w:val="24"/>
      <w:szCs w:val="24"/>
      <w:lang w:eastAsia="ja-JP"/>
    </w:rPr>
  </w:style>
  <w:style w:type="paragraph" w:customStyle="1" w:styleId="SDPHead1">
    <w:name w:val="SDP Head 1"/>
    <w:basedOn w:val="Normal"/>
    <w:link w:val="SDPHead1Char"/>
    <w:qFormat/>
    <w:rsid w:val="001513EA"/>
    <w:pPr>
      <w:shd w:val="clear" w:color="auto" w:fill="242852" w:themeFill="text2"/>
    </w:pPr>
    <w:rPr>
      <w:rFonts w:ascii="Times New Roman" w:eastAsia="SimSun" w:hAnsi="Times New Roman"/>
      <w:b/>
      <w:noProof/>
      <w:color w:val="FFFFFF" w:themeColor="background1"/>
      <w:sz w:val="32"/>
      <w:szCs w:val="24"/>
    </w:rPr>
  </w:style>
  <w:style w:type="paragraph" w:customStyle="1" w:styleId="SDPHead2">
    <w:name w:val="SDP Head 2"/>
    <w:basedOn w:val="Normal"/>
    <w:link w:val="SDPHead2Char"/>
    <w:qFormat/>
    <w:rsid w:val="001513EA"/>
    <w:rPr>
      <w:rFonts w:ascii="Times New Roman" w:eastAsia="SimSun" w:hAnsi="Times New Roman"/>
      <w:b/>
      <w:i/>
      <w:color w:val="242852" w:themeColor="text2"/>
      <w:sz w:val="28"/>
      <w:szCs w:val="24"/>
    </w:rPr>
  </w:style>
  <w:style w:type="character" w:customStyle="1" w:styleId="SDPHead1Char">
    <w:name w:val="SDP Head 1 Char"/>
    <w:basedOn w:val="DefaultParagraphFont"/>
    <w:link w:val="SDPHead1"/>
    <w:rsid w:val="001513EA"/>
    <w:rPr>
      <w:rFonts w:ascii="Times New Roman" w:eastAsia="SimSun" w:hAnsi="Times New Roman"/>
      <w:b/>
      <w:noProof/>
      <w:color w:val="FFFFFF" w:themeColor="background1"/>
      <w:sz w:val="32"/>
      <w:szCs w:val="24"/>
      <w:shd w:val="clear" w:color="auto" w:fill="242852" w:themeFill="text2"/>
    </w:rPr>
  </w:style>
  <w:style w:type="character" w:customStyle="1" w:styleId="SDPHead2Char">
    <w:name w:val="SDP Head 2 Char"/>
    <w:basedOn w:val="DefaultParagraphFont"/>
    <w:link w:val="SDPHead2"/>
    <w:rsid w:val="001513EA"/>
    <w:rPr>
      <w:rFonts w:ascii="Times New Roman" w:eastAsia="SimSun" w:hAnsi="Times New Roman"/>
      <w:b/>
      <w:i/>
      <w:color w:val="242852" w:themeColor="text2"/>
      <w:sz w:val="28"/>
      <w:szCs w:val="24"/>
    </w:rPr>
  </w:style>
  <w:style w:type="paragraph" w:customStyle="1" w:styleId="ExhibitLvl1">
    <w:name w:val="Exhibit Lvl 1"/>
    <w:basedOn w:val="Normal"/>
    <w:link w:val="ExhibitLvl1Char"/>
    <w:qFormat/>
    <w:rsid w:val="001513EA"/>
    <w:pPr>
      <w:spacing w:before="120" w:after="120"/>
      <w:jc w:val="center"/>
    </w:pPr>
    <w:rPr>
      <w:rFonts w:eastAsia="Times New Roman" w:cs="Arial"/>
      <w:b/>
      <w:bCs/>
    </w:rPr>
  </w:style>
  <w:style w:type="character" w:customStyle="1" w:styleId="ExhibitLvl1Char">
    <w:name w:val="Exhibit Lvl 1 Char"/>
    <w:basedOn w:val="DefaultParagraphFont"/>
    <w:link w:val="ExhibitLvl1"/>
    <w:rsid w:val="001513EA"/>
    <w:rPr>
      <w:rFonts w:ascii="Arial" w:eastAsia="Times New Roman" w:hAnsi="Arial" w:cs="Arial"/>
      <w:b/>
      <w:bCs/>
      <w:sz w:val="22"/>
      <w:szCs w:val="22"/>
    </w:rPr>
  </w:style>
  <w:style w:type="character" w:styleId="Strong">
    <w:name w:val="Strong"/>
    <w:uiPriority w:val="22"/>
    <w:qFormat/>
    <w:rsid w:val="001513EA"/>
    <w:rPr>
      <w:b/>
      <w:bCs/>
    </w:rPr>
  </w:style>
  <w:style w:type="paragraph" w:customStyle="1" w:styleId="Spacedlist">
    <w:name w:val="Spaced list"/>
    <w:basedOn w:val="Normal"/>
    <w:qFormat/>
    <w:rsid w:val="001513EA"/>
    <w:pPr>
      <w:numPr>
        <w:numId w:val="44"/>
      </w:numPr>
      <w:spacing w:line="276" w:lineRule="auto"/>
    </w:pPr>
    <w:rPr>
      <w:rFonts w:eastAsia="Times New Roman" w:cs="Arial"/>
    </w:rPr>
  </w:style>
  <w:style w:type="paragraph" w:customStyle="1" w:styleId="CNANormal0">
    <w:name w:val="CNA Normal"/>
    <w:basedOn w:val="Normal"/>
    <w:link w:val="CNANormalChar0"/>
    <w:qFormat/>
    <w:rsid w:val="001513EA"/>
    <w:rPr>
      <w:rFonts w:eastAsia="Times New Roman" w:cs="Arial"/>
    </w:rPr>
  </w:style>
  <w:style w:type="character" w:customStyle="1" w:styleId="CNANormalChar0">
    <w:name w:val="CNA Normal Char"/>
    <w:basedOn w:val="DefaultParagraphFont"/>
    <w:link w:val="CNANormal0"/>
    <w:rsid w:val="001513EA"/>
    <w:rPr>
      <w:rFonts w:ascii="Arial" w:eastAsia="Times New Roman" w:hAnsi="Arial" w:cs="Arial"/>
      <w:sz w:val="22"/>
      <w:szCs w:val="22"/>
    </w:rPr>
  </w:style>
  <w:style w:type="character" w:customStyle="1" w:styleId="apple-converted-space">
    <w:name w:val="apple-converted-space"/>
    <w:basedOn w:val="DefaultParagraphFont"/>
    <w:rsid w:val="00164E72"/>
  </w:style>
  <w:style w:type="paragraph" w:customStyle="1" w:styleId="Solution">
    <w:name w:val="Solution"/>
    <w:basedOn w:val="Normal"/>
    <w:link w:val="SolutionChar"/>
    <w:qFormat/>
    <w:rsid w:val="001513EA"/>
    <w:pPr>
      <w:spacing w:after="160" w:line="259" w:lineRule="auto"/>
    </w:pPr>
    <w:rPr>
      <w:rFonts w:asciiTheme="minorHAnsi" w:eastAsiaTheme="minorHAnsi" w:hAnsiTheme="minorHAnsi" w:cstheme="minorBidi"/>
    </w:rPr>
  </w:style>
  <w:style w:type="character" w:customStyle="1" w:styleId="SolutionChar">
    <w:name w:val="Solution Char"/>
    <w:basedOn w:val="DefaultParagraphFont"/>
    <w:link w:val="Solution"/>
    <w:rsid w:val="001513EA"/>
    <w:rPr>
      <w:rFonts w:asciiTheme="minorHAnsi" w:eastAsiaTheme="minorHAnsi" w:hAnsiTheme="minorHAnsi" w:cstheme="minorBidi"/>
      <w:sz w:val="22"/>
      <w:szCs w:val="22"/>
    </w:rPr>
  </w:style>
  <w:style w:type="paragraph" w:customStyle="1" w:styleId="Heading1b">
    <w:name w:val="Heading 1b"/>
    <w:basedOn w:val="Heading4"/>
    <w:link w:val="Heading1bChar"/>
    <w:autoRedefine/>
    <w:qFormat/>
    <w:rsid w:val="001513EA"/>
    <w:pPr>
      <w:spacing w:before="200" w:after="120"/>
    </w:pPr>
    <w:rPr>
      <w:rFonts w:asciiTheme="minorHAnsi" w:hAnsiTheme="minorHAnsi" w:cstheme="minorHAnsi"/>
      <w:bCs/>
      <w:i w:val="0"/>
      <w:color w:val="266426"/>
      <w:sz w:val="40"/>
      <w:szCs w:val="22"/>
    </w:rPr>
  </w:style>
  <w:style w:type="character" w:customStyle="1" w:styleId="Heading1bChar">
    <w:name w:val="Heading 1b Char"/>
    <w:basedOn w:val="Heading4Char"/>
    <w:link w:val="Heading1b"/>
    <w:rsid w:val="001513EA"/>
    <w:rPr>
      <w:rFonts w:asciiTheme="minorHAnsi" w:eastAsiaTheme="majorEastAsia" w:hAnsiTheme="minorHAnsi" w:cstheme="minorHAnsi"/>
      <w:bCs/>
      <w:i w:val="0"/>
      <w:iCs/>
      <w:color w:val="266426"/>
      <w:sz w:val="40"/>
      <w:szCs w:val="22"/>
    </w:rPr>
  </w:style>
  <w:style w:type="numbering" w:customStyle="1" w:styleId="NoList1">
    <w:name w:val="No List1"/>
    <w:next w:val="NoList"/>
    <w:uiPriority w:val="99"/>
    <w:semiHidden/>
    <w:unhideWhenUsed/>
    <w:rsid w:val="00164E72"/>
  </w:style>
  <w:style w:type="paragraph" w:customStyle="1" w:styleId="msoaddress">
    <w:name w:val="msoaddress"/>
    <w:basedOn w:val="Normal"/>
    <w:rsid w:val="00164E72"/>
    <w:pPr>
      <w:spacing w:before="100" w:beforeAutospacing="1" w:after="100" w:afterAutospacing="1"/>
    </w:pPr>
    <w:rPr>
      <w:rFonts w:ascii="Times New Roman" w:eastAsia="Times New Roman" w:hAnsi="Times New Roman"/>
      <w:sz w:val="24"/>
      <w:szCs w:val="24"/>
    </w:rPr>
  </w:style>
  <w:style w:type="character" w:styleId="FootnoteReference">
    <w:name w:val="footnote reference"/>
    <w:semiHidden/>
    <w:rsid w:val="00164E72"/>
    <w:rPr>
      <w:vertAlign w:val="superscript"/>
    </w:rPr>
  </w:style>
  <w:style w:type="paragraph" w:styleId="BodyTextIndent">
    <w:name w:val="Body Text Indent"/>
    <w:basedOn w:val="Normal"/>
    <w:link w:val="BodyTextIndentChar"/>
    <w:rsid w:val="00164E72"/>
    <w:pPr>
      <w:ind w:firstLine="720"/>
    </w:pPr>
    <w:rPr>
      <w:rFonts w:ascii="Times" w:eastAsia="Times" w:hAnsi="Times"/>
      <w:sz w:val="24"/>
      <w:szCs w:val="20"/>
    </w:rPr>
  </w:style>
  <w:style w:type="character" w:customStyle="1" w:styleId="BodyTextIndentChar">
    <w:name w:val="Body Text Indent Char"/>
    <w:basedOn w:val="DefaultParagraphFont"/>
    <w:link w:val="BodyTextIndent"/>
    <w:rsid w:val="00164E72"/>
    <w:rPr>
      <w:rFonts w:ascii="Times" w:eastAsia="Times" w:hAnsi="Times"/>
      <w:sz w:val="24"/>
    </w:rPr>
  </w:style>
  <w:style w:type="paragraph" w:styleId="BlockText">
    <w:name w:val="Block Text"/>
    <w:basedOn w:val="Normal"/>
    <w:rsid w:val="00164E72"/>
    <w:pPr>
      <w:ind w:left="1440" w:right="1440"/>
    </w:pPr>
    <w:rPr>
      <w:rFonts w:ascii="Times New Roman" w:eastAsia="Times New Roman" w:hAnsi="Times New Roman"/>
      <w:sz w:val="24"/>
      <w:szCs w:val="24"/>
    </w:rPr>
  </w:style>
  <w:style w:type="paragraph" w:styleId="BodyTextIndent2">
    <w:name w:val="Body Text Indent 2"/>
    <w:basedOn w:val="Normal"/>
    <w:link w:val="BodyTextIndent2Char"/>
    <w:rsid w:val="00164E72"/>
    <w:pPr>
      <w:spacing w:line="480" w:lineRule="auto"/>
      <w:ind w:firstLine="180"/>
    </w:pPr>
    <w:rPr>
      <w:rFonts w:ascii="Arial Narrow" w:eastAsia="Times New Roman" w:hAnsi="Arial Narrow"/>
      <w:sz w:val="24"/>
      <w:szCs w:val="24"/>
    </w:rPr>
  </w:style>
  <w:style w:type="character" w:customStyle="1" w:styleId="BodyTextIndent2Char">
    <w:name w:val="Body Text Indent 2 Char"/>
    <w:basedOn w:val="DefaultParagraphFont"/>
    <w:link w:val="BodyTextIndent2"/>
    <w:rsid w:val="00164E72"/>
    <w:rPr>
      <w:rFonts w:ascii="Arial Narrow" w:eastAsia="Times New Roman" w:hAnsi="Arial Narrow"/>
      <w:sz w:val="24"/>
      <w:szCs w:val="24"/>
    </w:rPr>
  </w:style>
  <w:style w:type="paragraph" w:customStyle="1" w:styleId="content">
    <w:name w:val="content"/>
    <w:basedOn w:val="Normal"/>
    <w:rsid w:val="00164E72"/>
    <w:pPr>
      <w:spacing w:before="100" w:beforeAutospacing="1" w:after="100" w:afterAutospacing="1" w:line="300" w:lineRule="atLeast"/>
    </w:pPr>
    <w:rPr>
      <w:rFonts w:ascii="Times New Roman" w:eastAsia="Times New Roman" w:hAnsi="Times New Roman"/>
      <w:color w:val="333333"/>
      <w:sz w:val="24"/>
      <w:szCs w:val="24"/>
    </w:rPr>
  </w:style>
  <w:style w:type="character" w:customStyle="1" w:styleId="normal1">
    <w:name w:val="normal1"/>
    <w:rsid w:val="00164E72"/>
    <w:rPr>
      <w:rFonts w:ascii="Tahoma" w:hAnsi="Tahoma" w:cs="Tahoma" w:hint="default"/>
      <w:b w:val="0"/>
      <w:bCs w:val="0"/>
      <w:color w:val="333333"/>
      <w:sz w:val="29"/>
      <w:szCs w:val="29"/>
    </w:rPr>
  </w:style>
  <w:style w:type="paragraph" w:customStyle="1" w:styleId="NoSpacing1">
    <w:name w:val="No Spacing1"/>
    <w:next w:val="NoSpacing"/>
    <w:link w:val="NoSpacingChar"/>
    <w:uiPriority w:val="1"/>
    <w:qFormat/>
    <w:rsid w:val="001513EA"/>
    <w:rPr>
      <w:rFonts w:eastAsia="Times New Roman"/>
      <w:sz w:val="22"/>
      <w:szCs w:val="22"/>
      <w:lang w:eastAsia="ja-JP"/>
    </w:rPr>
  </w:style>
  <w:style w:type="character" w:customStyle="1" w:styleId="NoSpacingChar">
    <w:name w:val="No Spacing Char"/>
    <w:basedOn w:val="DefaultParagraphFont"/>
    <w:link w:val="NoSpacing1"/>
    <w:uiPriority w:val="1"/>
    <w:rsid w:val="001513EA"/>
    <w:rPr>
      <w:rFonts w:eastAsia="Times New Roman"/>
      <w:sz w:val="22"/>
      <w:szCs w:val="22"/>
      <w:lang w:eastAsia="ja-JP"/>
    </w:rPr>
  </w:style>
  <w:style w:type="paragraph" w:customStyle="1" w:styleId="CNAsubheading">
    <w:name w:val="CNA subheading"/>
    <w:basedOn w:val="Title"/>
    <w:link w:val="CNAsubheadingChar"/>
    <w:qFormat/>
    <w:rsid w:val="001513EA"/>
    <w:pPr>
      <w:pBdr>
        <w:bottom w:val="none" w:sz="0" w:space="0" w:color="auto"/>
      </w:pBdr>
      <w:tabs>
        <w:tab w:val="left" w:pos="720"/>
        <w:tab w:val="right" w:leader="dot" w:pos="9360"/>
      </w:tabs>
      <w:spacing w:after="0"/>
      <w:contextualSpacing w:val="0"/>
    </w:pPr>
    <w:rPr>
      <w:rFonts w:ascii="Arial" w:hAnsi="Arial" w:cs="Arial"/>
      <w:b/>
      <w:color w:val="0F243E"/>
      <w:sz w:val="24"/>
      <w:szCs w:val="24"/>
    </w:rPr>
  </w:style>
  <w:style w:type="character" w:customStyle="1" w:styleId="CNAsubheadingChar">
    <w:name w:val="CNA subheading Char"/>
    <w:basedOn w:val="TitleChar"/>
    <w:link w:val="CNAsubheading"/>
    <w:rsid w:val="001513EA"/>
    <w:rPr>
      <w:rFonts w:ascii="Arial" w:eastAsia="Times New Roman" w:hAnsi="Arial" w:cs="Arial"/>
      <w:b/>
      <w:color w:val="0F243E"/>
      <w:spacing w:val="5"/>
      <w:kern w:val="28"/>
      <w:sz w:val="24"/>
      <w:szCs w:val="24"/>
    </w:rPr>
  </w:style>
  <w:style w:type="paragraph" w:customStyle="1" w:styleId="CNASectionHDG">
    <w:name w:val="CNA Section HDG"/>
    <w:basedOn w:val="Normal"/>
    <w:link w:val="CNASectionHDGChar"/>
    <w:qFormat/>
    <w:rsid w:val="001513EA"/>
    <w:pPr>
      <w:widowControl w:val="0"/>
      <w:shd w:val="clear" w:color="auto" w:fill="548DD4"/>
      <w:ind w:left="-432"/>
    </w:pPr>
    <w:rPr>
      <w:rFonts w:eastAsia="Times New Roman"/>
      <w:b/>
      <w:smallCaps/>
      <w:color w:val="FFFFFF"/>
      <w:sz w:val="48"/>
      <w:szCs w:val="48"/>
    </w:rPr>
  </w:style>
  <w:style w:type="character" w:customStyle="1" w:styleId="CNASectionHDGChar">
    <w:name w:val="CNA Section HDG Char"/>
    <w:basedOn w:val="DefaultParagraphFont"/>
    <w:link w:val="CNASectionHDG"/>
    <w:rsid w:val="001513EA"/>
    <w:rPr>
      <w:rFonts w:ascii="Arial" w:eastAsia="Times New Roman" w:hAnsi="Arial"/>
      <w:b/>
      <w:smallCaps/>
      <w:color w:val="FFFFFF"/>
      <w:sz w:val="48"/>
      <w:szCs w:val="48"/>
      <w:shd w:val="clear" w:color="auto" w:fill="548DD4"/>
    </w:rPr>
  </w:style>
  <w:style w:type="table" w:customStyle="1" w:styleId="TableGrid11">
    <w:name w:val="Table Grid11"/>
    <w:basedOn w:val="TableNormal"/>
    <w:next w:val="TableGrid"/>
    <w:uiPriority w:val="59"/>
    <w:rsid w:val="00164E7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64E72"/>
  </w:style>
  <w:style w:type="paragraph" w:customStyle="1" w:styleId="IDLEPman2subhead">
    <w:name w:val="IDLEPman2subhead"/>
    <w:basedOn w:val="Normal"/>
    <w:link w:val="IDLEPman2subheadChar"/>
    <w:qFormat/>
    <w:rsid w:val="001513EA"/>
    <w:pPr>
      <w:pBdr>
        <w:top w:val="single" w:sz="12" w:space="1" w:color="31849B"/>
        <w:left w:val="single" w:sz="12" w:space="4" w:color="31849B"/>
        <w:bottom w:val="single" w:sz="12" w:space="1" w:color="31849B"/>
        <w:right w:val="single" w:sz="12" w:space="4" w:color="31849B"/>
      </w:pBdr>
      <w:autoSpaceDE w:val="0"/>
      <w:autoSpaceDN w:val="0"/>
      <w:adjustRightInd w:val="0"/>
      <w:ind w:left="810"/>
    </w:pPr>
    <w:rPr>
      <w:rFonts w:ascii="Tahoma" w:hAnsi="Tahoma" w:cs="Tahoma"/>
      <w:b/>
      <w:noProof/>
      <w:sz w:val="28"/>
      <w:szCs w:val="36"/>
    </w:rPr>
  </w:style>
  <w:style w:type="character" w:customStyle="1" w:styleId="IDLEPman2subheadChar">
    <w:name w:val="IDLEPman2subhead Char"/>
    <w:basedOn w:val="DefaultParagraphFont"/>
    <w:link w:val="IDLEPman2subhead"/>
    <w:rsid w:val="001513EA"/>
    <w:rPr>
      <w:rFonts w:ascii="Tahoma" w:hAnsi="Tahoma" w:cs="Tahoma"/>
      <w:b/>
      <w:noProof/>
      <w:sz w:val="28"/>
      <w:szCs w:val="36"/>
    </w:rPr>
  </w:style>
  <w:style w:type="paragraph" w:customStyle="1" w:styleId="IDLEPman2head">
    <w:name w:val="IDLEPman2head"/>
    <w:basedOn w:val="Normal"/>
    <w:link w:val="IDLEPman2headChar"/>
    <w:qFormat/>
    <w:rsid w:val="001513EA"/>
    <w:pPr>
      <w:pBdr>
        <w:top w:val="thinThickMediumGap" w:sz="18" w:space="1" w:color="31849B"/>
        <w:left w:val="thinThickMediumGap" w:sz="18" w:space="4" w:color="31849B"/>
        <w:bottom w:val="thickThinMediumGap" w:sz="18" w:space="1" w:color="31849B"/>
        <w:right w:val="thickThinMediumGap" w:sz="18" w:space="4" w:color="31849B"/>
      </w:pBdr>
      <w:ind w:left="180" w:right="180"/>
      <w:jc w:val="center"/>
    </w:pPr>
    <w:rPr>
      <w:rFonts w:ascii="Tahoma" w:eastAsia="Times New Roman" w:hAnsi="Tahoma" w:cs="Tahoma"/>
      <w:b/>
      <w:sz w:val="36"/>
      <w:szCs w:val="36"/>
    </w:rPr>
  </w:style>
  <w:style w:type="character" w:customStyle="1" w:styleId="IDLEPman2headChar">
    <w:name w:val="IDLEPman2head Char"/>
    <w:basedOn w:val="DefaultParagraphFont"/>
    <w:link w:val="IDLEPman2head"/>
    <w:rsid w:val="001513EA"/>
    <w:rPr>
      <w:rFonts w:ascii="Tahoma" w:eastAsia="Times New Roman" w:hAnsi="Tahoma" w:cs="Tahoma"/>
      <w:b/>
      <w:sz w:val="36"/>
      <w:szCs w:val="36"/>
    </w:rPr>
  </w:style>
  <w:style w:type="table" w:customStyle="1" w:styleId="TableGrid8">
    <w:name w:val="Table Grid8"/>
    <w:basedOn w:val="TableNormal"/>
    <w:next w:val="TableGrid"/>
    <w:uiPriority w:val="39"/>
    <w:rsid w:val="00164E72"/>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4E7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64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64E72"/>
    <w:rPr>
      <w:rFonts w:ascii="Courier New" w:eastAsia="Times New Roman" w:hAnsi="Courier New" w:cs="Courier New"/>
    </w:rPr>
  </w:style>
  <w:style w:type="table" w:customStyle="1" w:styleId="TableGrid6">
    <w:name w:val="Table Grid6"/>
    <w:basedOn w:val="TableNormal"/>
    <w:next w:val="TableGrid"/>
    <w:uiPriority w:val="3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4E72"/>
  </w:style>
  <w:style w:type="table" w:customStyle="1" w:styleId="TableGrid9">
    <w:name w:val="Table Grid9"/>
    <w:basedOn w:val="TableNormal"/>
    <w:next w:val="TableGrid"/>
    <w:uiPriority w:val="1"/>
    <w:rsid w:val="00164E72"/>
    <w:rPr>
      <w:rFonts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hibitslevel1Char">
    <w:name w:val="Exhibits level 1 Char"/>
    <w:link w:val="Exhibitslevel1"/>
    <w:uiPriority w:val="99"/>
    <w:locked/>
    <w:rsid w:val="00164E72"/>
    <w:rPr>
      <w:b/>
    </w:rPr>
  </w:style>
  <w:style w:type="paragraph" w:customStyle="1" w:styleId="Exhibitslevel1">
    <w:name w:val="Exhibits level 1"/>
    <w:basedOn w:val="Normal"/>
    <w:link w:val="Exhibitslevel1Char"/>
    <w:uiPriority w:val="99"/>
    <w:rsid w:val="00164E72"/>
    <w:pPr>
      <w:jc w:val="center"/>
    </w:pPr>
    <w:rPr>
      <w:rFonts w:ascii="Calibri" w:hAnsi="Calibri"/>
      <w:b/>
      <w:sz w:val="20"/>
      <w:szCs w:val="20"/>
    </w:rPr>
  </w:style>
  <w:style w:type="table" w:customStyle="1" w:styleId="TableGrid12">
    <w:name w:val="Table Grid12"/>
    <w:basedOn w:val="TableNormal"/>
    <w:next w:val="TableGrid"/>
    <w:uiPriority w:val="59"/>
    <w:rsid w:val="00164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64E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64E7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4E72"/>
  </w:style>
  <w:style w:type="table" w:customStyle="1" w:styleId="TableGrid18">
    <w:name w:val="Table Grid18"/>
    <w:basedOn w:val="TableNormal"/>
    <w:next w:val="TableGrid"/>
    <w:uiPriority w:val="1"/>
    <w:rsid w:val="00164E72"/>
    <w:rPr>
      <w:rFonts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MEListNumber">
    <w:name w:val="OME List Number"/>
    <w:basedOn w:val="ListBullet"/>
    <w:qFormat/>
    <w:rsid w:val="001513EA"/>
    <w:pPr>
      <w:numPr>
        <w:numId w:val="0"/>
      </w:numPr>
      <w:spacing w:after="120"/>
      <w:ind w:left="1080" w:hanging="360"/>
    </w:pPr>
    <w:rPr>
      <w:rFonts w:asciiTheme="minorHAnsi" w:eastAsiaTheme="minorHAnsi" w:hAnsiTheme="minorHAnsi" w:cstheme="minorBidi"/>
    </w:rPr>
  </w:style>
  <w:style w:type="paragraph" w:styleId="ListBullet">
    <w:name w:val="List Bullet"/>
    <w:basedOn w:val="Normal"/>
    <w:uiPriority w:val="99"/>
    <w:semiHidden/>
    <w:unhideWhenUsed/>
    <w:rsid w:val="00706108"/>
    <w:pPr>
      <w:numPr>
        <w:numId w:val="4"/>
      </w:numPr>
      <w:contextualSpacing/>
    </w:pPr>
  </w:style>
  <w:style w:type="paragraph" w:styleId="PlainText">
    <w:name w:val="Plain Text"/>
    <w:basedOn w:val="Normal"/>
    <w:link w:val="PlainTextChar"/>
    <w:uiPriority w:val="99"/>
    <w:semiHidden/>
    <w:unhideWhenUsed/>
    <w:rsid w:val="0019475D"/>
    <w:pPr>
      <w:spacing w:before="12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9475D"/>
    <w:rPr>
      <w:rFonts w:ascii="Consolas" w:eastAsiaTheme="minorHAnsi" w:hAnsi="Consolas" w:cstheme="minorBidi"/>
      <w:sz w:val="21"/>
      <w:szCs w:val="21"/>
    </w:rPr>
  </w:style>
  <w:style w:type="paragraph" w:styleId="Revision">
    <w:name w:val="Revision"/>
    <w:hidden/>
    <w:uiPriority w:val="99"/>
    <w:semiHidden/>
    <w:rsid w:val="0019475D"/>
    <w:rPr>
      <w:rFonts w:ascii="Arial" w:hAnsi="Arial"/>
      <w:sz w:val="22"/>
      <w:szCs w:val="22"/>
    </w:rPr>
  </w:style>
  <w:style w:type="character" w:styleId="UnresolvedMention">
    <w:name w:val="Unresolved Mention"/>
    <w:basedOn w:val="DefaultParagraphFont"/>
    <w:uiPriority w:val="99"/>
    <w:semiHidden/>
    <w:unhideWhenUsed/>
    <w:rsid w:val="0019475D"/>
    <w:rPr>
      <w:color w:val="605E5C"/>
      <w:shd w:val="clear" w:color="auto" w:fill="E1DFDD"/>
    </w:rPr>
  </w:style>
  <w:style w:type="paragraph" w:customStyle="1" w:styleId="Cover1">
    <w:name w:val="Cover1"/>
    <w:basedOn w:val="Normal"/>
    <w:link w:val="Cover1Char"/>
    <w:uiPriority w:val="99"/>
    <w:rsid w:val="0019475D"/>
    <w:pPr>
      <w:tabs>
        <w:tab w:val="left" w:pos="540"/>
      </w:tabs>
    </w:pPr>
    <w:rPr>
      <w:rFonts w:ascii="Times New Roman" w:eastAsia="SimSun" w:hAnsi="Times New Roman"/>
      <w:b/>
      <w:color w:val="000080"/>
    </w:rPr>
  </w:style>
  <w:style w:type="paragraph" w:customStyle="1" w:styleId="cover2">
    <w:name w:val="cover2"/>
    <w:basedOn w:val="Normal"/>
    <w:link w:val="cover2Char"/>
    <w:uiPriority w:val="99"/>
    <w:rsid w:val="0019475D"/>
    <w:pPr>
      <w:ind w:left="630" w:hanging="90"/>
    </w:pPr>
    <w:rPr>
      <w:rFonts w:eastAsia="SimSun" w:cs="Arial"/>
      <w:b/>
      <w:noProof/>
      <w:sz w:val="72"/>
      <w:szCs w:val="72"/>
    </w:rPr>
  </w:style>
  <w:style w:type="character" w:customStyle="1" w:styleId="Cover1Char">
    <w:name w:val="Cover1 Char"/>
    <w:basedOn w:val="DefaultParagraphFont"/>
    <w:link w:val="Cover1"/>
    <w:uiPriority w:val="99"/>
    <w:locked/>
    <w:rsid w:val="0019475D"/>
    <w:rPr>
      <w:rFonts w:ascii="Times New Roman" w:eastAsia="SimSun" w:hAnsi="Times New Roman"/>
      <w:b/>
      <w:color w:val="000080"/>
      <w:sz w:val="22"/>
      <w:szCs w:val="22"/>
    </w:rPr>
  </w:style>
  <w:style w:type="paragraph" w:customStyle="1" w:styleId="cover3">
    <w:name w:val="cover3"/>
    <w:basedOn w:val="Normal"/>
    <w:link w:val="cover3Char"/>
    <w:uiPriority w:val="99"/>
    <w:rsid w:val="0019475D"/>
    <w:pPr>
      <w:tabs>
        <w:tab w:val="left" w:pos="540"/>
      </w:tabs>
      <w:ind w:left="540" w:right="-630"/>
    </w:pPr>
    <w:rPr>
      <w:rFonts w:eastAsia="SimSun" w:cs="Arial"/>
      <w:b/>
      <w:sz w:val="48"/>
      <w:szCs w:val="48"/>
    </w:rPr>
  </w:style>
  <w:style w:type="character" w:customStyle="1" w:styleId="cover2Char">
    <w:name w:val="cover2 Char"/>
    <w:basedOn w:val="DefaultParagraphFont"/>
    <w:link w:val="cover2"/>
    <w:uiPriority w:val="99"/>
    <w:locked/>
    <w:rsid w:val="0019475D"/>
    <w:rPr>
      <w:rFonts w:ascii="Arial" w:eastAsia="SimSun" w:hAnsi="Arial" w:cs="Arial"/>
      <w:b/>
      <w:noProof/>
      <w:sz w:val="72"/>
      <w:szCs w:val="72"/>
    </w:rPr>
  </w:style>
  <w:style w:type="paragraph" w:customStyle="1" w:styleId="cover4">
    <w:name w:val="cover4"/>
    <w:basedOn w:val="Normal"/>
    <w:link w:val="cover4Char"/>
    <w:uiPriority w:val="99"/>
    <w:rsid w:val="0019475D"/>
    <w:pPr>
      <w:tabs>
        <w:tab w:val="left" w:pos="540"/>
      </w:tabs>
    </w:pPr>
    <w:rPr>
      <w:rFonts w:eastAsia="SimSun" w:cs="Arial"/>
      <w:b/>
      <w:color w:val="000080"/>
      <w:sz w:val="56"/>
      <w:szCs w:val="56"/>
    </w:rPr>
  </w:style>
  <w:style w:type="character" w:customStyle="1" w:styleId="cover3Char">
    <w:name w:val="cover3 Char"/>
    <w:basedOn w:val="DefaultParagraphFont"/>
    <w:link w:val="cover3"/>
    <w:uiPriority w:val="99"/>
    <w:locked/>
    <w:rsid w:val="0019475D"/>
    <w:rPr>
      <w:rFonts w:ascii="Arial" w:eastAsia="SimSun" w:hAnsi="Arial" w:cs="Arial"/>
      <w:b/>
      <w:sz w:val="48"/>
      <w:szCs w:val="48"/>
    </w:rPr>
  </w:style>
  <w:style w:type="paragraph" w:customStyle="1" w:styleId="cover5">
    <w:name w:val="cover5"/>
    <w:basedOn w:val="Normal"/>
    <w:link w:val="cover5Char"/>
    <w:uiPriority w:val="99"/>
    <w:rsid w:val="0019475D"/>
    <w:pPr>
      <w:tabs>
        <w:tab w:val="left" w:pos="540"/>
      </w:tabs>
      <w:ind w:firstLine="540"/>
    </w:pPr>
    <w:rPr>
      <w:rFonts w:ascii="Times New Roman" w:eastAsia="SimSun" w:hAnsi="Times New Roman"/>
      <w:b/>
      <w:sz w:val="28"/>
      <w:szCs w:val="28"/>
    </w:rPr>
  </w:style>
  <w:style w:type="character" w:customStyle="1" w:styleId="cover4Char">
    <w:name w:val="cover4 Char"/>
    <w:basedOn w:val="DefaultParagraphFont"/>
    <w:link w:val="cover4"/>
    <w:uiPriority w:val="99"/>
    <w:locked/>
    <w:rsid w:val="0019475D"/>
    <w:rPr>
      <w:rFonts w:ascii="Arial" w:eastAsia="SimSun" w:hAnsi="Arial" w:cs="Arial"/>
      <w:b/>
      <w:color w:val="000080"/>
      <w:sz w:val="56"/>
      <w:szCs w:val="56"/>
    </w:rPr>
  </w:style>
  <w:style w:type="character" w:customStyle="1" w:styleId="cover5Char">
    <w:name w:val="cover5 Char"/>
    <w:basedOn w:val="DefaultParagraphFont"/>
    <w:link w:val="cover5"/>
    <w:uiPriority w:val="99"/>
    <w:locked/>
    <w:rsid w:val="0019475D"/>
    <w:rPr>
      <w:rFonts w:ascii="Times New Roman" w:eastAsia="SimSun" w:hAnsi="Times New Roman"/>
      <w:b/>
      <w:sz w:val="28"/>
      <w:szCs w:val="28"/>
    </w:rPr>
  </w:style>
  <w:style w:type="paragraph" w:customStyle="1" w:styleId="ToC20">
    <w:name w:val="ToC2"/>
    <w:basedOn w:val="Normal"/>
    <w:link w:val="ToC2Char"/>
    <w:uiPriority w:val="99"/>
    <w:rsid w:val="0019475D"/>
    <w:pPr>
      <w:tabs>
        <w:tab w:val="left" w:pos="360"/>
        <w:tab w:val="right" w:leader="dot" w:pos="9000"/>
        <w:tab w:val="left" w:leader="dot" w:pos="9360"/>
      </w:tabs>
      <w:ind w:right="-180"/>
      <w:jc w:val="both"/>
    </w:pPr>
    <w:rPr>
      <w:rFonts w:ascii="Times New Roman" w:eastAsia="SimSun" w:hAnsi="Times New Roman"/>
      <w:b/>
      <w:sz w:val="28"/>
      <w:szCs w:val="24"/>
    </w:rPr>
  </w:style>
  <w:style w:type="character" w:customStyle="1" w:styleId="ToC2Char">
    <w:name w:val="ToC2 Char"/>
    <w:basedOn w:val="DefaultParagraphFont"/>
    <w:link w:val="ToC20"/>
    <w:uiPriority w:val="99"/>
    <w:locked/>
    <w:rsid w:val="0019475D"/>
    <w:rPr>
      <w:rFonts w:ascii="Times New Roman" w:eastAsia="SimSun" w:hAnsi="Times New Roman"/>
      <w:b/>
      <w:sz w:val="28"/>
      <w:szCs w:val="24"/>
    </w:rPr>
  </w:style>
  <w:style w:type="paragraph" w:styleId="BodyTextIndent3">
    <w:name w:val="Body Text Indent 3"/>
    <w:basedOn w:val="Normal"/>
    <w:link w:val="BodyTextIndent3Char"/>
    <w:rsid w:val="0019475D"/>
    <w:pPr>
      <w:spacing w:after="120"/>
      <w:ind w:left="360"/>
    </w:pPr>
    <w:rPr>
      <w:rFonts w:ascii="Times New Roman" w:eastAsia="SimSun" w:hAnsi="Times New Roman"/>
      <w:sz w:val="16"/>
      <w:szCs w:val="16"/>
    </w:rPr>
  </w:style>
  <w:style w:type="character" w:customStyle="1" w:styleId="BodyTextIndent3Char">
    <w:name w:val="Body Text Indent 3 Char"/>
    <w:basedOn w:val="DefaultParagraphFont"/>
    <w:link w:val="BodyTextIndent3"/>
    <w:rsid w:val="0019475D"/>
    <w:rPr>
      <w:rFonts w:ascii="Times New Roman" w:eastAsia="SimSun" w:hAnsi="Times New Roman"/>
      <w:sz w:val="16"/>
      <w:szCs w:val="16"/>
    </w:rPr>
  </w:style>
  <w:style w:type="paragraph" w:styleId="ListBullet2">
    <w:name w:val="List Bullet 2"/>
    <w:basedOn w:val="Normal"/>
    <w:uiPriority w:val="99"/>
    <w:semiHidden/>
    <w:unhideWhenUsed/>
    <w:rsid w:val="004F2DA6"/>
    <w:pPr>
      <w:numPr>
        <w:numId w:val="5"/>
      </w:numPr>
      <w:contextualSpacing/>
    </w:pPr>
  </w:style>
  <w:style w:type="paragraph" w:customStyle="1" w:styleId="IDRText">
    <w:name w:val="IDR Text"/>
    <w:basedOn w:val="BodyText"/>
    <w:link w:val="IDRTextChar"/>
    <w:qFormat/>
    <w:rsid w:val="001513EA"/>
    <w:pPr>
      <w:spacing w:before="240"/>
    </w:pPr>
    <w:rPr>
      <w:rFonts w:asciiTheme="minorHAnsi" w:eastAsiaTheme="minorHAnsi" w:hAnsiTheme="minorHAnsi"/>
      <w:sz w:val="22"/>
    </w:rPr>
  </w:style>
  <w:style w:type="character" w:customStyle="1" w:styleId="IDRTextChar">
    <w:name w:val="IDR Text Char"/>
    <w:link w:val="IDRText"/>
    <w:rsid w:val="001513EA"/>
    <w:rPr>
      <w:rFonts w:asciiTheme="minorHAnsi" w:eastAsiaTheme="minorHAnsi" w:hAnsiTheme="minorHAnsi"/>
      <w:sz w:val="22"/>
      <w:szCs w:val="24"/>
    </w:rPr>
  </w:style>
  <w:style w:type="paragraph" w:customStyle="1" w:styleId="ListBullet1">
    <w:name w:val="List Bullet 1"/>
    <w:basedOn w:val="ListParagraph"/>
    <w:rsid w:val="004F2DA6"/>
    <w:pPr>
      <w:ind w:left="1080" w:hanging="360"/>
    </w:pPr>
    <w:rPr>
      <w:rFonts w:asciiTheme="minorHAnsi" w:eastAsiaTheme="minorHAnsi" w:hAnsiTheme="minorHAnsi"/>
      <w:szCs w:val="24"/>
    </w:rPr>
  </w:style>
  <w:style w:type="paragraph" w:styleId="BodyText3">
    <w:name w:val="Body Text 3"/>
    <w:basedOn w:val="Normal"/>
    <w:link w:val="BodyText3Char"/>
    <w:uiPriority w:val="99"/>
    <w:unhideWhenUsed/>
    <w:rsid w:val="00BD3FA7"/>
    <w:pPr>
      <w:spacing w:after="120"/>
    </w:pPr>
    <w:rPr>
      <w:rFonts w:eastAsia="Times New Roman" w:cs="Arial"/>
      <w:sz w:val="16"/>
      <w:szCs w:val="16"/>
    </w:rPr>
  </w:style>
  <w:style w:type="character" w:customStyle="1" w:styleId="BodyText3Char">
    <w:name w:val="Body Text 3 Char"/>
    <w:basedOn w:val="DefaultParagraphFont"/>
    <w:link w:val="BodyText3"/>
    <w:uiPriority w:val="99"/>
    <w:rsid w:val="00BD3FA7"/>
    <w:rPr>
      <w:rFonts w:ascii="Arial" w:eastAsia="Times New Roman" w:hAnsi="Arial" w:cs="Arial"/>
      <w:sz w:val="16"/>
      <w:szCs w:val="16"/>
    </w:rPr>
  </w:style>
  <w:style w:type="paragraph" w:customStyle="1" w:styleId="MigrantHeader">
    <w:name w:val="Migrant Header"/>
    <w:basedOn w:val="Title"/>
    <w:link w:val="MigrantHeaderChar"/>
    <w:autoRedefine/>
    <w:qFormat/>
    <w:rsid w:val="001513EA"/>
    <w:pPr>
      <w:pBdr>
        <w:bottom w:val="single" w:sz="8" w:space="1" w:color="266426"/>
      </w:pBdr>
      <w:spacing w:after="0"/>
    </w:pPr>
    <w:rPr>
      <w:rFonts w:asciiTheme="majorHAnsi" w:eastAsiaTheme="majorEastAsia" w:hAnsiTheme="majorHAnsi" w:cstheme="majorBidi"/>
      <w:color w:val="051F49" w:themeColor="accent2" w:themeShade="BF"/>
      <w:spacing w:val="-10"/>
      <w:sz w:val="56"/>
      <w:szCs w:val="56"/>
    </w:rPr>
  </w:style>
  <w:style w:type="character" w:customStyle="1" w:styleId="MigrantHeaderChar">
    <w:name w:val="Migrant Header Char"/>
    <w:basedOn w:val="TitleChar"/>
    <w:link w:val="MigrantHeader"/>
    <w:rsid w:val="001513EA"/>
    <w:rPr>
      <w:rFonts w:asciiTheme="majorHAnsi" w:eastAsiaTheme="majorEastAsia" w:hAnsiTheme="majorHAnsi" w:cstheme="majorBidi"/>
      <w:color w:val="051F49" w:themeColor="accent2" w:themeShade="BF"/>
      <w:spacing w:val="-10"/>
      <w:kern w:val="28"/>
      <w:sz w:val="56"/>
      <w:szCs w:val="56"/>
    </w:rPr>
  </w:style>
  <w:style w:type="paragraph" w:customStyle="1" w:styleId="AccessibleH1">
    <w:name w:val="Accessible H1"/>
    <w:basedOn w:val="TOCLvl1"/>
    <w:link w:val="AccessibleH1Char"/>
    <w:qFormat/>
    <w:rsid w:val="001513EA"/>
    <w:pPr>
      <w:shd w:val="clear" w:color="auto" w:fill="072B62" w:themeFill="background2" w:themeFillShade="40"/>
      <w:ind w:right="0"/>
    </w:pPr>
    <w:rPr>
      <w:rFonts w:ascii="Arial Black" w:hAnsi="Arial Black"/>
      <w:sz w:val="36"/>
      <w:szCs w:val="24"/>
    </w:rPr>
  </w:style>
  <w:style w:type="character" w:customStyle="1" w:styleId="AccessibleH1Char">
    <w:name w:val="Accessible H1 Char"/>
    <w:basedOn w:val="TOCLvl1Char"/>
    <w:link w:val="AccessibleH1"/>
    <w:rsid w:val="001513EA"/>
    <w:rPr>
      <w:rFonts w:ascii="Arial Black" w:hAnsi="Arial Black" w:cs="Arial"/>
      <w:b/>
      <w:color w:val="FFFFFF" w:themeColor="background1"/>
      <w:sz w:val="36"/>
      <w:szCs w:val="24"/>
      <w:shd w:val="clear" w:color="auto" w:fill="072B62" w:themeFill="background2" w:themeFillShade="40"/>
    </w:rPr>
  </w:style>
  <w:style w:type="paragraph" w:customStyle="1" w:styleId="AccessibleH2">
    <w:name w:val="Accessible H2"/>
    <w:basedOn w:val="Title"/>
    <w:link w:val="AccessibleH2Char"/>
    <w:qFormat/>
    <w:rsid w:val="00F72ADE"/>
    <w:pPr>
      <w:pBdr>
        <w:bottom w:val="none" w:sz="0" w:space="0" w:color="auto"/>
      </w:pBdr>
      <w:tabs>
        <w:tab w:val="left" w:pos="720"/>
        <w:tab w:val="right" w:leader="dot" w:pos="9360"/>
      </w:tabs>
      <w:spacing w:before="240" w:after="120"/>
    </w:pPr>
    <w:rPr>
      <w:rFonts w:cs="Arial"/>
      <w:b/>
      <w:bCs/>
      <w:i/>
      <w:color w:val="072B62" w:themeColor="background2" w:themeShade="40"/>
      <w:sz w:val="28"/>
      <w:szCs w:val="32"/>
    </w:rPr>
  </w:style>
  <w:style w:type="character" w:customStyle="1" w:styleId="AccessibleH2Char">
    <w:name w:val="Accessible H2 Char"/>
    <w:basedOn w:val="TitleChar"/>
    <w:link w:val="AccessibleH2"/>
    <w:rsid w:val="00F72ADE"/>
    <w:rPr>
      <w:rFonts w:ascii="Cambria" w:eastAsia="Times New Roman" w:hAnsi="Cambria" w:cs="Arial"/>
      <w:b/>
      <w:bCs/>
      <w:i/>
      <w:color w:val="072B62" w:themeColor="background2" w:themeShade="40"/>
      <w:spacing w:val="5"/>
      <w:kern w:val="28"/>
      <w:sz w:val="28"/>
      <w:szCs w:val="32"/>
    </w:rPr>
  </w:style>
  <w:style w:type="paragraph" w:customStyle="1" w:styleId="AccessibleH3">
    <w:name w:val="Accessible H3"/>
    <w:basedOn w:val="Normal"/>
    <w:link w:val="AccessibleH3Char"/>
    <w:qFormat/>
    <w:rsid w:val="001513EA"/>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Black" w:eastAsia="Times New Roman" w:hAnsi="Arial Black" w:cs="Arial"/>
      <w:b/>
    </w:rPr>
  </w:style>
  <w:style w:type="character" w:customStyle="1" w:styleId="AccessibleH3Char">
    <w:name w:val="Accessible H3 Char"/>
    <w:basedOn w:val="DefaultParagraphFont"/>
    <w:link w:val="AccessibleH3"/>
    <w:rsid w:val="001513EA"/>
    <w:rPr>
      <w:rFonts w:ascii="Arial Black" w:eastAsia="Times New Roman" w:hAnsi="Arial Black" w:cs="Arial"/>
      <w:b/>
      <w:sz w:val="22"/>
      <w:szCs w:val="22"/>
    </w:rPr>
  </w:style>
  <w:style w:type="paragraph" w:customStyle="1" w:styleId="META">
    <w:name w:val="META"/>
    <w:basedOn w:val="Normal"/>
    <w:link w:val="METAChar"/>
    <w:qFormat/>
    <w:rsid w:val="001513EA"/>
    <w:pPr>
      <w:spacing w:before="1680"/>
      <w:jc w:val="right"/>
    </w:pPr>
    <w:rPr>
      <w:rFonts w:cs="Arial"/>
      <w:color w:val="000000"/>
      <w:sz w:val="24"/>
      <w:szCs w:val="24"/>
    </w:rPr>
  </w:style>
  <w:style w:type="character" w:customStyle="1" w:styleId="METAChar">
    <w:name w:val="META Char"/>
    <w:basedOn w:val="DefaultParagraphFont"/>
    <w:link w:val="META"/>
    <w:rsid w:val="001513EA"/>
    <w:rPr>
      <w:rFonts w:ascii="Arial" w:hAnsi="Arial" w:cs="Arial"/>
      <w:color w:val="000000"/>
      <w:sz w:val="24"/>
      <w:szCs w:val="24"/>
    </w:rPr>
  </w:style>
  <w:style w:type="paragraph" w:styleId="Caption">
    <w:name w:val="caption"/>
    <w:basedOn w:val="Normal"/>
    <w:next w:val="Normal"/>
    <w:uiPriority w:val="35"/>
    <w:unhideWhenUsed/>
    <w:qFormat/>
    <w:rsid w:val="001513EA"/>
    <w:pPr>
      <w:spacing w:after="200"/>
    </w:pPr>
    <w:rPr>
      <w:i/>
      <w:iCs/>
      <w:color w:val="242852" w:themeColor="text2"/>
      <w:sz w:val="18"/>
      <w:szCs w:val="18"/>
    </w:rPr>
  </w:style>
  <w:style w:type="paragraph" w:styleId="TOCHeading">
    <w:name w:val="TOC Heading"/>
    <w:basedOn w:val="Heading1"/>
    <w:next w:val="Normal"/>
    <w:uiPriority w:val="39"/>
    <w:semiHidden/>
    <w:unhideWhenUsed/>
    <w:qFormat/>
    <w:rsid w:val="001513EA"/>
    <w:pPr>
      <w:keepLines/>
      <w:spacing w:after="0" w:line="259" w:lineRule="auto"/>
      <w:outlineLvl w:val="9"/>
    </w:pPr>
    <w:rPr>
      <w:rFonts w:asciiTheme="majorHAnsi" w:eastAsiaTheme="majorEastAsia" w:hAnsiTheme="majorHAnsi" w:cstheme="majorBidi"/>
      <w:b w:val="0"/>
      <w:bCs w:val="0"/>
      <w:color w:val="374C80"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2605">
      <w:bodyDiv w:val="1"/>
      <w:marLeft w:val="0"/>
      <w:marRight w:val="0"/>
      <w:marTop w:val="0"/>
      <w:marBottom w:val="0"/>
      <w:divBdr>
        <w:top w:val="none" w:sz="0" w:space="0" w:color="auto"/>
        <w:left w:val="none" w:sz="0" w:space="0" w:color="auto"/>
        <w:bottom w:val="none" w:sz="0" w:space="0" w:color="auto"/>
        <w:right w:val="none" w:sz="0" w:space="0" w:color="auto"/>
      </w:divBdr>
    </w:div>
    <w:div w:id="75563866">
      <w:bodyDiv w:val="1"/>
      <w:marLeft w:val="0"/>
      <w:marRight w:val="0"/>
      <w:marTop w:val="0"/>
      <w:marBottom w:val="0"/>
      <w:divBdr>
        <w:top w:val="none" w:sz="0" w:space="0" w:color="auto"/>
        <w:left w:val="none" w:sz="0" w:space="0" w:color="auto"/>
        <w:bottom w:val="none" w:sz="0" w:space="0" w:color="auto"/>
        <w:right w:val="none" w:sz="0" w:space="0" w:color="auto"/>
      </w:divBdr>
    </w:div>
    <w:div w:id="150684356">
      <w:bodyDiv w:val="1"/>
      <w:marLeft w:val="0"/>
      <w:marRight w:val="0"/>
      <w:marTop w:val="0"/>
      <w:marBottom w:val="0"/>
      <w:divBdr>
        <w:top w:val="none" w:sz="0" w:space="0" w:color="auto"/>
        <w:left w:val="none" w:sz="0" w:space="0" w:color="auto"/>
        <w:bottom w:val="none" w:sz="0" w:space="0" w:color="auto"/>
        <w:right w:val="none" w:sz="0" w:space="0" w:color="auto"/>
      </w:divBdr>
      <w:divsChild>
        <w:div w:id="266816700">
          <w:marLeft w:val="547"/>
          <w:marRight w:val="0"/>
          <w:marTop w:val="125"/>
          <w:marBottom w:val="0"/>
          <w:divBdr>
            <w:top w:val="none" w:sz="0" w:space="0" w:color="auto"/>
            <w:left w:val="none" w:sz="0" w:space="0" w:color="auto"/>
            <w:bottom w:val="none" w:sz="0" w:space="0" w:color="auto"/>
            <w:right w:val="none" w:sz="0" w:space="0" w:color="auto"/>
          </w:divBdr>
        </w:div>
        <w:div w:id="293870864">
          <w:marLeft w:val="547"/>
          <w:marRight w:val="0"/>
          <w:marTop w:val="125"/>
          <w:marBottom w:val="0"/>
          <w:divBdr>
            <w:top w:val="none" w:sz="0" w:space="0" w:color="auto"/>
            <w:left w:val="none" w:sz="0" w:space="0" w:color="auto"/>
            <w:bottom w:val="none" w:sz="0" w:space="0" w:color="auto"/>
            <w:right w:val="none" w:sz="0" w:space="0" w:color="auto"/>
          </w:divBdr>
        </w:div>
        <w:div w:id="655765271">
          <w:marLeft w:val="547"/>
          <w:marRight w:val="0"/>
          <w:marTop w:val="125"/>
          <w:marBottom w:val="0"/>
          <w:divBdr>
            <w:top w:val="none" w:sz="0" w:space="0" w:color="auto"/>
            <w:left w:val="none" w:sz="0" w:space="0" w:color="auto"/>
            <w:bottom w:val="none" w:sz="0" w:space="0" w:color="auto"/>
            <w:right w:val="none" w:sz="0" w:space="0" w:color="auto"/>
          </w:divBdr>
        </w:div>
        <w:div w:id="1727146114">
          <w:marLeft w:val="547"/>
          <w:marRight w:val="0"/>
          <w:marTop w:val="125"/>
          <w:marBottom w:val="0"/>
          <w:divBdr>
            <w:top w:val="none" w:sz="0" w:space="0" w:color="auto"/>
            <w:left w:val="none" w:sz="0" w:space="0" w:color="auto"/>
            <w:bottom w:val="none" w:sz="0" w:space="0" w:color="auto"/>
            <w:right w:val="none" w:sz="0" w:space="0" w:color="auto"/>
          </w:divBdr>
        </w:div>
      </w:divsChild>
    </w:div>
    <w:div w:id="172498014">
      <w:bodyDiv w:val="1"/>
      <w:marLeft w:val="0"/>
      <w:marRight w:val="0"/>
      <w:marTop w:val="0"/>
      <w:marBottom w:val="0"/>
      <w:divBdr>
        <w:top w:val="none" w:sz="0" w:space="0" w:color="auto"/>
        <w:left w:val="none" w:sz="0" w:space="0" w:color="auto"/>
        <w:bottom w:val="none" w:sz="0" w:space="0" w:color="auto"/>
        <w:right w:val="none" w:sz="0" w:space="0" w:color="auto"/>
      </w:divBdr>
    </w:div>
    <w:div w:id="195193469">
      <w:bodyDiv w:val="1"/>
      <w:marLeft w:val="0"/>
      <w:marRight w:val="0"/>
      <w:marTop w:val="0"/>
      <w:marBottom w:val="0"/>
      <w:divBdr>
        <w:top w:val="none" w:sz="0" w:space="0" w:color="auto"/>
        <w:left w:val="none" w:sz="0" w:space="0" w:color="auto"/>
        <w:bottom w:val="none" w:sz="0" w:space="0" w:color="auto"/>
        <w:right w:val="none" w:sz="0" w:space="0" w:color="auto"/>
      </w:divBdr>
    </w:div>
    <w:div w:id="255985261">
      <w:bodyDiv w:val="1"/>
      <w:marLeft w:val="0"/>
      <w:marRight w:val="0"/>
      <w:marTop w:val="0"/>
      <w:marBottom w:val="0"/>
      <w:divBdr>
        <w:top w:val="none" w:sz="0" w:space="0" w:color="auto"/>
        <w:left w:val="none" w:sz="0" w:space="0" w:color="auto"/>
        <w:bottom w:val="none" w:sz="0" w:space="0" w:color="auto"/>
        <w:right w:val="none" w:sz="0" w:space="0" w:color="auto"/>
      </w:divBdr>
    </w:div>
    <w:div w:id="261912578">
      <w:bodyDiv w:val="1"/>
      <w:marLeft w:val="0"/>
      <w:marRight w:val="0"/>
      <w:marTop w:val="0"/>
      <w:marBottom w:val="0"/>
      <w:divBdr>
        <w:top w:val="none" w:sz="0" w:space="0" w:color="auto"/>
        <w:left w:val="none" w:sz="0" w:space="0" w:color="auto"/>
        <w:bottom w:val="none" w:sz="0" w:space="0" w:color="auto"/>
        <w:right w:val="none" w:sz="0" w:space="0" w:color="auto"/>
      </w:divBdr>
    </w:div>
    <w:div w:id="287125892">
      <w:bodyDiv w:val="1"/>
      <w:marLeft w:val="0"/>
      <w:marRight w:val="0"/>
      <w:marTop w:val="0"/>
      <w:marBottom w:val="0"/>
      <w:divBdr>
        <w:top w:val="none" w:sz="0" w:space="0" w:color="auto"/>
        <w:left w:val="none" w:sz="0" w:space="0" w:color="auto"/>
        <w:bottom w:val="none" w:sz="0" w:space="0" w:color="auto"/>
        <w:right w:val="none" w:sz="0" w:space="0" w:color="auto"/>
      </w:divBdr>
      <w:divsChild>
        <w:div w:id="393238338">
          <w:marLeft w:val="432"/>
          <w:marRight w:val="0"/>
          <w:marTop w:val="134"/>
          <w:marBottom w:val="0"/>
          <w:divBdr>
            <w:top w:val="none" w:sz="0" w:space="0" w:color="auto"/>
            <w:left w:val="none" w:sz="0" w:space="0" w:color="auto"/>
            <w:bottom w:val="none" w:sz="0" w:space="0" w:color="auto"/>
            <w:right w:val="none" w:sz="0" w:space="0" w:color="auto"/>
          </w:divBdr>
        </w:div>
      </w:divsChild>
    </w:div>
    <w:div w:id="386339110">
      <w:bodyDiv w:val="1"/>
      <w:marLeft w:val="0"/>
      <w:marRight w:val="0"/>
      <w:marTop w:val="0"/>
      <w:marBottom w:val="0"/>
      <w:divBdr>
        <w:top w:val="none" w:sz="0" w:space="0" w:color="auto"/>
        <w:left w:val="none" w:sz="0" w:space="0" w:color="auto"/>
        <w:bottom w:val="none" w:sz="0" w:space="0" w:color="auto"/>
        <w:right w:val="none" w:sz="0" w:space="0" w:color="auto"/>
      </w:divBdr>
    </w:div>
    <w:div w:id="387219163">
      <w:bodyDiv w:val="1"/>
      <w:marLeft w:val="0"/>
      <w:marRight w:val="0"/>
      <w:marTop w:val="0"/>
      <w:marBottom w:val="0"/>
      <w:divBdr>
        <w:top w:val="none" w:sz="0" w:space="0" w:color="auto"/>
        <w:left w:val="none" w:sz="0" w:space="0" w:color="auto"/>
        <w:bottom w:val="none" w:sz="0" w:space="0" w:color="auto"/>
        <w:right w:val="none" w:sz="0" w:space="0" w:color="auto"/>
      </w:divBdr>
      <w:divsChild>
        <w:div w:id="561983108">
          <w:marLeft w:val="432"/>
          <w:marRight w:val="0"/>
          <w:marTop w:val="154"/>
          <w:marBottom w:val="0"/>
          <w:divBdr>
            <w:top w:val="none" w:sz="0" w:space="0" w:color="auto"/>
            <w:left w:val="none" w:sz="0" w:space="0" w:color="auto"/>
            <w:bottom w:val="none" w:sz="0" w:space="0" w:color="auto"/>
            <w:right w:val="none" w:sz="0" w:space="0" w:color="auto"/>
          </w:divBdr>
        </w:div>
      </w:divsChild>
    </w:div>
    <w:div w:id="393502862">
      <w:bodyDiv w:val="1"/>
      <w:marLeft w:val="0"/>
      <w:marRight w:val="0"/>
      <w:marTop w:val="0"/>
      <w:marBottom w:val="0"/>
      <w:divBdr>
        <w:top w:val="none" w:sz="0" w:space="0" w:color="auto"/>
        <w:left w:val="none" w:sz="0" w:space="0" w:color="auto"/>
        <w:bottom w:val="none" w:sz="0" w:space="0" w:color="auto"/>
        <w:right w:val="none" w:sz="0" w:space="0" w:color="auto"/>
      </w:divBdr>
    </w:div>
    <w:div w:id="403920292">
      <w:bodyDiv w:val="1"/>
      <w:marLeft w:val="0"/>
      <w:marRight w:val="0"/>
      <w:marTop w:val="0"/>
      <w:marBottom w:val="0"/>
      <w:divBdr>
        <w:top w:val="none" w:sz="0" w:space="0" w:color="auto"/>
        <w:left w:val="none" w:sz="0" w:space="0" w:color="auto"/>
        <w:bottom w:val="none" w:sz="0" w:space="0" w:color="auto"/>
        <w:right w:val="none" w:sz="0" w:space="0" w:color="auto"/>
      </w:divBdr>
      <w:divsChild>
        <w:div w:id="19820322">
          <w:marLeft w:val="0"/>
          <w:marRight w:val="0"/>
          <w:marTop w:val="0"/>
          <w:marBottom w:val="0"/>
          <w:divBdr>
            <w:top w:val="none" w:sz="0" w:space="0" w:color="auto"/>
            <w:left w:val="none" w:sz="0" w:space="0" w:color="auto"/>
            <w:bottom w:val="none" w:sz="0" w:space="0" w:color="auto"/>
            <w:right w:val="none" w:sz="0" w:space="0" w:color="auto"/>
          </w:divBdr>
          <w:divsChild>
            <w:div w:id="1157305002">
              <w:marLeft w:val="0"/>
              <w:marRight w:val="0"/>
              <w:marTop w:val="0"/>
              <w:marBottom w:val="0"/>
              <w:divBdr>
                <w:top w:val="none" w:sz="0" w:space="0" w:color="auto"/>
                <w:left w:val="none" w:sz="0" w:space="0" w:color="auto"/>
                <w:bottom w:val="none" w:sz="0" w:space="0" w:color="auto"/>
                <w:right w:val="none" w:sz="0" w:space="0" w:color="auto"/>
              </w:divBdr>
              <w:divsChild>
                <w:div w:id="1411777955">
                  <w:marLeft w:val="0"/>
                  <w:marRight w:val="0"/>
                  <w:marTop w:val="0"/>
                  <w:marBottom w:val="0"/>
                  <w:divBdr>
                    <w:top w:val="none" w:sz="0" w:space="0" w:color="auto"/>
                    <w:left w:val="none" w:sz="0" w:space="0" w:color="auto"/>
                    <w:bottom w:val="none" w:sz="0" w:space="0" w:color="auto"/>
                    <w:right w:val="none" w:sz="0" w:space="0" w:color="auto"/>
                  </w:divBdr>
                  <w:divsChild>
                    <w:div w:id="10764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34334">
      <w:bodyDiv w:val="1"/>
      <w:marLeft w:val="0"/>
      <w:marRight w:val="0"/>
      <w:marTop w:val="0"/>
      <w:marBottom w:val="0"/>
      <w:divBdr>
        <w:top w:val="none" w:sz="0" w:space="0" w:color="auto"/>
        <w:left w:val="none" w:sz="0" w:space="0" w:color="auto"/>
        <w:bottom w:val="none" w:sz="0" w:space="0" w:color="auto"/>
        <w:right w:val="none" w:sz="0" w:space="0" w:color="auto"/>
      </w:divBdr>
    </w:div>
    <w:div w:id="489953455">
      <w:bodyDiv w:val="1"/>
      <w:marLeft w:val="0"/>
      <w:marRight w:val="0"/>
      <w:marTop w:val="0"/>
      <w:marBottom w:val="0"/>
      <w:divBdr>
        <w:top w:val="none" w:sz="0" w:space="0" w:color="auto"/>
        <w:left w:val="none" w:sz="0" w:space="0" w:color="auto"/>
        <w:bottom w:val="none" w:sz="0" w:space="0" w:color="auto"/>
        <w:right w:val="none" w:sz="0" w:space="0" w:color="auto"/>
      </w:divBdr>
    </w:div>
    <w:div w:id="514459392">
      <w:bodyDiv w:val="1"/>
      <w:marLeft w:val="0"/>
      <w:marRight w:val="0"/>
      <w:marTop w:val="0"/>
      <w:marBottom w:val="0"/>
      <w:divBdr>
        <w:top w:val="none" w:sz="0" w:space="0" w:color="auto"/>
        <w:left w:val="none" w:sz="0" w:space="0" w:color="auto"/>
        <w:bottom w:val="none" w:sz="0" w:space="0" w:color="auto"/>
        <w:right w:val="none" w:sz="0" w:space="0" w:color="auto"/>
      </w:divBdr>
    </w:div>
    <w:div w:id="541595447">
      <w:bodyDiv w:val="1"/>
      <w:marLeft w:val="0"/>
      <w:marRight w:val="0"/>
      <w:marTop w:val="0"/>
      <w:marBottom w:val="0"/>
      <w:divBdr>
        <w:top w:val="none" w:sz="0" w:space="0" w:color="auto"/>
        <w:left w:val="none" w:sz="0" w:space="0" w:color="auto"/>
        <w:bottom w:val="none" w:sz="0" w:space="0" w:color="auto"/>
        <w:right w:val="none" w:sz="0" w:space="0" w:color="auto"/>
      </w:divBdr>
    </w:div>
    <w:div w:id="544414450">
      <w:bodyDiv w:val="1"/>
      <w:marLeft w:val="0"/>
      <w:marRight w:val="0"/>
      <w:marTop w:val="0"/>
      <w:marBottom w:val="0"/>
      <w:divBdr>
        <w:top w:val="none" w:sz="0" w:space="0" w:color="auto"/>
        <w:left w:val="none" w:sz="0" w:space="0" w:color="auto"/>
        <w:bottom w:val="none" w:sz="0" w:space="0" w:color="auto"/>
        <w:right w:val="none" w:sz="0" w:space="0" w:color="auto"/>
      </w:divBdr>
      <w:divsChild>
        <w:div w:id="205410371">
          <w:marLeft w:val="547"/>
          <w:marRight w:val="0"/>
          <w:marTop w:val="154"/>
          <w:marBottom w:val="0"/>
          <w:divBdr>
            <w:top w:val="none" w:sz="0" w:space="0" w:color="auto"/>
            <w:left w:val="none" w:sz="0" w:space="0" w:color="auto"/>
            <w:bottom w:val="none" w:sz="0" w:space="0" w:color="auto"/>
            <w:right w:val="none" w:sz="0" w:space="0" w:color="auto"/>
          </w:divBdr>
        </w:div>
        <w:div w:id="1179658002">
          <w:marLeft w:val="547"/>
          <w:marRight w:val="0"/>
          <w:marTop w:val="154"/>
          <w:marBottom w:val="0"/>
          <w:divBdr>
            <w:top w:val="none" w:sz="0" w:space="0" w:color="auto"/>
            <w:left w:val="none" w:sz="0" w:space="0" w:color="auto"/>
            <w:bottom w:val="none" w:sz="0" w:space="0" w:color="auto"/>
            <w:right w:val="none" w:sz="0" w:space="0" w:color="auto"/>
          </w:divBdr>
        </w:div>
        <w:div w:id="1697081322">
          <w:marLeft w:val="547"/>
          <w:marRight w:val="0"/>
          <w:marTop w:val="154"/>
          <w:marBottom w:val="0"/>
          <w:divBdr>
            <w:top w:val="none" w:sz="0" w:space="0" w:color="auto"/>
            <w:left w:val="none" w:sz="0" w:space="0" w:color="auto"/>
            <w:bottom w:val="none" w:sz="0" w:space="0" w:color="auto"/>
            <w:right w:val="none" w:sz="0" w:space="0" w:color="auto"/>
          </w:divBdr>
        </w:div>
      </w:divsChild>
    </w:div>
    <w:div w:id="550461158">
      <w:bodyDiv w:val="1"/>
      <w:marLeft w:val="0"/>
      <w:marRight w:val="0"/>
      <w:marTop w:val="0"/>
      <w:marBottom w:val="0"/>
      <w:divBdr>
        <w:top w:val="none" w:sz="0" w:space="0" w:color="auto"/>
        <w:left w:val="none" w:sz="0" w:space="0" w:color="auto"/>
        <w:bottom w:val="none" w:sz="0" w:space="0" w:color="auto"/>
        <w:right w:val="none" w:sz="0" w:space="0" w:color="auto"/>
      </w:divBdr>
    </w:div>
    <w:div w:id="561331236">
      <w:bodyDiv w:val="1"/>
      <w:marLeft w:val="0"/>
      <w:marRight w:val="0"/>
      <w:marTop w:val="0"/>
      <w:marBottom w:val="0"/>
      <w:divBdr>
        <w:top w:val="none" w:sz="0" w:space="0" w:color="auto"/>
        <w:left w:val="none" w:sz="0" w:space="0" w:color="auto"/>
        <w:bottom w:val="none" w:sz="0" w:space="0" w:color="auto"/>
        <w:right w:val="none" w:sz="0" w:space="0" w:color="auto"/>
      </w:divBdr>
    </w:div>
    <w:div w:id="596720868">
      <w:bodyDiv w:val="1"/>
      <w:marLeft w:val="0"/>
      <w:marRight w:val="0"/>
      <w:marTop w:val="0"/>
      <w:marBottom w:val="0"/>
      <w:divBdr>
        <w:top w:val="none" w:sz="0" w:space="0" w:color="auto"/>
        <w:left w:val="none" w:sz="0" w:space="0" w:color="auto"/>
        <w:bottom w:val="none" w:sz="0" w:space="0" w:color="auto"/>
        <w:right w:val="none" w:sz="0" w:space="0" w:color="auto"/>
      </w:divBdr>
      <w:divsChild>
        <w:div w:id="252709579">
          <w:marLeft w:val="0"/>
          <w:marRight w:val="0"/>
          <w:marTop w:val="0"/>
          <w:marBottom w:val="0"/>
          <w:divBdr>
            <w:top w:val="none" w:sz="0" w:space="0" w:color="auto"/>
            <w:left w:val="none" w:sz="0" w:space="0" w:color="auto"/>
            <w:bottom w:val="none" w:sz="0" w:space="0" w:color="auto"/>
            <w:right w:val="none" w:sz="0" w:space="0" w:color="auto"/>
          </w:divBdr>
          <w:divsChild>
            <w:div w:id="75709354">
              <w:marLeft w:val="0"/>
              <w:marRight w:val="0"/>
              <w:marTop w:val="0"/>
              <w:marBottom w:val="0"/>
              <w:divBdr>
                <w:top w:val="none" w:sz="0" w:space="0" w:color="auto"/>
                <w:left w:val="none" w:sz="0" w:space="0" w:color="auto"/>
                <w:bottom w:val="none" w:sz="0" w:space="0" w:color="auto"/>
                <w:right w:val="none" w:sz="0" w:space="0" w:color="auto"/>
              </w:divBdr>
              <w:divsChild>
                <w:div w:id="1027216535">
                  <w:marLeft w:val="0"/>
                  <w:marRight w:val="0"/>
                  <w:marTop w:val="0"/>
                  <w:marBottom w:val="0"/>
                  <w:divBdr>
                    <w:top w:val="none" w:sz="0" w:space="0" w:color="auto"/>
                    <w:left w:val="none" w:sz="0" w:space="0" w:color="auto"/>
                    <w:bottom w:val="none" w:sz="0" w:space="0" w:color="auto"/>
                    <w:right w:val="none" w:sz="0" w:space="0" w:color="auto"/>
                  </w:divBdr>
                  <w:divsChild>
                    <w:div w:id="14452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7716">
      <w:bodyDiv w:val="1"/>
      <w:marLeft w:val="0"/>
      <w:marRight w:val="0"/>
      <w:marTop w:val="0"/>
      <w:marBottom w:val="0"/>
      <w:divBdr>
        <w:top w:val="none" w:sz="0" w:space="0" w:color="auto"/>
        <w:left w:val="none" w:sz="0" w:space="0" w:color="auto"/>
        <w:bottom w:val="none" w:sz="0" w:space="0" w:color="auto"/>
        <w:right w:val="none" w:sz="0" w:space="0" w:color="auto"/>
      </w:divBdr>
    </w:div>
    <w:div w:id="616260273">
      <w:bodyDiv w:val="1"/>
      <w:marLeft w:val="0"/>
      <w:marRight w:val="0"/>
      <w:marTop w:val="0"/>
      <w:marBottom w:val="0"/>
      <w:divBdr>
        <w:top w:val="none" w:sz="0" w:space="0" w:color="auto"/>
        <w:left w:val="none" w:sz="0" w:space="0" w:color="auto"/>
        <w:bottom w:val="none" w:sz="0" w:space="0" w:color="auto"/>
        <w:right w:val="none" w:sz="0" w:space="0" w:color="auto"/>
      </w:divBdr>
    </w:div>
    <w:div w:id="653682782">
      <w:bodyDiv w:val="1"/>
      <w:marLeft w:val="0"/>
      <w:marRight w:val="0"/>
      <w:marTop w:val="0"/>
      <w:marBottom w:val="0"/>
      <w:divBdr>
        <w:top w:val="none" w:sz="0" w:space="0" w:color="auto"/>
        <w:left w:val="none" w:sz="0" w:space="0" w:color="auto"/>
        <w:bottom w:val="none" w:sz="0" w:space="0" w:color="auto"/>
        <w:right w:val="none" w:sz="0" w:space="0" w:color="auto"/>
      </w:divBdr>
      <w:divsChild>
        <w:div w:id="27923222">
          <w:marLeft w:val="547"/>
          <w:marRight w:val="0"/>
          <w:marTop w:val="154"/>
          <w:marBottom w:val="0"/>
          <w:divBdr>
            <w:top w:val="none" w:sz="0" w:space="0" w:color="auto"/>
            <w:left w:val="none" w:sz="0" w:space="0" w:color="auto"/>
            <w:bottom w:val="none" w:sz="0" w:space="0" w:color="auto"/>
            <w:right w:val="none" w:sz="0" w:space="0" w:color="auto"/>
          </w:divBdr>
        </w:div>
        <w:div w:id="239753219">
          <w:marLeft w:val="547"/>
          <w:marRight w:val="0"/>
          <w:marTop w:val="154"/>
          <w:marBottom w:val="0"/>
          <w:divBdr>
            <w:top w:val="none" w:sz="0" w:space="0" w:color="auto"/>
            <w:left w:val="none" w:sz="0" w:space="0" w:color="auto"/>
            <w:bottom w:val="none" w:sz="0" w:space="0" w:color="auto"/>
            <w:right w:val="none" w:sz="0" w:space="0" w:color="auto"/>
          </w:divBdr>
        </w:div>
        <w:div w:id="1297294947">
          <w:marLeft w:val="547"/>
          <w:marRight w:val="0"/>
          <w:marTop w:val="154"/>
          <w:marBottom w:val="0"/>
          <w:divBdr>
            <w:top w:val="none" w:sz="0" w:space="0" w:color="auto"/>
            <w:left w:val="none" w:sz="0" w:space="0" w:color="auto"/>
            <w:bottom w:val="none" w:sz="0" w:space="0" w:color="auto"/>
            <w:right w:val="none" w:sz="0" w:space="0" w:color="auto"/>
          </w:divBdr>
        </w:div>
      </w:divsChild>
    </w:div>
    <w:div w:id="660426095">
      <w:bodyDiv w:val="1"/>
      <w:marLeft w:val="0"/>
      <w:marRight w:val="0"/>
      <w:marTop w:val="0"/>
      <w:marBottom w:val="0"/>
      <w:divBdr>
        <w:top w:val="none" w:sz="0" w:space="0" w:color="auto"/>
        <w:left w:val="none" w:sz="0" w:space="0" w:color="auto"/>
        <w:bottom w:val="none" w:sz="0" w:space="0" w:color="auto"/>
        <w:right w:val="none" w:sz="0" w:space="0" w:color="auto"/>
      </w:divBdr>
    </w:div>
    <w:div w:id="723260154">
      <w:bodyDiv w:val="1"/>
      <w:marLeft w:val="0"/>
      <w:marRight w:val="0"/>
      <w:marTop w:val="0"/>
      <w:marBottom w:val="0"/>
      <w:divBdr>
        <w:top w:val="none" w:sz="0" w:space="0" w:color="auto"/>
        <w:left w:val="none" w:sz="0" w:space="0" w:color="auto"/>
        <w:bottom w:val="none" w:sz="0" w:space="0" w:color="auto"/>
        <w:right w:val="none" w:sz="0" w:space="0" w:color="auto"/>
      </w:divBdr>
      <w:divsChild>
        <w:div w:id="1854954443">
          <w:marLeft w:val="432"/>
          <w:marRight w:val="0"/>
          <w:marTop w:val="173"/>
          <w:marBottom w:val="0"/>
          <w:divBdr>
            <w:top w:val="none" w:sz="0" w:space="0" w:color="auto"/>
            <w:left w:val="none" w:sz="0" w:space="0" w:color="auto"/>
            <w:bottom w:val="none" w:sz="0" w:space="0" w:color="auto"/>
            <w:right w:val="none" w:sz="0" w:space="0" w:color="auto"/>
          </w:divBdr>
        </w:div>
      </w:divsChild>
    </w:div>
    <w:div w:id="797575956">
      <w:bodyDiv w:val="1"/>
      <w:marLeft w:val="0"/>
      <w:marRight w:val="0"/>
      <w:marTop w:val="0"/>
      <w:marBottom w:val="0"/>
      <w:divBdr>
        <w:top w:val="none" w:sz="0" w:space="0" w:color="auto"/>
        <w:left w:val="none" w:sz="0" w:space="0" w:color="auto"/>
        <w:bottom w:val="none" w:sz="0" w:space="0" w:color="auto"/>
        <w:right w:val="none" w:sz="0" w:space="0" w:color="auto"/>
      </w:divBdr>
    </w:div>
    <w:div w:id="803429197">
      <w:bodyDiv w:val="1"/>
      <w:marLeft w:val="0"/>
      <w:marRight w:val="0"/>
      <w:marTop w:val="0"/>
      <w:marBottom w:val="0"/>
      <w:divBdr>
        <w:top w:val="none" w:sz="0" w:space="0" w:color="auto"/>
        <w:left w:val="none" w:sz="0" w:space="0" w:color="auto"/>
        <w:bottom w:val="none" w:sz="0" w:space="0" w:color="auto"/>
        <w:right w:val="none" w:sz="0" w:space="0" w:color="auto"/>
      </w:divBdr>
    </w:div>
    <w:div w:id="859660540">
      <w:bodyDiv w:val="1"/>
      <w:marLeft w:val="0"/>
      <w:marRight w:val="0"/>
      <w:marTop w:val="0"/>
      <w:marBottom w:val="0"/>
      <w:divBdr>
        <w:top w:val="none" w:sz="0" w:space="0" w:color="auto"/>
        <w:left w:val="none" w:sz="0" w:space="0" w:color="auto"/>
        <w:bottom w:val="none" w:sz="0" w:space="0" w:color="auto"/>
        <w:right w:val="none" w:sz="0" w:space="0" w:color="auto"/>
      </w:divBdr>
    </w:div>
    <w:div w:id="863983101">
      <w:bodyDiv w:val="1"/>
      <w:marLeft w:val="0"/>
      <w:marRight w:val="0"/>
      <w:marTop w:val="0"/>
      <w:marBottom w:val="0"/>
      <w:divBdr>
        <w:top w:val="none" w:sz="0" w:space="0" w:color="auto"/>
        <w:left w:val="none" w:sz="0" w:space="0" w:color="auto"/>
        <w:bottom w:val="none" w:sz="0" w:space="0" w:color="auto"/>
        <w:right w:val="none" w:sz="0" w:space="0" w:color="auto"/>
      </w:divBdr>
    </w:div>
    <w:div w:id="967512471">
      <w:bodyDiv w:val="1"/>
      <w:marLeft w:val="0"/>
      <w:marRight w:val="0"/>
      <w:marTop w:val="0"/>
      <w:marBottom w:val="0"/>
      <w:divBdr>
        <w:top w:val="none" w:sz="0" w:space="0" w:color="auto"/>
        <w:left w:val="none" w:sz="0" w:space="0" w:color="auto"/>
        <w:bottom w:val="none" w:sz="0" w:space="0" w:color="auto"/>
        <w:right w:val="none" w:sz="0" w:space="0" w:color="auto"/>
      </w:divBdr>
    </w:div>
    <w:div w:id="969172026">
      <w:bodyDiv w:val="1"/>
      <w:marLeft w:val="0"/>
      <w:marRight w:val="0"/>
      <w:marTop w:val="0"/>
      <w:marBottom w:val="0"/>
      <w:divBdr>
        <w:top w:val="none" w:sz="0" w:space="0" w:color="auto"/>
        <w:left w:val="none" w:sz="0" w:space="0" w:color="auto"/>
        <w:bottom w:val="none" w:sz="0" w:space="0" w:color="auto"/>
        <w:right w:val="none" w:sz="0" w:space="0" w:color="auto"/>
      </w:divBdr>
    </w:div>
    <w:div w:id="1000156058">
      <w:bodyDiv w:val="1"/>
      <w:marLeft w:val="0"/>
      <w:marRight w:val="0"/>
      <w:marTop w:val="0"/>
      <w:marBottom w:val="0"/>
      <w:divBdr>
        <w:top w:val="none" w:sz="0" w:space="0" w:color="auto"/>
        <w:left w:val="none" w:sz="0" w:space="0" w:color="auto"/>
        <w:bottom w:val="none" w:sz="0" w:space="0" w:color="auto"/>
        <w:right w:val="none" w:sz="0" w:space="0" w:color="auto"/>
      </w:divBdr>
    </w:div>
    <w:div w:id="1024476862">
      <w:bodyDiv w:val="1"/>
      <w:marLeft w:val="0"/>
      <w:marRight w:val="0"/>
      <w:marTop w:val="0"/>
      <w:marBottom w:val="0"/>
      <w:divBdr>
        <w:top w:val="none" w:sz="0" w:space="0" w:color="auto"/>
        <w:left w:val="none" w:sz="0" w:space="0" w:color="auto"/>
        <w:bottom w:val="none" w:sz="0" w:space="0" w:color="auto"/>
        <w:right w:val="none" w:sz="0" w:space="0" w:color="auto"/>
      </w:divBdr>
    </w:div>
    <w:div w:id="1049652630">
      <w:bodyDiv w:val="1"/>
      <w:marLeft w:val="0"/>
      <w:marRight w:val="0"/>
      <w:marTop w:val="0"/>
      <w:marBottom w:val="0"/>
      <w:divBdr>
        <w:top w:val="none" w:sz="0" w:space="0" w:color="auto"/>
        <w:left w:val="none" w:sz="0" w:space="0" w:color="auto"/>
        <w:bottom w:val="none" w:sz="0" w:space="0" w:color="auto"/>
        <w:right w:val="none" w:sz="0" w:space="0" w:color="auto"/>
      </w:divBdr>
    </w:div>
    <w:div w:id="1083180053">
      <w:bodyDiv w:val="1"/>
      <w:marLeft w:val="0"/>
      <w:marRight w:val="0"/>
      <w:marTop w:val="0"/>
      <w:marBottom w:val="0"/>
      <w:divBdr>
        <w:top w:val="none" w:sz="0" w:space="0" w:color="auto"/>
        <w:left w:val="none" w:sz="0" w:space="0" w:color="auto"/>
        <w:bottom w:val="none" w:sz="0" w:space="0" w:color="auto"/>
        <w:right w:val="none" w:sz="0" w:space="0" w:color="auto"/>
      </w:divBdr>
    </w:div>
    <w:div w:id="1124881513">
      <w:bodyDiv w:val="1"/>
      <w:marLeft w:val="0"/>
      <w:marRight w:val="0"/>
      <w:marTop w:val="0"/>
      <w:marBottom w:val="0"/>
      <w:divBdr>
        <w:top w:val="none" w:sz="0" w:space="0" w:color="auto"/>
        <w:left w:val="none" w:sz="0" w:space="0" w:color="auto"/>
        <w:bottom w:val="none" w:sz="0" w:space="0" w:color="auto"/>
        <w:right w:val="none" w:sz="0" w:space="0" w:color="auto"/>
      </w:divBdr>
    </w:div>
    <w:div w:id="1152327821">
      <w:bodyDiv w:val="1"/>
      <w:marLeft w:val="0"/>
      <w:marRight w:val="0"/>
      <w:marTop w:val="0"/>
      <w:marBottom w:val="0"/>
      <w:divBdr>
        <w:top w:val="none" w:sz="0" w:space="0" w:color="auto"/>
        <w:left w:val="none" w:sz="0" w:space="0" w:color="auto"/>
        <w:bottom w:val="none" w:sz="0" w:space="0" w:color="auto"/>
        <w:right w:val="none" w:sz="0" w:space="0" w:color="auto"/>
      </w:divBdr>
    </w:div>
    <w:div w:id="1190143096">
      <w:bodyDiv w:val="1"/>
      <w:marLeft w:val="0"/>
      <w:marRight w:val="0"/>
      <w:marTop w:val="0"/>
      <w:marBottom w:val="0"/>
      <w:divBdr>
        <w:top w:val="none" w:sz="0" w:space="0" w:color="auto"/>
        <w:left w:val="none" w:sz="0" w:space="0" w:color="auto"/>
        <w:bottom w:val="none" w:sz="0" w:space="0" w:color="auto"/>
        <w:right w:val="none" w:sz="0" w:space="0" w:color="auto"/>
      </w:divBdr>
      <w:divsChild>
        <w:div w:id="914975456">
          <w:marLeft w:val="0"/>
          <w:marRight w:val="0"/>
          <w:marTop w:val="0"/>
          <w:marBottom w:val="0"/>
          <w:divBdr>
            <w:top w:val="none" w:sz="0" w:space="0" w:color="auto"/>
            <w:left w:val="none" w:sz="0" w:space="0" w:color="auto"/>
            <w:bottom w:val="dotted" w:sz="24" w:space="1" w:color="auto"/>
            <w:right w:val="none" w:sz="0" w:space="0" w:color="auto"/>
          </w:divBdr>
        </w:div>
      </w:divsChild>
    </w:div>
    <w:div w:id="1194925659">
      <w:bodyDiv w:val="1"/>
      <w:marLeft w:val="0"/>
      <w:marRight w:val="0"/>
      <w:marTop w:val="0"/>
      <w:marBottom w:val="0"/>
      <w:divBdr>
        <w:top w:val="none" w:sz="0" w:space="0" w:color="auto"/>
        <w:left w:val="none" w:sz="0" w:space="0" w:color="auto"/>
        <w:bottom w:val="none" w:sz="0" w:space="0" w:color="auto"/>
        <w:right w:val="none" w:sz="0" w:space="0" w:color="auto"/>
      </w:divBdr>
    </w:div>
    <w:div w:id="1241712724">
      <w:bodyDiv w:val="1"/>
      <w:marLeft w:val="0"/>
      <w:marRight w:val="0"/>
      <w:marTop w:val="0"/>
      <w:marBottom w:val="0"/>
      <w:divBdr>
        <w:top w:val="none" w:sz="0" w:space="0" w:color="auto"/>
        <w:left w:val="none" w:sz="0" w:space="0" w:color="auto"/>
        <w:bottom w:val="none" w:sz="0" w:space="0" w:color="auto"/>
        <w:right w:val="none" w:sz="0" w:space="0" w:color="auto"/>
      </w:divBdr>
      <w:divsChild>
        <w:div w:id="723137722">
          <w:marLeft w:val="547"/>
          <w:marRight w:val="0"/>
          <w:marTop w:val="130"/>
          <w:marBottom w:val="0"/>
          <w:divBdr>
            <w:top w:val="none" w:sz="0" w:space="0" w:color="auto"/>
            <w:left w:val="none" w:sz="0" w:space="0" w:color="auto"/>
            <w:bottom w:val="none" w:sz="0" w:space="0" w:color="auto"/>
            <w:right w:val="none" w:sz="0" w:space="0" w:color="auto"/>
          </w:divBdr>
        </w:div>
        <w:div w:id="1620840452">
          <w:marLeft w:val="547"/>
          <w:marRight w:val="0"/>
          <w:marTop w:val="130"/>
          <w:marBottom w:val="0"/>
          <w:divBdr>
            <w:top w:val="none" w:sz="0" w:space="0" w:color="auto"/>
            <w:left w:val="none" w:sz="0" w:space="0" w:color="auto"/>
            <w:bottom w:val="none" w:sz="0" w:space="0" w:color="auto"/>
            <w:right w:val="none" w:sz="0" w:space="0" w:color="auto"/>
          </w:divBdr>
        </w:div>
        <w:div w:id="2008554068">
          <w:marLeft w:val="547"/>
          <w:marRight w:val="0"/>
          <w:marTop w:val="130"/>
          <w:marBottom w:val="0"/>
          <w:divBdr>
            <w:top w:val="none" w:sz="0" w:space="0" w:color="auto"/>
            <w:left w:val="none" w:sz="0" w:space="0" w:color="auto"/>
            <w:bottom w:val="none" w:sz="0" w:space="0" w:color="auto"/>
            <w:right w:val="none" w:sz="0" w:space="0" w:color="auto"/>
          </w:divBdr>
        </w:div>
      </w:divsChild>
    </w:div>
    <w:div w:id="1253246067">
      <w:bodyDiv w:val="1"/>
      <w:marLeft w:val="0"/>
      <w:marRight w:val="0"/>
      <w:marTop w:val="0"/>
      <w:marBottom w:val="0"/>
      <w:divBdr>
        <w:top w:val="none" w:sz="0" w:space="0" w:color="auto"/>
        <w:left w:val="none" w:sz="0" w:space="0" w:color="auto"/>
        <w:bottom w:val="none" w:sz="0" w:space="0" w:color="auto"/>
        <w:right w:val="none" w:sz="0" w:space="0" w:color="auto"/>
      </w:divBdr>
    </w:div>
    <w:div w:id="1283538232">
      <w:bodyDiv w:val="1"/>
      <w:marLeft w:val="0"/>
      <w:marRight w:val="0"/>
      <w:marTop w:val="0"/>
      <w:marBottom w:val="0"/>
      <w:divBdr>
        <w:top w:val="none" w:sz="0" w:space="0" w:color="auto"/>
        <w:left w:val="none" w:sz="0" w:space="0" w:color="auto"/>
        <w:bottom w:val="none" w:sz="0" w:space="0" w:color="auto"/>
        <w:right w:val="none" w:sz="0" w:space="0" w:color="auto"/>
      </w:divBdr>
      <w:divsChild>
        <w:div w:id="1084646923">
          <w:marLeft w:val="547"/>
          <w:marRight w:val="0"/>
          <w:marTop w:val="154"/>
          <w:marBottom w:val="0"/>
          <w:divBdr>
            <w:top w:val="none" w:sz="0" w:space="0" w:color="auto"/>
            <w:left w:val="none" w:sz="0" w:space="0" w:color="auto"/>
            <w:bottom w:val="none" w:sz="0" w:space="0" w:color="auto"/>
            <w:right w:val="none" w:sz="0" w:space="0" w:color="auto"/>
          </w:divBdr>
        </w:div>
        <w:div w:id="1811559516">
          <w:marLeft w:val="547"/>
          <w:marRight w:val="0"/>
          <w:marTop w:val="154"/>
          <w:marBottom w:val="0"/>
          <w:divBdr>
            <w:top w:val="none" w:sz="0" w:space="0" w:color="auto"/>
            <w:left w:val="none" w:sz="0" w:space="0" w:color="auto"/>
            <w:bottom w:val="none" w:sz="0" w:space="0" w:color="auto"/>
            <w:right w:val="none" w:sz="0" w:space="0" w:color="auto"/>
          </w:divBdr>
        </w:div>
      </w:divsChild>
    </w:div>
    <w:div w:id="1376811726">
      <w:bodyDiv w:val="1"/>
      <w:marLeft w:val="0"/>
      <w:marRight w:val="0"/>
      <w:marTop w:val="0"/>
      <w:marBottom w:val="0"/>
      <w:divBdr>
        <w:top w:val="none" w:sz="0" w:space="0" w:color="auto"/>
        <w:left w:val="none" w:sz="0" w:space="0" w:color="auto"/>
        <w:bottom w:val="none" w:sz="0" w:space="0" w:color="auto"/>
        <w:right w:val="none" w:sz="0" w:space="0" w:color="auto"/>
      </w:divBdr>
      <w:divsChild>
        <w:div w:id="1008561348">
          <w:marLeft w:val="432"/>
          <w:marRight w:val="0"/>
          <w:marTop w:val="96"/>
          <w:marBottom w:val="0"/>
          <w:divBdr>
            <w:top w:val="none" w:sz="0" w:space="0" w:color="auto"/>
            <w:left w:val="none" w:sz="0" w:space="0" w:color="auto"/>
            <w:bottom w:val="none" w:sz="0" w:space="0" w:color="auto"/>
            <w:right w:val="none" w:sz="0" w:space="0" w:color="auto"/>
          </w:divBdr>
        </w:div>
        <w:div w:id="1525828284">
          <w:marLeft w:val="432"/>
          <w:marRight w:val="0"/>
          <w:marTop w:val="96"/>
          <w:marBottom w:val="0"/>
          <w:divBdr>
            <w:top w:val="none" w:sz="0" w:space="0" w:color="auto"/>
            <w:left w:val="none" w:sz="0" w:space="0" w:color="auto"/>
            <w:bottom w:val="none" w:sz="0" w:space="0" w:color="auto"/>
            <w:right w:val="none" w:sz="0" w:space="0" w:color="auto"/>
          </w:divBdr>
        </w:div>
        <w:div w:id="1742018799">
          <w:marLeft w:val="432"/>
          <w:marRight w:val="0"/>
          <w:marTop w:val="96"/>
          <w:marBottom w:val="0"/>
          <w:divBdr>
            <w:top w:val="none" w:sz="0" w:space="0" w:color="auto"/>
            <w:left w:val="none" w:sz="0" w:space="0" w:color="auto"/>
            <w:bottom w:val="none" w:sz="0" w:space="0" w:color="auto"/>
            <w:right w:val="none" w:sz="0" w:space="0" w:color="auto"/>
          </w:divBdr>
        </w:div>
      </w:divsChild>
    </w:div>
    <w:div w:id="1449197585">
      <w:bodyDiv w:val="1"/>
      <w:marLeft w:val="0"/>
      <w:marRight w:val="0"/>
      <w:marTop w:val="0"/>
      <w:marBottom w:val="0"/>
      <w:divBdr>
        <w:top w:val="none" w:sz="0" w:space="0" w:color="auto"/>
        <w:left w:val="none" w:sz="0" w:space="0" w:color="auto"/>
        <w:bottom w:val="none" w:sz="0" w:space="0" w:color="auto"/>
        <w:right w:val="none" w:sz="0" w:space="0" w:color="auto"/>
      </w:divBdr>
      <w:divsChild>
        <w:div w:id="282855459">
          <w:marLeft w:val="432"/>
          <w:marRight w:val="0"/>
          <w:marTop w:val="106"/>
          <w:marBottom w:val="0"/>
          <w:divBdr>
            <w:top w:val="none" w:sz="0" w:space="0" w:color="auto"/>
            <w:left w:val="none" w:sz="0" w:space="0" w:color="auto"/>
            <w:bottom w:val="none" w:sz="0" w:space="0" w:color="auto"/>
            <w:right w:val="none" w:sz="0" w:space="0" w:color="auto"/>
          </w:divBdr>
        </w:div>
        <w:div w:id="1582711942">
          <w:marLeft w:val="432"/>
          <w:marRight w:val="0"/>
          <w:marTop w:val="106"/>
          <w:marBottom w:val="0"/>
          <w:divBdr>
            <w:top w:val="none" w:sz="0" w:space="0" w:color="auto"/>
            <w:left w:val="none" w:sz="0" w:space="0" w:color="auto"/>
            <w:bottom w:val="none" w:sz="0" w:space="0" w:color="auto"/>
            <w:right w:val="none" w:sz="0" w:space="0" w:color="auto"/>
          </w:divBdr>
        </w:div>
        <w:div w:id="2099868143">
          <w:marLeft w:val="432"/>
          <w:marRight w:val="0"/>
          <w:marTop w:val="106"/>
          <w:marBottom w:val="0"/>
          <w:divBdr>
            <w:top w:val="none" w:sz="0" w:space="0" w:color="auto"/>
            <w:left w:val="none" w:sz="0" w:space="0" w:color="auto"/>
            <w:bottom w:val="none" w:sz="0" w:space="0" w:color="auto"/>
            <w:right w:val="none" w:sz="0" w:space="0" w:color="auto"/>
          </w:divBdr>
        </w:div>
      </w:divsChild>
    </w:div>
    <w:div w:id="1489901991">
      <w:bodyDiv w:val="1"/>
      <w:marLeft w:val="0"/>
      <w:marRight w:val="0"/>
      <w:marTop w:val="0"/>
      <w:marBottom w:val="0"/>
      <w:divBdr>
        <w:top w:val="none" w:sz="0" w:space="0" w:color="auto"/>
        <w:left w:val="none" w:sz="0" w:space="0" w:color="auto"/>
        <w:bottom w:val="none" w:sz="0" w:space="0" w:color="auto"/>
        <w:right w:val="none" w:sz="0" w:space="0" w:color="auto"/>
      </w:divBdr>
    </w:div>
    <w:div w:id="1712265077">
      <w:bodyDiv w:val="1"/>
      <w:marLeft w:val="0"/>
      <w:marRight w:val="0"/>
      <w:marTop w:val="0"/>
      <w:marBottom w:val="0"/>
      <w:divBdr>
        <w:top w:val="none" w:sz="0" w:space="0" w:color="auto"/>
        <w:left w:val="none" w:sz="0" w:space="0" w:color="auto"/>
        <w:bottom w:val="none" w:sz="0" w:space="0" w:color="auto"/>
        <w:right w:val="none" w:sz="0" w:space="0" w:color="auto"/>
      </w:divBdr>
      <w:divsChild>
        <w:div w:id="431315749">
          <w:marLeft w:val="432"/>
          <w:marRight w:val="0"/>
          <w:marTop w:val="96"/>
          <w:marBottom w:val="0"/>
          <w:divBdr>
            <w:top w:val="none" w:sz="0" w:space="0" w:color="auto"/>
            <w:left w:val="none" w:sz="0" w:space="0" w:color="auto"/>
            <w:bottom w:val="none" w:sz="0" w:space="0" w:color="auto"/>
            <w:right w:val="none" w:sz="0" w:space="0" w:color="auto"/>
          </w:divBdr>
        </w:div>
        <w:div w:id="668950063">
          <w:marLeft w:val="432"/>
          <w:marRight w:val="0"/>
          <w:marTop w:val="96"/>
          <w:marBottom w:val="0"/>
          <w:divBdr>
            <w:top w:val="none" w:sz="0" w:space="0" w:color="auto"/>
            <w:left w:val="none" w:sz="0" w:space="0" w:color="auto"/>
            <w:bottom w:val="none" w:sz="0" w:space="0" w:color="auto"/>
            <w:right w:val="none" w:sz="0" w:space="0" w:color="auto"/>
          </w:divBdr>
        </w:div>
        <w:div w:id="862403300">
          <w:marLeft w:val="432"/>
          <w:marRight w:val="0"/>
          <w:marTop w:val="96"/>
          <w:marBottom w:val="0"/>
          <w:divBdr>
            <w:top w:val="none" w:sz="0" w:space="0" w:color="auto"/>
            <w:left w:val="none" w:sz="0" w:space="0" w:color="auto"/>
            <w:bottom w:val="none" w:sz="0" w:space="0" w:color="auto"/>
            <w:right w:val="none" w:sz="0" w:space="0" w:color="auto"/>
          </w:divBdr>
        </w:div>
      </w:divsChild>
    </w:div>
    <w:div w:id="1780493260">
      <w:bodyDiv w:val="1"/>
      <w:marLeft w:val="0"/>
      <w:marRight w:val="0"/>
      <w:marTop w:val="0"/>
      <w:marBottom w:val="0"/>
      <w:divBdr>
        <w:top w:val="none" w:sz="0" w:space="0" w:color="auto"/>
        <w:left w:val="none" w:sz="0" w:space="0" w:color="auto"/>
        <w:bottom w:val="none" w:sz="0" w:space="0" w:color="auto"/>
        <w:right w:val="none" w:sz="0" w:space="0" w:color="auto"/>
      </w:divBdr>
    </w:div>
    <w:div w:id="1790969560">
      <w:bodyDiv w:val="1"/>
      <w:marLeft w:val="0"/>
      <w:marRight w:val="0"/>
      <w:marTop w:val="0"/>
      <w:marBottom w:val="0"/>
      <w:divBdr>
        <w:top w:val="none" w:sz="0" w:space="0" w:color="auto"/>
        <w:left w:val="none" w:sz="0" w:space="0" w:color="auto"/>
        <w:bottom w:val="none" w:sz="0" w:space="0" w:color="auto"/>
        <w:right w:val="none" w:sz="0" w:space="0" w:color="auto"/>
      </w:divBdr>
      <w:divsChild>
        <w:div w:id="2072655101">
          <w:marLeft w:val="547"/>
          <w:marRight w:val="0"/>
          <w:marTop w:val="0"/>
          <w:marBottom w:val="0"/>
          <w:divBdr>
            <w:top w:val="none" w:sz="0" w:space="0" w:color="auto"/>
            <w:left w:val="none" w:sz="0" w:space="0" w:color="auto"/>
            <w:bottom w:val="none" w:sz="0" w:space="0" w:color="auto"/>
            <w:right w:val="none" w:sz="0" w:space="0" w:color="auto"/>
          </w:divBdr>
        </w:div>
      </w:divsChild>
    </w:div>
    <w:div w:id="1809202307">
      <w:bodyDiv w:val="1"/>
      <w:marLeft w:val="0"/>
      <w:marRight w:val="0"/>
      <w:marTop w:val="0"/>
      <w:marBottom w:val="0"/>
      <w:divBdr>
        <w:top w:val="none" w:sz="0" w:space="0" w:color="auto"/>
        <w:left w:val="none" w:sz="0" w:space="0" w:color="auto"/>
        <w:bottom w:val="none" w:sz="0" w:space="0" w:color="auto"/>
        <w:right w:val="none" w:sz="0" w:space="0" w:color="auto"/>
      </w:divBdr>
    </w:div>
    <w:div w:id="1846095246">
      <w:bodyDiv w:val="1"/>
      <w:marLeft w:val="0"/>
      <w:marRight w:val="0"/>
      <w:marTop w:val="0"/>
      <w:marBottom w:val="0"/>
      <w:divBdr>
        <w:top w:val="none" w:sz="0" w:space="0" w:color="auto"/>
        <w:left w:val="none" w:sz="0" w:space="0" w:color="auto"/>
        <w:bottom w:val="none" w:sz="0" w:space="0" w:color="auto"/>
        <w:right w:val="none" w:sz="0" w:space="0" w:color="auto"/>
      </w:divBdr>
    </w:div>
    <w:div w:id="1855919879">
      <w:bodyDiv w:val="1"/>
      <w:marLeft w:val="0"/>
      <w:marRight w:val="0"/>
      <w:marTop w:val="0"/>
      <w:marBottom w:val="0"/>
      <w:divBdr>
        <w:top w:val="none" w:sz="0" w:space="0" w:color="auto"/>
        <w:left w:val="none" w:sz="0" w:space="0" w:color="auto"/>
        <w:bottom w:val="none" w:sz="0" w:space="0" w:color="auto"/>
        <w:right w:val="none" w:sz="0" w:space="0" w:color="auto"/>
      </w:divBdr>
    </w:div>
    <w:div w:id="1876112689">
      <w:bodyDiv w:val="1"/>
      <w:marLeft w:val="0"/>
      <w:marRight w:val="0"/>
      <w:marTop w:val="0"/>
      <w:marBottom w:val="0"/>
      <w:divBdr>
        <w:top w:val="none" w:sz="0" w:space="0" w:color="auto"/>
        <w:left w:val="none" w:sz="0" w:space="0" w:color="auto"/>
        <w:bottom w:val="none" w:sz="0" w:space="0" w:color="auto"/>
        <w:right w:val="none" w:sz="0" w:space="0" w:color="auto"/>
      </w:divBdr>
    </w:div>
    <w:div w:id="1937782102">
      <w:bodyDiv w:val="1"/>
      <w:marLeft w:val="0"/>
      <w:marRight w:val="0"/>
      <w:marTop w:val="0"/>
      <w:marBottom w:val="0"/>
      <w:divBdr>
        <w:top w:val="none" w:sz="0" w:space="0" w:color="auto"/>
        <w:left w:val="none" w:sz="0" w:space="0" w:color="auto"/>
        <w:bottom w:val="none" w:sz="0" w:space="0" w:color="auto"/>
        <w:right w:val="none" w:sz="0" w:space="0" w:color="auto"/>
      </w:divBdr>
      <w:divsChild>
        <w:div w:id="25106443">
          <w:marLeft w:val="547"/>
          <w:marRight w:val="0"/>
          <w:marTop w:val="154"/>
          <w:marBottom w:val="0"/>
          <w:divBdr>
            <w:top w:val="none" w:sz="0" w:space="0" w:color="auto"/>
            <w:left w:val="none" w:sz="0" w:space="0" w:color="auto"/>
            <w:bottom w:val="none" w:sz="0" w:space="0" w:color="auto"/>
            <w:right w:val="none" w:sz="0" w:space="0" w:color="auto"/>
          </w:divBdr>
        </w:div>
        <w:div w:id="1530872099">
          <w:marLeft w:val="547"/>
          <w:marRight w:val="0"/>
          <w:marTop w:val="154"/>
          <w:marBottom w:val="0"/>
          <w:divBdr>
            <w:top w:val="none" w:sz="0" w:space="0" w:color="auto"/>
            <w:left w:val="none" w:sz="0" w:space="0" w:color="auto"/>
            <w:bottom w:val="none" w:sz="0" w:space="0" w:color="auto"/>
            <w:right w:val="none" w:sz="0" w:space="0" w:color="auto"/>
          </w:divBdr>
        </w:div>
      </w:divsChild>
    </w:div>
    <w:div w:id="1971982094">
      <w:bodyDiv w:val="1"/>
      <w:marLeft w:val="0"/>
      <w:marRight w:val="0"/>
      <w:marTop w:val="0"/>
      <w:marBottom w:val="0"/>
      <w:divBdr>
        <w:top w:val="none" w:sz="0" w:space="0" w:color="auto"/>
        <w:left w:val="none" w:sz="0" w:space="0" w:color="auto"/>
        <w:bottom w:val="none" w:sz="0" w:space="0" w:color="auto"/>
        <w:right w:val="none" w:sz="0" w:space="0" w:color="auto"/>
      </w:divBdr>
      <w:divsChild>
        <w:div w:id="24450470">
          <w:marLeft w:val="432"/>
          <w:marRight w:val="0"/>
          <w:marTop w:val="106"/>
          <w:marBottom w:val="0"/>
          <w:divBdr>
            <w:top w:val="none" w:sz="0" w:space="0" w:color="auto"/>
            <w:left w:val="none" w:sz="0" w:space="0" w:color="auto"/>
            <w:bottom w:val="none" w:sz="0" w:space="0" w:color="auto"/>
            <w:right w:val="none" w:sz="0" w:space="0" w:color="auto"/>
          </w:divBdr>
        </w:div>
        <w:div w:id="906959571">
          <w:marLeft w:val="432"/>
          <w:marRight w:val="0"/>
          <w:marTop w:val="106"/>
          <w:marBottom w:val="0"/>
          <w:divBdr>
            <w:top w:val="none" w:sz="0" w:space="0" w:color="auto"/>
            <w:left w:val="none" w:sz="0" w:space="0" w:color="auto"/>
            <w:bottom w:val="none" w:sz="0" w:space="0" w:color="auto"/>
            <w:right w:val="none" w:sz="0" w:space="0" w:color="auto"/>
          </w:divBdr>
        </w:div>
        <w:div w:id="1154757011">
          <w:marLeft w:val="432"/>
          <w:marRight w:val="0"/>
          <w:marTop w:val="106"/>
          <w:marBottom w:val="0"/>
          <w:divBdr>
            <w:top w:val="none" w:sz="0" w:space="0" w:color="auto"/>
            <w:left w:val="none" w:sz="0" w:space="0" w:color="auto"/>
            <w:bottom w:val="none" w:sz="0" w:space="0" w:color="auto"/>
            <w:right w:val="none" w:sz="0" w:space="0" w:color="auto"/>
          </w:divBdr>
        </w:div>
      </w:divsChild>
    </w:div>
    <w:div w:id="208590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sults.ed.gov/cna-toolkit" TargetMode="External"/><Relationship Id="rId26" Type="http://schemas.openxmlformats.org/officeDocument/2006/relationships/hyperlink" Target="https://results.ed.gov/" TargetMode="External"/><Relationship Id="rId39" Type="http://schemas.openxmlformats.org/officeDocument/2006/relationships/hyperlink" Target="https://www2.ed.gov/programs/camp/index.html" TargetMode="External"/><Relationship Id="rId21" Type="http://schemas.openxmlformats.org/officeDocument/2006/relationships/hyperlink" Target="https://results.ed.gov/curriculum/program_evaluation" TargetMode="External"/><Relationship Id="rId34" Type="http://schemas.openxmlformats.org/officeDocument/2006/relationships/hyperlink" Target="http://www.nasdme.org/" TargetMode="External"/><Relationship Id="rId42" Type="http://schemas.openxmlformats.org/officeDocument/2006/relationships/hyperlink" Target="http://www.sde.idaho.gov/topics/rti/" TargetMode="Externa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ults.ed.gov/sdp-toolkit/article/service-delivery-plan-process-overview/service-delivery-plan-process-overview" TargetMode="External"/><Relationship Id="rId29" Type="http://schemas.openxmlformats.org/officeDocument/2006/relationships/hyperlink" Target="http://www.ed.gov/about/offices/list/oese/ome/migrantdirectory.pdf" TargetMode="External"/><Relationship Id="rId11" Type="http://schemas.openxmlformats.org/officeDocument/2006/relationships/footer" Target="footer1.xml"/><Relationship Id="rId24" Type="http://schemas.openxmlformats.org/officeDocument/2006/relationships/hyperlink" Target="http://www.sde.idaho.gov/el-migrant/migrant/files/general/program-information/Idaho-Migrant-Program-Manual.pdf" TargetMode="External"/><Relationship Id="rId32" Type="http://schemas.openxmlformats.org/officeDocument/2006/relationships/hyperlink" Target="http://www.idr-consortium.net/" TargetMode="External"/><Relationship Id="rId37" Type="http://schemas.openxmlformats.org/officeDocument/2006/relationships/hyperlink" Target="http://www.colorincolorado.org/" TargetMode="External"/><Relationship Id="rId40" Type="http://schemas.openxmlformats.org/officeDocument/2006/relationships/hyperlink" Target="http://people.uncw.edu/martinezm/Handbook/html/index.htm"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hyperlink" Target="https://ies.ed.gov/ncee/wwc/" TargetMode="External"/><Relationship Id="rId36" Type="http://schemas.openxmlformats.org/officeDocument/2006/relationships/hyperlink" Target="http://www2.ed.gov/about/offices/list/oela/index.html" TargetMode="External"/><Relationship Id="rId49" Type="http://schemas.openxmlformats.org/officeDocument/2006/relationships/fontTable" Target="fontTable.xml"/><Relationship Id="rId10" Type="http://schemas.openxmlformats.org/officeDocument/2006/relationships/hyperlink" Target="mailto:sseamount@sde.idaho.gov" TargetMode="External"/><Relationship Id="rId19" Type="http://schemas.openxmlformats.org/officeDocument/2006/relationships/footer" Target="footer3.xml"/><Relationship Id="rId31" Type="http://schemas.openxmlformats.org/officeDocument/2006/relationships/hyperlink" Target="https://www.migrantliteracynet.com/"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hyperlink" Target="http://imec-migranted.org/" TargetMode="External"/><Relationship Id="rId30" Type="http://schemas.openxmlformats.org/officeDocument/2006/relationships/hyperlink" Target="https://www.osymigrant.org/" TargetMode="External"/><Relationship Id="rId35" Type="http://schemas.openxmlformats.org/officeDocument/2006/relationships/hyperlink" Target="http://www.ncfl.org/" TargetMode="External"/><Relationship Id="rId43" Type="http://schemas.openxmlformats.org/officeDocument/2006/relationships/footer" Target="footer6.xml"/><Relationship Id="rId48" Type="http://schemas.openxmlformats.org/officeDocument/2006/relationships/footer" Target="footer10.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2.ed.gov/admins/lead/account/stateplan17/idconsolidatedstateplanfinal.pdf" TargetMode="External"/><Relationship Id="rId25" Type="http://schemas.openxmlformats.org/officeDocument/2006/relationships/hyperlink" Target="http://www.sde.idaho.gov/" TargetMode="External"/><Relationship Id="rId33" Type="http://schemas.openxmlformats.org/officeDocument/2006/relationships/hyperlink" Target="http://www.preschoolinitiative.org/" TargetMode="External"/><Relationship Id="rId38" Type="http://schemas.openxmlformats.org/officeDocument/2006/relationships/hyperlink" Target="http://www.ed.gov/programs/hep/index.html" TargetMode="External"/><Relationship Id="rId46" Type="http://schemas.openxmlformats.org/officeDocument/2006/relationships/header" Target="header1.xml"/><Relationship Id="rId20" Type="http://schemas.openxmlformats.org/officeDocument/2006/relationships/footer" Target="footer4.xml"/><Relationship Id="rId41" Type="http://schemas.openxmlformats.org/officeDocument/2006/relationships/hyperlink" Target="http://www.sde.idaho.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242852"/>
      </a:dk2>
      <a:lt2>
        <a:srgbClr val="ACCBF9"/>
      </a:lt2>
      <a:accent1>
        <a:srgbClr val="4A66AC"/>
      </a:accent1>
      <a:accent2>
        <a:srgbClr val="072B62"/>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9992F-14B6-42FA-A4BE-F93DE6410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18648</Words>
  <Characters>106298</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Idaho Service Delivery Plan Report</vt:lpstr>
    </vt:vector>
  </TitlesOfParts>
  <Company>Idaho State Department of Education</Company>
  <LinksUpToDate>false</LinksUpToDate>
  <CharactersWithSpaces>124697</CharactersWithSpaces>
  <SharedDoc>false</SharedDoc>
  <HLinks>
    <vt:vector size="228" baseType="variant">
      <vt:variant>
        <vt:i4>2031664</vt:i4>
      </vt:variant>
      <vt:variant>
        <vt:i4>227</vt:i4>
      </vt:variant>
      <vt:variant>
        <vt:i4>0</vt:i4>
      </vt:variant>
      <vt:variant>
        <vt:i4>5</vt:i4>
      </vt:variant>
      <vt:variant>
        <vt:lpwstr/>
      </vt:variant>
      <vt:variant>
        <vt:lpwstr>_Toc263950470</vt:lpwstr>
      </vt:variant>
      <vt:variant>
        <vt:i4>1966128</vt:i4>
      </vt:variant>
      <vt:variant>
        <vt:i4>221</vt:i4>
      </vt:variant>
      <vt:variant>
        <vt:i4>0</vt:i4>
      </vt:variant>
      <vt:variant>
        <vt:i4>5</vt:i4>
      </vt:variant>
      <vt:variant>
        <vt:lpwstr/>
      </vt:variant>
      <vt:variant>
        <vt:lpwstr>_Toc263950469</vt:lpwstr>
      </vt:variant>
      <vt:variant>
        <vt:i4>1966128</vt:i4>
      </vt:variant>
      <vt:variant>
        <vt:i4>215</vt:i4>
      </vt:variant>
      <vt:variant>
        <vt:i4>0</vt:i4>
      </vt:variant>
      <vt:variant>
        <vt:i4>5</vt:i4>
      </vt:variant>
      <vt:variant>
        <vt:lpwstr/>
      </vt:variant>
      <vt:variant>
        <vt:lpwstr>_Toc263950468</vt:lpwstr>
      </vt:variant>
      <vt:variant>
        <vt:i4>1966128</vt:i4>
      </vt:variant>
      <vt:variant>
        <vt:i4>209</vt:i4>
      </vt:variant>
      <vt:variant>
        <vt:i4>0</vt:i4>
      </vt:variant>
      <vt:variant>
        <vt:i4>5</vt:i4>
      </vt:variant>
      <vt:variant>
        <vt:lpwstr/>
      </vt:variant>
      <vt:variant>
        <vt:lpwstr>_Toc263950467</vt:lpwstr>
      </vt:variant>
      <vt:variant>
        <vt:i4>1966128</vt:i4>
      </vt:variant>
      <vt:variant>
        <vt:i4>203</vt:i4>
      </vt:variant>
      <vt:variant>
        <vt:i4>0</vt:i4>
      </vt:variant>
      <vt:variant>
        <vt:i4>5</vt:i4>
      </vt:variant>
      <vt:variant>
        <vt:lpwstr/>
      </vt:variant>
      <vt:variant>
        <vt:lpwstr>_Toc263950466</vt:lpwstr>
      </vt:variant>
      <vt:variant>
        <vt:i4>1966128</vt:i4>
      </vt:variant>
      <vt:variant>
        <vt:i4>197</vt:i4>
      </vt:variant>
      <vt:variant>
        <vt:i4>0</vt:i4>
      </vt:variant>
      <vt:variant>
        <vt:i4>5</vt:i4>
      </vt:variant>
      <vt:variant>
        <vt:lpwstr/>
      </vt:variant>
      <vt:variant>
        <vt:lpwstr>_Toc263950465</vt:lpwstr>
      </vt:variant>
      <vt:variant>
        <vt:i4>1966128</vt:i4>
      </vt:variant>
      <vt:variant>
        <vt:i4>191</vt:i4>
      </vt:variant>
      <vt:variant>
        <vt:i4>0</vt:i4>
      </vt:variant>
      <vt:variant>
        <vt:i4>5</vt:i4>
      </vt:variant>
      <vt:variant>
        <vt:lpwstr/>
      </vt:variant>
      <vt:variant>
        <vt:lpwstr>_Toc263950464</vt:lpwstr>
      </vt:variant>
      <vt:variant>
        <vt:i4>1966128</vt:i4>
      </vt:variant>
      <vt:variant>
        <vt:i4>185</vt:i4>
      </vt:variant>
      <vt:variant>
        <vt:i4>0</vt:i4>
      </vt:variant>
      <vt:variant>
        <vt:i4>5</vt:i4>
      </vt:variant>
      <vt:variant>
        <vt:lpwstr/>
      </vt:variant>
      <vt:variant>
        <vt:lpwstr>_Toc263950463</vt:lpwstr>
      </vt:variant>
      <vt:variant>
        <vt:i4>1966128</vt:i4>
      </vt:variant>
      <vt:variant>
        <vt:i4>179</vt:i4>
      </vt:variant>
      <vt:variant>
        <vt:i4>0</vt:i4>
      </vt:variant>
      <vt:variant>
        <vt:i4>5</vt:i4>
      </vt:variant>
      <vt:variant>
        <vt:lpwstr/>
      </vt:variant>
      <vt:variant>
        <vt:lpwstr>_Toc263950462</vt:lpwstr>
      </vt:variant>
      <vt:variant>
        <vt:i4>1966128</vt:i4>
      </vt:variant>
      <vt:variant>
        <vt:i4>173</vt:i4>
      </vt:variant>
      <vt:variant>
        <vt:i4>0</vt:i4>
      </vt:variant>
      <vt:variant>
        <vt:i4>5</vt:i4>
      </vt:variant>
      <vt:variant>
        <vt:lpwstr/>
      </vt:variant>
      <vt:variant>
        <vt:lpwstr>_Toc263950461</vt:lpwstr>
      </vt:variant>
      <vt:variant>
        <vt:i4>1966128</vt:i4>
      </vt:variant>
      <vt:variant>
        <vt:i4>167</vt:i4>
      </vt:variant>
      <vt:variant>
        <vt:i4>0</vt:i4>
      </vt:variant>
      <vt:variant>
        <vt:i4>5</vt:i4>
      </vt:variant>
      <vt:variant>
        <vt:lpwstr/>
      </vt:variant>
      <vt:variant>
        <vt:lpwstr>_Toc263950460</vt:lpwstr>
      </vt:variant>
      <vt:variant>
        <vt:i4>1900592</vt:i4>
      </vt:variant>
      <vt:variant>
        <vt:i4>161</vt:i4>
      </vt:variant>
      <vt:variant>
        <vt:i4>0</vt:i4>
      </vt:variant>
      <vt:variant>
        <vt:i4>5</vt:i4>
      </vt:variant>
      <vt:variant>
        <vt:lpwstr/>
      </vt:variant>
      <vt:variant>
        <vt:lpwstr>_Toc263950459</vt:lpwstr>
      </vt:variant>
      <vt:variant>
        <vt:i4>1900592</vt:i4>
      </vt:variant>
      <vt:variant>
        <vt:i4>155</vt:i4>
      </vt:variant>
      <vt:variant>
        <vt:i4>0</vt:i4>
      </vt:variant>
      <vt:variant>
        <vt:i4>5</vt:i4>
      </vt:variant>
      <vt:variant>
        <vt:lpwstr/>
      </vt:variant>
      <vt:variant>
        <vt:lpwstr>_Toc263950458</vt:lpwstr>
      </vt:variant>
      <vt:variant>
        <vt:i4>1900592</vt:i4>
      </vt:variant>
      <vt:variant>
        <vt:i4>149</vt:i4>
      </vt:variant>
      <vt:variant>
        <vt:i4>0</vt:i4>
      </vt:variant>
      <vt:variant>
        <vt:i4>5</vt:i4>
      </vt:variant>
      <vt:variant>
        <vt:lpwstr/>
      </vt:variant>
      <vt:variant>
        <vt:lpwstr>_Toc263950457</vt:lpwstr>
      </vt:variant>
      <vt:variant>
        <vt:i4>4587577</vt:i4>
      </vt:variant>
      <vt:variant>
        <vt:i4>143</vt:i4>
      </vt:variant>
      <vt:variant>
        <vt:i4>0</vt:i4>
      </vt:variant>
      <vt:variant>
        <vt:i4>5</vt:i4>
      </vt:variant>
      <vt:variant>
        <vt:lpwstr>../../AppData/Local/Microsoft/Windows/Temporary Internet Files/Content.Outlook/BRMUIGB9/Draft CNA.doc</vt:lpwstr>
      </vt:variant>
      <vt:variant>
        <vt:lpwstr>_Toc263950456</vt:lpwstr>
      </vt:variant>
      <vt:variant>
        <vt:i4>2031669</vt:i4>
      </vt:variant>
      <vt:variant>
        <vt:i4>134</vt:i4>
      </vt:variant>
      <vt:variant>
        <vt:i4>0</vt:i4>
      </vt:variant>
      <vt:variant>
        <vt:i4>5</vt:i4>
      </vt:variant>
      <vt:variant>
        <vt:lpwstr/>
      </vt:variant>
      <vt:variant>
        <vt:lpwstr>_Toc263950178</vt:lpwstr>
      </vt:variant>
      <vt:variant>
        <vt:i4>2031669</vt:i4>
      </vt:variant>
      <vt:variant>
        <vt:i4>128</vt:i4>
      </vt:variant>
      <vt:variant>
        <vt:i4>0</vt:i4>
      </vt:variant>
      <vt:variant>
        <vt:i4>5</vt:i4>
      </vt:variant>
      <vt:variant>
        <vt:lpwstr/>
      </vt:variant>
      <vt:variant>
        <vt:lpwstr>_Toc263950177</vt:lpwstr>
      </vt:variant>
      <vt:variant>
        <vt:i4>2031669</vt:i4>
      </vt:variant>
      <vt:variant>
        <vt:i4>122</vt:i4>
      </vt:variant>
      <vt:variant>
        <vt:i4>0</vt:i4>
      </vt:variant>
      <vt:variant>
        <vt:i4>5</vt:i4>
      </vt:variant>
      <vt:variant>
        <vt:lpwstr/>
      </vt:variant>
      <vt:variant>
        <vt:lpwstr>_Toc263950176</vt:lpwstr>
      </vt:variant>
      <vt:variant>
        <vt:i4>2031669</vt:i4>
      </vt:variant>
      <vt:variant>
        <vt:i4>116</vt:i4>
      </vt:variant>
      <vt:variant>
        <vt:i4>0</vt:i4>
      </vt:variant>
      <vt:variant>
        <vt:i4>5</vt:i4>
      </vt:variant>
      <vt:variant>
        <vt:lpwstr/>
      </vt:variant>
      <vt:variant>
        <vt:lpwstr>_Toc263950175</vt:lpwstr>
      </vt:variant>
      <vt:variant>
        <vt:i4>2031669</vt:i4>
      </vt:variant>
      <vt:variant>
        <vt:i4>110</vt:i4>
      </vt:variant>
      <vt:variant>
        <vt:i4>0</vt:i4>
      </vt:variant>
      <vt:variant>
        <vt:i4>5</vt:i4>
      </vt:variant>
      <vt:variant>
        <vt:lpwstr/>
      </vt:variant>
      <vt:variant>
        <vt:lpwstr>_Toc263950174</vt:lpwstr>
      </vt:variant>
      <vt:variant>
        <vt:i4>2031669</vt:i4>
      </vt:variant>
      <vt:variant>
        <vt:i4>104</vt:i4>
      </vt:variant>
      <vt:variant>
        <vt:i4>0</vt:i4>
      </vt:variant>
      <vt:variant>
        <vt:i4>5</vt:i4>
      </vt:variant>
      <vt:variant>
        <vt:lpwstr/>
      </vt:variant>
      <vt:variant>
        <vt:lpwstr>_Toc263950173</vt:lpwstr>
      </vt:variant>
      <vt:variant>
        <vt:i4>2031669</vt:i4>
      </vt:variant>
      <vt:variant>
        <vt:i4>98</vt:i4>
      </vt:variant>
      <vt:variant>
        <vt:i4>0</vt:i4>
      </vt:variant>
      <vt:variant>
        <vt:i4>5</vt:i4>
      </vt:variant>
      <vt:variant>
        <vt:lpwstr/>
      </vt:variant>
      <vt:variant>
        <vt:lpwstr>_Toc263950172</vt:lpwstr>
      </vt:variant>
      <vt:variant>
        <vt:i4>2031669</vt:i4>
      </vt:variant>
      <vt:variant>
        <vt:i4>92</vt:i4>
      </vt:variant>
      <vt:variant>
        <vt:i4>0</vt:i4>
      </vt:variant>
      <vt:variant>
        <vt:i4>5</vt:i4>
      </vt:variant>
      <vt:variant>
        <vt:lpwstr/>
      </vt:variant>
      <vt:variant>
        <vt:lpwstr>_Toc263950171</vt:lpwstr>
      </vt:variant>
      <vt:variant>
        <vt:i4>2031669</vt:i4>
      </vt:variant>
      <vt:variant>
        <vt:i4>86</vt:i4>
      </vt:variant>
      <vt:variant>
        <vt:i4>0</vt:i4>
      </vt:variant>
      <vt:variant>
        <vt:i4>5</vt:i4>
      </vt:variant>
      <vt:variant>
        <vt:lpwstr/>
      </vt:variant>
      <vt:variant>
        <vt:lpwstr>_Toc263950170</vt:lpwstr>
      </vt:variant>
      <vt:variant>
        <vt:i4>1966133</vt:i4>
      </vt:variant>
      <vt:variant>
        <vt:i4>80</vt:i4>
      </vt:variant>
      <vt:variant>
        <vt:i4>0</vt:i4>
      </vt:variant>
      <vt:variant>
        <vt:i4>5</vt:i4>
      </vt:variant>
      <vt:variant>
        <vt:lpwstr/>
      </vt:variant>
      <vt:variant>
        <vt:lpwstr>_Toc263950169</vt:lpwstr>
      </vt:variant>
      <vt:variant>
        <vt:i4>1966133</vt:i4>
      </vt:variant>
      <vt:variant>
        <vt:i4>74</vt:i4>
      </vt:variant>
      <vt:variant>
        <vt:i4>0</vt:i4>
      </vt:variant>
      <vt:variant>
        <vt:i4>5</vt:i4>
      </vt:variant>
      <vt:variant>
        <vt:lpwstr/>
      </vt:variant>
      <vt:variant>
        <vt:lpwstr>_Toc263950168</vt:lpwstr>
      </vt:variant>
      <vt:variant>
        <vt:i4>1966133</vt:i4>
      </vt:variant>
      <vt:variant>
        <vt:i4>68</vt:i4>
      </vt:variant>
      <vt:variant>
        <vt:i4>0</vt:i4>
      </vt:variant>
      <vt:variant>
        <vt:i4>5</vt:i4>
      </vt:variant>
      <vt:variant>
        <vt:lpwstr/>
      </vt:variant>
      <vt:variant>
        <vt:lpwstr>_Toc263950167</vt:lpwstr>
      </vt:variant>
      <vt:variant>
        <vt:i4>1966133</vt:i4>
      </vt:variant>
      <vt:variant>
        <vt:i4>62</vt:i4>
      </vt:variant>
      <vt:variant>
        <vt:i4>0</vt:i4>
      </vt:variant>
      <vt:variant>
        <vt:i4>5</vt:i4>
      </vt:variant>
      <vt:variant>
        <vt:lpwstr/>
      </vt:variant>
      <vt:variant>
        <vt:lpwstr>_Toc263950166</vt:lpwstr>
      </vt:variant>
      <vt:variant>
        <vt:i4>1966133</vt:i4>
      </vt:variant>
      <vt:variant>
        <vt:i4>56</vt:i4>
      </vt:variant>
      <vt:variant>
        <vt:i4>0</vt:i4>
      </vt:variant>
      <vt:variant>
        <vt:i4>5</vt:i4>
      </vt:variant>
      <vt:variant>
        <vt:lpwstr/>
      </vt:variant>
      <vt:variant>
        <vt:lpwstr>_Toc263950165</vt:lpwstr>
      </vt:variant>
      <vt:variant>
        <vt:i4>1966133</vt:i4>
      </vt:variant>
      <vt:variant>
        <vt:i4>50</vt:i4>
      </vt:variant>
      <vt:variant>
        <vt:i4>0</vt:i4>
      </vt:variant>
      <vt:variant>
        <vt:i4>5</vt:i4>
      </vt:variant>
      <vt:variant>
        <vt:lpwstr/>
      </vt:variant>
      <vt:variant>
        <vt:lpwstr>_Toc263950164</vt:lpwstr>
      </vt:variant>
      <vt:variant>
        <vt:i4>1966133</vt:i4>
      </vt:variant>
      <vt:variant>
        <vt:i4>44</vt:i4>
      </vt:variant>
      <vt:variant>
        <vt:i4>0</vt:i4>
      </vt:variant>
      <vt:variant>
        <vt:i4>5</vt:i4>
      </vt:variant>
      <vt:variant>
        <vt:lpwstr/>
      </vt:variant>
      <vt:variant>
        <vt:lpwstr>_Toc263950163</vt:lpwstr>
      </vt:variant>
      <vt:variant>
        <vt:i4>1966133</vt:i4>
      </vt:variant>
      <vt:variant>
        <vt:i4>38</vt:i4>
      </vt:variant>
      <vt:variant>
        <vt:i4>0</vt:i4>
      </vt:variant>
      <vt:variant>
        <vt:i4>5</vt:i4>
      </vt:variant>
      <vt:variant>
        <vt:lpwstr/>
      </vt:variant>
      <vt:variant>
        <vt:lpwstr>_Toc263950162</vt:lpwstr>
      </vt:variant>
      <vt:variant>
        <vt:i4>1966133</vt:i4>
      </vt:variant>
      <vt:variant>
        <vt:i4>32</vt:i4>
      </vt:variant>
      <vt:variant>
        <vt:i4>0</vt:i4>
      </vt:variant>
      <vt:variant>
        <vt:i4>5</vt:i4>
      </vt:variant>
      <vt:variant>
        <vt:lpwstr/>
      </vt:variant>
      <vt:variant>
        <vt:lpwstr>_Toc263950161</vt:lpwstr>
      </vt:variant>
      <vt:variant>
        <vt:i4>1966133</vt:i4>
      </vt:variant>
      <vt:variant>
        <vt:i4>26</vt:i4>
      </vt:variant>
      <vt:variant>
        <vt:i4>0</vt:i4>
      </vt:variant>
      <vt:variant>
        <vt:i4>5</vt:i4>
      </vt:variant>
      <vt:variant>
        <vt:lpwstr/>
      </vt:variant>
      <vt:variant>
        <vt:lpwstr>_Toc263950160</vt:lpwstr>
      </vt:variant>
      <vt:variant>
        <vt:i4>1900597</vt:i4>
      </vt:variant>
      <vt:variant>
        <vt:i4>20</vt:i4>
      </vt:variant>
      <vt:variant>
        <vt:i4>0</vt:i4>
      </vt:variant>
      <vt:variant>
        <vt:i4>5</vt:i4>
      </vt:variant>
      <vt:variant>
        <vt:lpwstr/>
      </vt:variant>
      <vt:variant>
        <vt:lpwstr>_Toc263950159</vt:lpwstr>
      </vt:variant>
      <vt:variant>
        <vt:i4>1900597</vt:i4>
      </vt:variant>
      <vt:variant>
        <vt:i4>14</vt:i4>
      </vt:variant>
      <vt:variant>
        <vt:i4>0</vt:i4>
      </vt:variant>
      <vt:variant>
        <vt:i4>5</vt:i4>
      </vt:variant>
      <vt:variant>
        <vt:lpwstr/>
      </vt:variant>
      <vt:variant>
        <vt:lpwstr>_Toc263950158</vt:lpwstr>
      </vt:variant>
      <vt:variant>
        <vt:i4>1900597</vt:i4>
      </vt:variant>
      <vt:variant>
        <vt:i4>8</vt:i4>
      </vt:variant>
      <vt:variant>
        <vt:i4>0</vt:i4>
      </vt:variant>
      <vt:variant>
        <vt:i4>5</vt:i4>
      </vt:variant>
      <vt:variant>
        <vt:lpwstr/>
      </vt:variant>
      <vt:variant>
        <vt:lpwstr>_Toc263950157</vt:lpwstr>
      </vt:variant>
      <vt:variant>
        <vt:i4>1900597</vt:i4>
      </vt:variant>
      <vt:variant>
        <vt:i4>2</vt:i4>
      </vt:variant>
      <vt:variant>
        <vt:i4>0</vt:i4>
      </vt:variant>
      <vt:variant>
        <vt:i4>5</vt:i4>
      </vt:variant>
      <vt:variant>
        <vt:lpwstr/>
      </vt:variant>
      <vt:variant>
        <vt:lpwstr>_Toc263950156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Service Delivery Plan Report</dc:title>
  <dc:subject>Migrant Education Program</dc:subject>
  <dc:creator>Sarah Seamount</dc:creator>
  <cp:lastModifiedBy>Sandra Bonas</cp:lastModifiedBy>
  <cp:revision>2</cp:revision>
  <cp:lastPrinted>2019-12-31T19:51:00Z</cp:lastPrinted>
  <dcterms:created xsi:type="dcterms:W3CDTF">2020-03-09T18:11:00Z</dcterms:created>
  <dcterms:modified xsi:type="dcterms:W3CDTF">2020-03-09T18:11:00Z</dcterms:modified>
</cp:coreProperties>
</file>