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7749DA" w:rsidP="00904A84">
      <w:pPr>
        <w:pStyle w:val="Title"/>
      </w:pPr>
      <w:bookmarkStart w:id="0" w:name="_Toc488850727"/>
      <w:r>
        <w:t>Medical Assisting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356603" w:rsidP="00FE7526">
      <w:pPr>
        <w:keepNext/>
        <w:keepLines/>
        <w:spacing w:before="600" w:after="240"/>
        <w:outlineLvl w:val="0"/>
        <w:rPr>
          <w:rFonts w:cstheme="minorHAnsi"/>
        </w:rPr>
      </w:pPr>
      <w:r w:rsidRPr="00F51265">
        <w:rPr>
          <w:rFonts w:cstheme="minorHAnsi"/>
        </w:rPr>
        <w:t xml:space="preserve">Idaho CTE </w:t>
      </w:r>
      <w:r w:rsidR="007749DA">
        <w:rPr>
          <w:rFonts w:cstheme="minorHAnsi"/>
        </w:rPr>
        <w:t>Health Professions and Public Safety</w:t>
      </w:r>
      <w:r>
        <w:rPr>
          <w:rFonts w:cstheme="minorHAnsi"/>
        </w:rPr>
        <w:t xml:space="preserve"> (</w:t>
      </w:r>
      <w:r w:rsidR="007749DA">
        <w:rPr>
          <w:rFonts w:cstheme="minorHAnsi"/>
        </w:rPr>
        <w:t>HPPS</w:t>
      </w:r>
      <w:r>
        <w:rPr>
          <w:rFonts w:cstheme="minorHAnsi"/>
        </w:rPr>
        <w:t xml:space="preserve">) </w:t>
      </w:r>
      <w:r w:rsidR="007749DA">
        <w:rPr>
          <w:rFonts w:cstheme="minorHAnsi"/>
        </w:rPr>
        <w:t>Medical Assisting</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356603" w:rsidP="00D57C33">
      <w:pPr>
        <w:pStyle w:val="Heading2"/>
        <w:rPr>
          <w:rStyle w:val="IntenseEmphasis"/>
          <w:color w:val="417FD0" w:themeColor="text2" w:themeTint="99"/>
          <w:sz w:val="28"/>
          <w:szCs w:val="28"/>
        </w:rPr>
      </w:pPr>
      <w:r w:rsidRPr="0039503B">
        <w:rPr>
          <w:rStyle w:val="IntenseEmphasis"/>
          <w:color w:val="417FD0" w:themeColor="text2" w:themeTint="99"/>
          <w:sz w:val="28"/>
          <w:szCs w:val="28"/>
        </w:rPr>
        <w:t xml:space="preserve">Standard </w:t>
      </w:r>
      <w:r w:rsidR="00A824B4">
        <w:rPr>
          <w:rStyle w:val="IntenseEmphasis"/>
          <w:color w:val="417FD0" w:themeColor="text2" w:themeTint="99"/>
          <w:sz w:val="28"/>
          <w:szCs w:val="28"/>
        </w:rPr>
        <w:t>MA</w:t>
      </w:r>
      <w:r w:rsidRPr="0039503B">
        <w:rPr>
          <w:rStyle w:val="IntenseEmphasis"/>
          <w:color w:val="417FD0" w:themeColor="text2" w:themeTint="99"/>
          <w:sz w:val="28"/>
          <w:szCs w:val="28"/>
        </w:rPr>
        <w:t xml:space="preserve">.1.0: </w:t>
      </w:r>
      <w:r w:rsidR="00A824B4" w:rsidRPr="00A824B4">
        <w:rPr>
          <w:rStyle w:val="IntenseEmphasis"/>
          <w:color w:val="417FD0" w:themeColor="text2" w:themeTint="99"/>
          <w:sz w:val="28"/>
          <w:szCs w:val="28"/>
        </w:rPr>
        <w:t>THE MEDICAL ASSISTING PROFESSION</w:t>
      </w:r>
    </w:p>
    <w:p w:rsidR="00FE7526" w:rsidRPr="00895824" w:rsidRDefault="00356603" w:rsidP="00895824">
      <w:pPr>
        <w:pStyle w:val="Heading3"/>
      </w:pPr>
      <w:r w:rsidRPr="00356603">
        <w:t xml:space="preserve">Performance Standard </w:t>
      </w:r>
      <w:r w:rsidR="00A824B4">
        <w:t>MA</w:t>
      </w:r>
      <w:r w:rsidRPr="00356603">
        <w:t xml:space="preserve">.1.1 </w:t>
      </w:r>
      <w:r w:rsidR="00A824B4" w:rsidRPr="00A824B4">
        <w:t>Roles and Responsibilities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5150E2">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356603" w:rsidRPr="00904527" w:rsidTr="005150E2">
        <w:trPr>
          <w:trHeight w:val="827"/>
        </w:trPr>
        <w:tc>
          <w:tcPr>
            <w:tcW w:w="1828" w:type="pct"/>
            <w:tcBorders>
              <w:top w:val="single" w:sz="4" w:space="0" w:color="auto"/>
            </w:tcBorders>
            <w:noWrap/>
          </w:tcPr>
          <w:p w:rsidR="00356603" w:rsidRPr="003446AF" w:rsidRDefault="00356603" w:rsidP="00356603">
            <w:r w:rsidRPr="003446AF">
              <w:t xml:space="preserve">CTE </w:t>
            </w:r>
            <w:r w:rsidR="00A824B4">
              <w:t>MA</w:t>
            </w:r>
            <w:r w:rsidRPr="003446AF">
              <w:t xml:space="preserve">.1.1.1 </w:t>
            </w:r>
            <w:r w:rsidR="00186B8C">
              <w:rPr>
                <w:rFonts w:eastAsia="Times New Roman"/>
              </w:rPr>
              <w:t>Describe the duties and responsibilities of a medical assistant.</w:t>
            </w:r>
          </w:p>
        </w:tc>
        <w:tc>
          <w:tcPr>
            <w:tcW w:w="3172" w:type="pct"/>
            <w:tcBorders>
              <w:top w:val="single" w:sz="4" w:space="0" w:color="auto"/>
            </w:tcBorders>
          </w:tcPr>
          <w:p w:rsidR="00356603" w:rsidRPr="00B325E2" w:rsidRDefault="00356603" w:rsidP="00356603"/>
        </w:tc>
      </w:tr>
      <w:tr w:rsidR="00356603" w:rsidRPr="00904527" w:rsidTr="005150E2">
        <w:trPr>
          <w:trHeight w:val="980"/>
        </w:trPr>
        <w:tc>
          <w:tcPr>
            <w:tcW w:w="1828" w:type="pct"/>
            <w:noWrap/>
          </w:tcPr>
          <w:p w:rsidR="00356603" w:rsidRPr="003446AF" w:rsidRDefault="00356603" w:rsidP="00356603">
            <w:r w:rsidRPr="003446AF">
              <w:t xml:space="preserve">CTE </w:t>
            </w:r>
            <w:r w:rsidR="00A824B4">
              <w:t>MA</w:t>
            </w:r>
            <w:r w:rsidRPr="003446AF">
              <w:t xml:space="preserve">.1.1.2 </w:t>
            </w:r>
            <w:r w:rsidR="00186B8C" w:rsidRPr="00186B8C">
              <w:t>Explain the personal and professional attributes of a medical assistant.</w:t>
            </w:r>
          </w:p>
        </w:tc>
        <w:tc>
          <w:tcPr>
            <w:tcW w:w="3172" w:type="pct"/>
          </w:tcPr>
          <w:p w:rsidR="00356603" w:rsidRPr="00B325E2" w:rsidRDefault="00356603" w:rsidP="00356603"/>
        </w:tc>
      </w:tr>
      <w:tr w:rsidR="00356603" w:rsidRPr="00904527" w:rsidTr="005150E2">
        <w:trPr>
          <w:trHeight w:val="620"/>
        </w:trPr>
        <w:tc>
          <w:tcPr>
            <w:tcW w:w="1828" w:type="pct"/>
            <w:noWrap/>
          </w:tcPr>
          <w:p w:rsidR="00356603" w:rsidRPr="003446AF" w:rsidRDefault="00356603" w:rsidP="00356603">
            <w:r w:rsidRPr="003446AF">
              <w:t xml:space="preserve">CTE </w:t>
            </w:r>
            <w:r w:rsidR="00A824B4">
              <w:t>MA</w:t>
            </w:r>
            <w:r w:rsidRPr="003446AF">
              <w:t xml:space="preserve">.1.1.3 </w:t>
            </w:r>
            <w:r w:rsidR="00186B8C" w:rsidRPr="00186B8C">
              <w:t>Discuss the role of a medical assistant as a liaison between the health care team and the patient.</w:t>
            </w:r>
          </w:p>
        </w:tc>
        <w:tc>
          <w:tcPr>
            <w:tcW w:w="3172" w:type="pct"/>
          </w:tcPr>
          <w:p w:rsidR="00356603" w:rsidRPr="00B325E2" w:rsidRDefault="00356603" w:rsidP="00356603"/>
        </w:tc>
      </w:tr>
      <w:tr w:rsidR="00356603" w:rsidRPr="00904527" w:rsidTr="005150E2">
        <w:trPr>
          <w:trHeight w:val="620"/>
        </w:trPr>
        <w:tc>
          <w:tcPr>
            <w:tcW w:w="1828" w:type="pct"/>
            <w:noWrap/>
          </w:tcPr>
          <w:p w:rsidR="00356603" w:rsidRPr="003446AF" w:rsidRDefault="00356603" w:rsidP="00356603">
            <w:r w:rsidRPr="003446AF">
              <w:t xml:space="preserve">CTE </w:t>
            </w:r>
            <w:r w:rsidR="00A824B4">
              <w:t>MA</w:t>
            </w:r>
            <w:r w:rsidRPr="003446AF">
              <w:t xml:space="preserve">.1.1.4 </w:t>
            </w:r>
            <w:r w:rsidR="00186B8C" w:rsidRPr="00186B8C">
              <w:t>Discuss the role of a medical assistant as a patient navigator.</w:t>
            </w:r>
          </w:p>
        </w:tc>
        <w:tc>
          <w:tcPr>
            <w:tcW w:w="3172" w:type="pct"/>
          </w:tcPr>
          <w:p w:rsidR="00356603" w:rsidRPr="00B325E2" w:rsidRDefault="00356603" w:rsidP="00356603"/>
        </w:tc>
      </w:tr>
      <w:tr w:rsidR="00356603" w:rsidRPr="00904527" w:rsidTr="005150E2">
        <w:trPr>
          <w:trHeight w:val="620"/>
        </w:trPr>
        <w:tc>
          <w:tcPr>
            <w:tcW w:w="1828" w:type="pct"/>
            <w:noWrap/>
          </w:tcPr>
          <w:p w:rsidR="00356603" w:rsidRDefault="00356603" w:rsidP="00356603">
            <w:r w:rsidRPr="003446AF">
              <w:t xml:space="preserve">CTE </w:t>
            </w:r>
            <w:r w:rsidR="00A824B4">
              <w:t>MA</w:t>
            </w:r>
            <w:r w:rsidRPr="003446AF">
              <w:t xml:space="preserve">.1.1.5 </w:t>
            </w:r>
            <w:r w:rsidR="00186B8C" w:rsidRPr="00186B8C">
              <w:t>Determine available community resources.</w:t>
            </w:r>
          </w:p>
        </w:tc>
        <w:tc>
          <w:tcPr>
            <w:tcW w:w="3172" w:type="pct"/>
          </w:tcPr>
          <w:p w:rsidR="00356603" w:rsidRPr="00B325E2" w:rsidRDefault="00356603" w:rsidP="00356603"/>
        </w:tc>
      </w:tr>
    </w:tbl>
    <w:p w:rsidR="000162C8" w:rsidRPr="000162C8" w:rsidRDefault="00631D4D" w:rsidP="000162C8">
      <w:pPr>
        <w:pStyle w:val="Heading3"/>
        <w:rPr>
          <w:color w:val="auto"/>
        </w:rPr>
      </w:pPr>
      <w:r w:rsidRPr="00631D4D">
        <w:rPr>
          <w:rFonts w:eastAsia="Times New Roman"/>
          <w:color w:val="auto"/>
        </w:rPr>
        <w:t xml:space="preserve">Performance Standard </w:t>
      </w:r>
      <w:r w:rsidR="00A824B4">
        <w:rPr>
          <w:rFonts w:eastAsia="Times New Roman"/>
          <w:color w:val="auto"/>
        </w:rPr>
        <w:t>MA</w:t>
      </w:r>
      <w:r w:rsidRPr="00631D4D">
        <w:rPr>
          <w:rFonts w:eastAsia="Times New Roman"/>
          <w:color w:val="auto"/>
        </w:rPr>
        <w:t xml:space="preserve">.1.2 </w:t>
      </w:r>
      <w:r w:rsidR="00186B8C" w:rsidRPr="00186B8C">
        <w:rPr>
          <w:rFonts w:eastAsia="Times New Roman"/>
          <w:color w:val="auto"/>
        </w:rPr>
        <w:t>Health Care Team</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753490">
        <w:trPr>
          <w:cnfStyle w:val="100000000000" w:firstRow="1" w:lastRow="0" w:firstColumn="0" w:lastColumn="0" w:oddVBand="0" w:evenVBand="0" w:oddHBand="0" w:evenHBand="0" w:firstRowFirstColumn="0" w:firstRowLastColumn="0" w:lastRowFirstColumn="0" w:lastRowLastColumn="0"/>
          <w:trHeight w:val="881"/>
          <w:tblHeader/>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DE1415" w:rsidRPr="00904527" w:rsidTr="00A03A60">
        <w:trPr>
          <w:trHeight w:val="881"/>
        </w:trPr>
        <w:tc>
          <w:tcPr>
            <w:tcW w:w="1828" w:type="pct"/>
            <w:tcBorders>
              <w:top w:val="single" w:sz="4" w:space="0" w:color="auto"/>
            </w:tcBorders>
            <w:noWrap/>
          </w:tcPr>
          <w:p w:rsidR="00DE1415" w:rsidRPr="00205E2C" w:rsidRDefault="00DE1415" w:rsidP="00DE1415">
            <w:r w:rsidRPr="00205E2C">
              <w:t xml:space="preserve">CTE </w:t>
            </w:r>
            <w:r w:rsidR="00A824B4">
              <w:t>MA</w:t>
            </w:r>
            <w:r w:rsidRPr="00205E2C">
              <w:t xml:space="preserve">.1.2.1 </w:t>
            </w:r>
            <w:r w:rsidR="00186B8C">
              <w:t>Explain the professional organizations associated with medical assisting.</w:t>
            </w:r>
          </w:p>
        </w:tc>
        <w:tc>
          <w:tcPr>
            <w:tcW w:w="3172" w:type="pct"/>
            <w:tcBorders>
              <w:top w:val="single" w:sz="4" w:space="0" w:color="auto"/>
            </w:tcBorders>
          </w:tcPr>
          <w:p w:rsidR="00DE1415" w:rsidRPr="00B325E2" w:rsidRDefault="00DE1415" w:rsidP="00DE1415"/>
        </w:tc>
      </w:tr>
      <w:tr w:rsidR="00DE1415" w:rsidRPr="00904527" w:rsidTr="005150E2">
        <w:trPr>
          <w:trHeight w:val="683"/>
        </w:trPr>
        <w:tc>
          <w:tcPr>
            <w:tcW w:w="1828" w:type="pct"/>
            <w:noWrap/>
          </w:tcPr>
          <w:p w:rsidR="00DE1415" w:rsidRPr="00205E2C" w:rsidRDefault="00DE1415" w:rsidP="00DE1415">
            <w:r w:rsidRPr="00205E2C">
              <w:lastRenderedPageBreak/>
              <w:t xml:space="preserve">CTE </w:t>
            </w:r>
            <w:r w:rsidR="00A824B4">
              <w:t>MA</w:t>
            </w:r>
            <w:r w:rsidRPr="00205E2C">
              <w:t xml:space="preserve">.1.2.2 </w:t>
            </w:r>
            <w:r w:rsidR="00186B8C" w:rsidRPr="00186B8C">
              <w:t>Analyze employment opportunities for medical assistant.</w:t>
            </w:r>
          </w:p>
        </w:tc>
        <w:tc>
          <w:tcPr>
            <w:tcW w:w="3172" w:type="pct"/>
          </w:tcPr>
          <w:p w:rsidR="00DE1415" w:rsidRPr="00B325E2" w:rsidRDefault="00DE1415" w:rsidP="00DE1415"/>
        </w:tc>
      </w:tr>
      <w:tr w:rsidR="00DE1415" w:rsidRPr="00904527" w:rsidTr="00753490">
        <w:trPr>
          <w:trHeight w:val="980"/>
        </w:trPr>
        <w:tc>
          <w:tcPr>
            <w:tcW w:w="1828" w:type="pct"/>
            <w:noWrap/>
          </w:tcPr>
          <w:p w:rsidR="00DE1415" w:rsidRPr="00205E2C" w:rsidRDefault="00DE1415" w:rsidP="00D03F0B">
            <w:r w:rsidRPr="00205E2C">
              <w:t xml:space="preserve">CTE </w:t>
            </w:r>
            <w:r w:rsidR="00A824B4">
              <w:t>MA</w:t>
            </w:r>
            <w:r w:rsidRPr="00205E2C">
              <w:t xml:space="preserve">.1.2.3 </w:t>
            </w:r>
            <w:r w:rsidR="00186B8C">
              <w:t>Define the health care team.</w:t>
            </w:r>
          </w:p>
        </w:tc>
        <w:tc>
          <w:tcPr>
            <w:tcW w:w="3172" w:type="pct"/>
          </w:tcPr>
          <w:p w:rsidR="00DE1415" w:rsidRPr="00B325E2" w:rsidRDefault="00DE1415" w:rsidP="00D03F0B"/>
        </w:tc>
      </w:tr>
      <w:tr w:rsidR="00D03F0B" w:rsidRPr="00904527" w:rsidTr="005150E2">
        <w:trPr>
          <w:trHeight w:val="1160"/>
        </w:trPr>
        <w:tc>
          <w:tcPr>
            <w:tcW w:w="1828" w:type="pct"/>
            <w:noWrap/>
          </w:tcPr>
          <w:p w:rsidR="00D03F0B" w:rsidRPr="00205E2C" w:rsidRDefault="00D03F0B" w:rsidP="00D03F0B">
            <w:r w:rsidRPr="00205E2C">
              <w:t xml:space="preserve">CTE </w:t>
            </w:r>
            <w:r>
              <w:t>MA</w:t>
            </w:r>
            <w:r w:rsidRPr="00205E2C">
              <w:t>.1.2.</w:t>
            </w:r>
            <w:r>
              <w:t>4</w:t>
            </w:r>
            <w:r w:rsidRPr="00205E2C">
              <w:t xml:space="preserve"> </w:t>
            </w:r>
            <w:r>
              <w:t>Identify the members of the health care team.</w:t>
            </w:r>
          </w:p>
        </w:tc>
        <w:tc>
          <w:tcPr>
            <w:tcW w:w="3172" w:type="pct"/>
          </w:tcPr>
          <w:p w:rsidR="00D03F0B" w:rsidRPr="00B325E2" w:rsidRDefault="00D03F0B" w:rsidP="00D03F0B"/>
        </w:tc>
      </w:tr>
      <w:tr w:rsidR="00D03F0B" w:rsidRPr="00904527" w:rsidTr="005150E2">
        <w:trPr>
          <w:trHeight w:val="1160"/>
        </w:trPr>
        <w:tc>
          <w:tcPr>
            <w:tcW w:w="1828" w:type="pct"/>
            <w:noWrap/>
          </w:tcPr>
          <w:p w:rsidR="00D03F0B" w:rsidRPr="00205E2C" w:rsidRDefault="00D03F0B" w:rsidP="00D03F0B">
            <w:r w:rsidRPr="00205E2C">
              <w:t xml:space="preserve">CTE </w:t>
            </w:r>
            <w:r>
              <w:t>MA</w:t>
            </w:r>
            <w:r w:rsidRPr="00205E2C">
              <w:t>.1.2.</w:t>
            </w:r>
            <w:r>
              <w:t>5</w:t>
            </w:r>
            <w:r w:rsidRPr="00205E2C">
              <w:t xml:space="preserve"> </w:t>
            </w:r>
            <w:r w:rsidRPr="00D03F0B">
              <w:t>Summarize the duties and responsibilities of the health care team.</w:t>
            </w:r>
          </w:p>
        </w:tc>
        <w:tc>
          <w:tcPr>
            <w:tcW w:w="3172" w:type="pct"/>
          </w:tcPr>
          <w:p w:rsidR="00D03F0B" w:rsidRPr="00B325E2" w:rsidRDefault="00D03F0B" w:rsidP="00D03F0B"/>
        </w:tc>
      </w:tr>
      <w:tr w:rsidR="00D03F0B" w:rsidRPr="00904527" w:rsidTr="005150E2">
        <w:trPr>
          <w:trHeight w:val="1160"/>
        </w:trPr>
        <w:tc>
          <w:tcPr>
            <w:tcW w:w="1828" w:type="pct"/>
            <w:noWrap/>
          </w:tcPr>
          <w:p w:rsidR="00D03F0B" w:rsidRPr="00205E2C" w:rsidRDefault="00D03F0B" w:rsidP="00D03F0B">
            <w:r w:rsidRPr="00205E2C">
              <w:t xml:space="preserve">CTE </w:t>
            </w:r>
            <w:r>
              <w:t>MA</w:t>
            </w:r>
            <w:r w:rsidRPr="00205E2C">
              <w:t>.1.2.</w:t>
            </w:r>
            <w:r>
              <w:t xml:space="preserve">6 </w:t>
            </w:r>
            <w:r>
              <w:rPr>
                <w:rFonts w:eastAsia="Times New Roman"/>
              </w:rPr>
              <w:t>Describe the medical assistant role within the health care team.</w:t>
            </w:r>
          </w:p>
        </w:tc>
        <w:tc>
          <w:tcPr>
            <w:tcW w:w="3172" w:type="pct"/>
          </w:tcPr>
          <w:p w:rsidR="00D03F0B" w:rsidRPr="00B325E2" w:rsidRDefault="00D03F0B" w:rsidP="00D03F0B"/>
        </w:tc>
      </w:tr>
    </w:tbl>
    <w:p w:rsidR="00D03F0B" w:rsidRPr="000162C8" w:rsidRDefault="00D03F0B" w:rsidP="00D03F0B">
      <w:pPr>
        <w:pStyle w:val="Heading3"/>
        <w:rPr>
          <w:color w:val="auto"/>
        </w:rPr>
      </w:pPr>
      <w:r w:rsidRPr="00631D4D">
        <w:rPr>
          <w:rFonts w:eastAsia="Times New Roman"/>
          <w:color w:val="auto"/>
        </w:rPr>
        <w:t xml:space="preserve">Performance Standard </w:t>
      </w:r>
      <w:r>
        <w:rPr>
          <w:rFonts w:eastAsia="Times New Roman"/>
          <w:color w:val="auto"/>
        </w:rPr>
        <w:t>MA</w:t>
      </w:r>
      <w:r w:rsidRPr="00631D4D">
        <w:rPr>
          <w:rFonts w:eastAsia="Times New Roman"/>
          <w:color w:val="auto"/>
        </w:rPr>
        <w:t>.1.</w:t>
      </w:r>
      <w:r>
        <w:rPr>
          <w:rFonts w:eastAsia="Times New Roman"/>
          <w:color w:val="auto"/>
        </w:rPr>
        <w:t>3</w:t>
      </w:r>
      <w:r w:rsidRPr="00631D4D">
        <w:rPr>
          <w:rFonts w:eastAsia="Times New Roman"/>
          <w:color w:val="auto"/>
        </w:rPr>
        <w:t xml:space="preserve"> </w:t>
      </w:r>
      <w:r>
        <w:rPr>
          <w:rFonts w:eastAsia="Times New Roman"/>
          <w:color w:val="auto"/>
        </w:rPr>
        <w:t>Credentialing</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D03F0B" w:rsidRPr="00904527" w:rsidTr="00A03A60">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03F0B" w:rsidRPr="001C565E" w:rsidRDefault="00D03F0B" w:rsidP="00542E34">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03F0B" w:rsidRPr="001C565E" w:rsidRDefault="00D03F0B" w:rsidP="00542E34">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D03F0B" w:rsidRPr="00904527" w:rsidTr="00A03A60">
        <w:trPr>
          <w:trHeight w:val="881"/>
        </w:trPr>
        <w:tc>
          <w:tcPr>
            <w:tcW w:w="1828" w:type="pct"/>
            <w:tcBorders>
              <w:top w:val="single" w:sz="4" w:space="0" w:color="auto"/>
            </w:tcBorders>
            <w:noWrap/>
          </w:tcPr>
          <w:p w:rsidR="00D03F0B" w:rsidRPr="00205E2C" w:rsidRDefault="00D03F0B" w:rsidP="00D03F0B">
            <w:r w:rsidRPr="00205E2C">
              <w:t xml:space="preserve">CTE </w:t>
            </w:r>
            <w:r>
              <w:t>MA</w:t>
            </w:r>
            <w:r w:rsidRPr="00205E2C">
              <w:t>.1.</w:t>
            </w:r>
            <w:r>
              <w:t>3</w:t>
            </w:r>
            <w:r w:rsidRPr="00205E2C">
              <w:t xml:space="preserve">.1 </w:t>
            </w:r>
            <w:r w:rsidRPr="00D03F0B">
              <w:t>Describe the educational processes for becoming a medical assistant.</w:t>
            </w:r>
          </w:p>
        </w:tc>
        <w:tc>
          <w:tcPr>
            <w:tcW w:w="3172" w:type="pct"/>
            <w:tcBorders>
              <w:top w:val="single" w:sz="4" w:space="0" w:color="auto"/>
            </w:tcBorders>
          </w:tcPr>
          <w:p w:rsidR="00D03F0B" w:rsidRPr="00B325E2" w:rsidRDefault="00D03F0B" w:rsidP="00542E34"/>
        </w:tc>
      </w:tr>
      <w:tr w:rsidR="00D03F0B" w:rsidRPr="00904527" w:rsidTr="00A03A60">
        <w:trPr>
          <w:trHeight w:val="683"/>
        </w:trPr>
        <w:tc>
          <w:tcPr>
            <w:tcW w:w="1828" w:type="pct"/>
            <w:noWrap/>
          </w:tcPr>
          <w:p w:rsidR="00D03F0B" w:rsidRPr="00205E2C" w:rsidRDefault="00D03F0B" w:rsidP="00D03F0B">
            <w:r w:rsidRPr="00205E2C">
              <w:t xml:space="preserve">CTE </w:t>
            </w:r>
            <w:r>
              <w:t>MA</w:t>
            </w:r>
            <w:r w:rsidRPr="00205E2C">
              <w:t>.1.</w:t>
            </w:r>
            <w:r>
              <w:t>3</w:t>
            </w:r>
            <w:r w:rsidRPr="00205E2C">
              <w:t xml:space="preserve">.2 </w:t>
            </w:r>
            <w:r w:rsidRPr="00D03F0B">
              <w:t>Describe the requirements for certification and registration.</w:t>
            </w:r>
          </w:p>
        </w:tc>
        <w:tc>
          <w:tcPr>
            <w:tcW w:w="3172" w:type="pct"/>
          </w:tcPr>
          <w:p w:rsidR="00D03F0B" w:rsidRPr="00B325E2" w:rsidRDefault="00D03F0B" w:rsidP="00542E34"/>
        </w:tc>
      </w:tr>
      <w:tr w:rsidR="00D03F0B" w:rsidRPr="00904527" w:rsidTr="00A03A60">
        <w:trPr>
          <w:trHeight w:val="1160"/>
        </w:trPr>
        <w:tc>
          <w:tcPr>
            <w:tcW w:w="1828" w:type="pct"/>
            <w:noWrap/>
          </w:tcPr>
          <w:p w:rsidR="00D03F0B" w:rsidRPr="00205E2C" w:rsidRDefault="00D03F0B" w:rsidP="00D03F0B">
            <w:r w:rsidRPr="00205E2C">
              <w:t xml:space="preserve">CTE </w:t>
            </w:r>
            <w:r>
              <w:t>MA</w:t>
            </w:r>
            <w:r w:rsidRPr="00205E2C">
              <w:t>.1.</w:t>
            </w:r>
            <w:r>
              <w:t>3</w:t>
            </w:r>
            <w:r w:rsidRPr="00205E2C">
              <w:t xml:space="preserve">.3 </w:t>
            </w:r>
            <w:r w:rsidRPr="00D03F0B">
              <w:t>Describe the requirements for licensure.</w:t>
            </w:r>
          </w:p>
        </w:tc>
        <w:tc>
          <w:tcPr>
            <w:tcW w:w="3172" w:type="pct"/>
          </w:tcPr>
          <w:p w:rsidR="00D03F0B" w:rsidRPr="00B325E2" w:rsidRDefault="00D03F0B" w:rsidP="00542E34"/>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356603" w:rsidP="00753490">
      <w:pPr>
        <w:pStyle w:val="Heading2"/>
        <w:rPr>
          <w:rStyle w:val="IntenseEmphasis"/>
          <w:b w:val="0"/>
          <w:color w:val="417FD0" w:themeColor="text2" w:themeTint="99"/>
          <w:sz w:val="28"/>
          <w:szCs w:val="28"/>
        </w:rPr>
      </w:pPr>
      <w:r w:rsidRPr="00356603">
        <w:rPr>
          <w:rStyle w:val="IntenseEmphasis"/>
          <w:color w:val="417FD0" w:themeColor="text2" w:themeTint="99"/>
          <w:sz w:val="28"/>
          <w:szCs w:val="28"/>
        </w:rPr>
        <w:lastRenderedPageBreak/>
        <w:t xml:space="preserve">Standard </w:t>
      </w:r>
      <w:r w:rsidR="00A824B4">
        <w:rPr>
          <w:rStyle w:val="IntenseEmphasis"/>
          <w:color w:val="417FD0" w:themeColor="text2" w:themeTint="99"/>
          <w:sz w:val="28"/>
          <w:szCs w:val="28"/>
        </w:rPr>
        <w:t>MA</w:t>
      </w:r>
      <w:r w:rsidRPr="00356603">
        <w:rPr>
          <w:rStyle w:val="IntenseEmphasis"/>
          <w:color w:val="417FD0" w:themeColor="text2" w:themeTint="99"/>
          <w:sz w:val="28"/>
          <w:szCs w:val="28"/>
        </w:rPr>
        <w:t xml:space="preserve">.2.0: </w:t>
      </w:r>
      <w:r w:rsidR="00D03F0B" w:rsidRPr="00D03F0B">
        <w:rPr>
          <w:rStyle w:val="IntenseEmphasis"/>
          <w:color w:val="417FD0" w:themeColor="text2" w:themeTint="99"/>
          <w:sz w:val="28"/>
          <w:szCs w:val="28"/>
        </w:rPr>
        <w:t>FOUNDATIONS OF MEDICAL ASSISTING</w:t>
      </w:r>
    </w:p>
    <w:p w:rsidR="00FE7526" w:rsidRPr="000162C8" w:rsidRDefault="00356603" w:rsidP="000162C8">
      <w:pPr>
        <w:pStyle w:val="Heading3"/>
        <w:rPr>
          <w:color w:val="auto"/>
        </w:rPr>
      </w:pPr>
      <w:r w:rsidRPr="00356603">
        <w:rPr>
          <w:rFonts w:eastAsia="Times New Roman"/>
          <w:color w:val="auto"/>
        </w:rPr>
        <w:t xml:space="preserve">Performance Standard </w:t>
      </w:r>
      <w:r w:rsidR="00A824B4">
        <w:rPr>
          <w:rFonts w:eastAsia="Times New Roman"/>
          <w:color w:val="auto"/>
        </w:rPr>
        <w:t>MA</w:t>
      </w:r>
      <w:r w:rsidRPr="00356603">
        <w:rPr>
          <w:rFonts w:eastAsia="Times New Roman"/>
          <w:color w:val="auto"/>
        </w:rPr>
        <w:t xml:space="preserve">.2.1 </w:t>
      </w:r>
      <w:r w:rsidR="006A0BB8" w:rsidRPr="006A0BB8">
        <w:rPr>
          <w:rFonts w:eastAsia="Times New Roman"/>
          <w:color w:val="auto"/>
        </w:rPr>
        <w:t>Medical Terminology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A03A60">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356603" w:rsidRPr="00904527" w:rsidTr="00A03A60">
        <w:trPr>
          <w:trHeight w:val="1025"/>
        </w:trPr>
        <w:tc>
          <w:tcPr>
            <w:tcW w:w="1828" w:type="pct"/>
            <w:tcBorders>
              <w:top w:val="single" w:sz="4" w:space="0" w:color="auto"/>
            </w:tcBorders>
            <w:noWrap/>
          </w:tcPr>
          <w:p w:rsidR="00356603" w:rsidRPr="008451ED" w:rsidRDefault="00356603" w:rsidP="006A0BB8">
            <w:r w:rsidRPr="008451ED">
              <w:t xml:space="preserve">CTE </w:t>
            </w:r>
            <w:r w:rsidR="00A824B4">
              <w:t>MA</w:t>
            </w:r>
            <w:r w:rsidRPr="008451ED">
              <w:t xml:space="preserve">.2.1.1 </w:t>
            </w:r>
            <w:r w:rsidR="006A0BB8" w:rsidRPr="006A0BB8">
              <w:t>Interpret the word elements used in medical terms.</w:t>
            </w:r>
          </w:p>
        </w:tc>
        <w:tc>
          <w:tcPr>
            <w:tcW w:w="3172" w:type="pct"/>
            <w:tcBorders>
              <w:top w:val="single" w:sz="4" w:space="0" w:color="auto"/>
            </w:tcBorders>
          </w:tcPr>
          <w:p w:rsidR="00356603" w:rsidRPr="00B325E2" w:rsidRDefault="00356603" w:rsidP="006A0BB8"/>
        </w:tc>
      </w:tr>
      <w:tr w:rsidR="00356603" w:rsidRPr="00904527" w:rsidTr="00A03A60">
        <w:trPr>
          <w:trHeight w:val="611"/>
        </w:trPr>
        <w:tc>
          <w:tcPr>
            <w:tcW w:w="1828" w:type="pct"/>
            <w:noWrap/>
          </w:tcPr>
          <w:p w:rsidR="00356603" w:rsidRPr="008451ED" w:rsidRDefault="00356603" w:rsidP="006A0BB8">
            <w:r w:rsidRPr="008451ED">
              <w:t xml:space="preserve">CTE </w:t>
            </w:r>
            <w:r w:rsidR="00A824B4">
              <w:t>MA</w:t>
            </w:r>
            <w:r w:rsidRPr="008451ED">
              <w:t xml:space="preserve">.2.1.2 </w:t>
            </w:r>
            <w:r w:rsidR="006A0BB8" w:rsidRPr="006A0BB8">
              <w:t>Define vocabulary for body systems.</w:t>
            </w:r>
          </w:p>
        </w:tc>
        <w:tc>
          <w:tcPr>
            <w:tcW w:w="3172" w:type="pct"/>
          </w:tcPr>
          <w:p w:rsidR="00356603" w:rsidRPr="00B325E2" w:rsidRDefault="00356603" w:rsidP="006A0BB8"/>
        </w:tc>
      </w:tr>
      <w:tr w:rsidR="00356603" w:rsidRPr="00904527" w:rsidTr="00A03A60">
        <w:trPr>
          <w:trHeight w:val="611"/>
        </w:trPr>
        <w:tc>
          <w:tcPr>
            <w:tcW w:w="1828" w:type="pct"/>
            <w:noWrap/>
          </w:tcPr>
          <w:p w:rsidR="00356603" w:rsidRDefault="00356603" w:rsidP="006A0BB8">
            <w:r w:rsidRPr="008451ED">
              <w:t xml:space="preserve">CTE </w:t>
            </w:r>
            <w:r w:rsidR="00A824B4">
              <w:t>MA</w:t>
            </w:r>
            <w:r w:rsidRPr="008451ED">
              <w:t xml:space="preserve">.2.1.3 </w:t>
            </w:r>
            <w:r w:rsidR="006A0BB8" w:rsidRPr="006A0BB8">
              <w:t>Define vocabulary for medical procedures.</w:t>
            </w:r>
          </w:p>
        </w:tc>
        <w:tc>
          <w:tcPr>
            <w:tcW w:w="3172" w:type="pct"/>
          </w:tcPr>
          <w:p w:rsidR="00356603" w:rsidRPr="00B325E2" w:rsidRDefault="00356603" w:rsidP="006A0BB8"/>
        </w:tc>
      </w:tr>
      <w:tr w:rsidR="006A0BB8" w:rsidRPr="00904527" w:rsidTr="00A03A60">
        <w:trPr>
          <w:trHeight w:val="611"/>
        </w:trPr>
        <w:tc>
          <w:tcPr>
            <w:tcW w:w="1828" w:type="pct"/>
            <w:noWrap/>
          </w:tcPr>
          <w:p w:rsidR="006A0BB8" w:rsidRPr="008451ED" w:rsidRDefault="006A0BB8" w:rsidP="006A0BB8">
            <w:r w:rsidRPr="008451ED">
              <w:t xml:space="preserve">CTE </w:t>
            </w:r>
            <w:r>
              <w:t>MA</w:t>
            </w:r>
            <w:r w:rsidRPr="008451ED">
              <w:t>.2.1.</w:t>
            </w:r>
            <w:r>
              <w:t>4</w:t>
            </w:r>
            <w:r w:rsidRPr="008451ED">
              <w:t xml:space="preserve"> </w:t>
            </w:r>
            <w:r w:rsidRPr="006A0BB8">
              <w:t>Describe accepted abbreviations used in health care.</w:t>
            </w:r>
          </w:p>
        </w:tc>
        <w:tc>
          <w:tcPr>
            <w:tcW w:w="3172" w:type="pct"/>
          </w:tcPr>
          <w:p w:rsidR="006A0BB8" w:rsidRPr="00B325E2" w:rsidRDefault="006A0BB8" w:rsidP="006A0BB8"/>
        </w:tc>
      </w:tr>
      <w:tr w:rsidR="006A0BB8" w:rsidRPr="00904527" w:rsidTr="00A03A60">
        <w:trPr>
          <w:trHeight w:val="611"/>
        </w:trPr>
        <w:tc>
          <w:tcPr>
            <w:tcW w:w="1828" w:type="pct"/>
            <w:noWrap/>
          </w:tcPr>
          <w:p w:rsidR="006A0BB8" w:rsidRPr="008451ED" w:rsidRDefault="006A0BB8" w:rsidP="006A0BB8">
            <w:r w:rsidRPr="008451ED">
              <w:t xml:space="preserve">CTE </w:t>
            </w:r>
            <w:r>
              <w:t>MA</w:t>
            </w:r>
            <w:r w:rsidRPr="008451ED">
              <w:t>.2.1.</w:t>
            </w:r>
            <w:r>
              <w:t>5</w:t>
            </w:r>
            <w:r w:rsidRPr="008451ED">
              <w:t xml:space="preserve"> </w:t>
            </w:r>
            <w:r w:rsidRPr="006A0BB8">
              <w:t>Use correct medical terminology and abbreviations.</w:t>
            </w:r>
          </w:p>
        </w:tc>
        <w:tc>
          <w:tcPr>
            <w:tcW w:w="3172" w:type="pct"/>
          </w:tcPr>
          <w:p w:rsidR="006A0BB8" w:rsidRPr="00B325E2" w:rsidRDefault="006A0BB8" w:rsidP="006A0BB8"/>
        </w:tc>
      </w:tr>
    </w:tbl>
    <w:p w:rsidR="000162C8" w:rsidRPr="000162C8" w:rsidRDefault="00DE1415" w:rsidP="000162C8">
      <w:pPr>
        <w:pStyle w:val="Heading3"/>
        <w:rPr>
          <w:color w:val="auto"/>
        </w:rPr>
      </w:pPr>
      <w:r w:rsidRPr="00DE1415">
        <w:rPr>
          <w:rFonts w:eastAsia="Times New Roman"/>
          <w:color w:val="auto"/>
        </w:rPr>
        <w:t xml:space="preserve">Performance Standard </w:t>
      </w:r>
      <w:r w:rsidR="00A824B4">
        <w:rPr>
          <w:rFonts w:eastAsia="Times New Roman"/>
          <w:color w:val="auto"/>
        </w:rPr>
        <w:t>MA</w:t>
      </w:r>
      <w:r w:rsidRPr="00DE1415">
        <w:rPr>
          <w:rFonts w:eastAsia="Times New Roman"/>
          <w:color w:val="auto"/>
        </w:rPr>
        <w:t xml:space="preserve">.2.2 </w:t>
      </w:r>
      <w:r w:rsidR="006A0BB8">
        <w:rPr>
          <w:rFonts w:eastAsia="Times New Roman"/>
          <w:color w:val="auto"/>
        </w:rPr>
        <w:t>The Human Body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A03A60">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DE1415" w:rsidRPr="00675B10" w:rsidTr="00A03A60">
        <w:trPr>
          <w:trHeight w:val="611"/>
        </w:trPr>
        <w:tc>
          <w:tcPr>
            <w:tcW w:w="1828" w:type="pct"/>
            <w:tcBorders>
              <w:top w:val="single" w:sz="4" w:space="0" w:color="auto"/>
            </w:tcBorders>
            <w:noWrap/>
          </w:tcPr>
          <w:p w:rsidR="00DE1415" w:rsidRPr="00BF74B5" w:rsidRDefault="00DE1415" w:rsidP="00DE1415">
            <w:r w:rsidRPr="00BF74B5">
              <w:t xml:space="preserve">CTE </w:t>
            </w:r>
            <w:r w:rsidR="00A824B4">
              <w:t>MA</w:t>
            </w:r>
            <w:r w:rsidRPr="00BF74B5">
              <w:t xml:space="preserve">.2.2.1 </w:t>
            </w:r>
            <w:r w:rsidR="006A0BB8" w:rsidRPr="006A0BB8">
              <w:t>Describe major body systems.</w:t>
            </w:r>
          </w:p>
        </w:tc>
        <w:tc>
          <w:tcPr>
            <w:tcW w:w="3172" w:type="pct"/>
            <w:tcBorders>
              <w:top w:val="single" w:sz="4" w:space="0" w:color="auto"/>
            </w:tcBorders>
          </w:tcPr>
          <w:p w:rsidR="00DE1415" w:rsidRPr="00675B10" w:rsidRDefault="00DE1415" w:rsidP="00DE1415"/>
        </w:tc>
      </w:tr>
      <w:tr w:rsidR="00DE1415" w:rsidRPr="00675B10" w:rsidTr="00A03A60">
        <w:trPr>
          <w:trHeight w:val="611"/>
        </w:trPr>
        <w:tc>
          <w:tcPr>
            <w:tcW w:w="1828" w:type="pct"/>
            <w:noWrap/>
          </w:tcPr>
          <w:p w:rsidR="00DE1415" w:rsidRPr="00BF74B5" w:rsidRDefault="00DE1415" w:rsidP="00DE1415">
            <w:r w:rsidRPr="00BF74B5">
              <w:t xml:space="preserve">CTE </w:t>
            </w:r>
            <w:r w:rsidR="00A824B4">
              <w:t>MA</w:t>
            </w:r>
            <w:r w:rsidRPr="00BF74B5">
              <w:t xml:space="preserve">.2.2.2 </w:t>
            </w:r>
            <w:r w:rsidR="006A0BB8" w:rsidRPr="006A0BB8">
              <w:t>Explain the structures and functions of body systems.</w:t>
            </w:r>
          </w:p>
        </w:tc>
        <w:tc>
          <w:tcPr>
            <w:tcW w:w="3172" w:type="pct"/>
          </w:tcPr>
          <w:p w:rsidR="00DE1415" w:rsidRPr="00675B10" w:rsidRDefault="00DE1415" w:rsidP="00DE1415"/>
        </w:tc>
      </w:tr>
      <w:tr w:rsidR="00DE1415" w:rsidRPr="00675B10" w:rsidTr="00A03A60">
        <w:trPr>
          <w:trHeight w:val="611"/>
        </w:trPr>
        <w:tc>
          <w:tcPr>
            <w:tcW w:w="1828" w:type="pct"/>
            <w:noWrap/>
          </w:tcPr>
          <w:p w:rsidR="00DE1415" w:rsidRPr="00BF74B5" w:rsidRDefault="00DE1415" w:rsidP="00DE1415">
            <w:r w:rsidRPr="00BF74B5">
              <w:t xml:space="preserve">CTE </w:t>
            </w:r>
            <w:r w:rsidR="00A824B4">
              <w:t>MA</w:t>
            </w:r>
            <w:r w:rsidRPr="00BF74B5">
              <w:t xml:space="preserve">.2.2.3 </w:t>
            </w:r>
            <w:r w:rsidR="006A0BB8" w:rsidRPr="006A0BB8">
              <w:t>Identify common disorders of body systems.</w:t>
            </w:r>
          </w:p>
        </w:tc>
        <w:tc>
          <w:tcPr>
            <w:tcW w:w="3172" w:type="pct"/>
          </w:tcPr>
          <w:p w:rsidR="00DE1415" w:rsidRPr="00675B10" w:rsidRDefault="00DE1415" w:rsidP="00DE1415"/>
        </w:tc>
      </w:tr>
    </w:tbl>
    <w:p w:rsidR="000162C8" w:rsidRPr="000162C8" w:rsidRDefault="00DE1415" w:rsidP="000162C8">
      <w:pPr>
        <w:pStyle w:val="Heading3"/>
        <w:rPr>
          <w:color w:val="auto"/>
        </w:rPr>
      </w:pPr>
      <w:r w:rsidRPr="00DE1415">
        <w:rPr>
          <w:rFonts w:eastAsia="Times New Roman"/>
          <w:color w:val="auto"/>
        </w:rPr>
        <w:lastRenderedPageBreak/>
        <w:t xml:space="preserve">Performance Standard </w:t>
      </w:r>
      <w:r w:rsidR="00A824B4">
        <w:rPr>
          <w:rFonts w:eastAsia="Times New Roman"/>
          <w:color w:val="auto"/>
        </w:rPr>
        <w:t>MA</w:t>
      </w:r>
      <w:r w:rsidRPr="00DE1415">
        <w:rPr>
          <w:rFonts w:eastAsia="Times New Roman"/>
          <w:color w:val="auto"/>
        </w:rPr>
        <w:t xml:space="preserve">.2.3 </w:t>
      </w:r>
      <w:r w:rsidR="006A0BB8" w:rsidRPr="006A0BB8">
        <w:rPr>
          <w:rFonts w:eastAsia="Times New Roman"/>
          <w:color w:val="auto"/>
        </w:rPr>
        <w:t>Law and Ethics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A03A60">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DE1415" w:rsidRPr="00675B10" w:rsidTr="00A03A60">
        <w:trPr>
          <w:trHeight w:val="611"/>
        </w:trPr>
        <w:tc>
          <w:tcPr>
            <w:tcW w:w="1828" w:type="pct"/>
            <w:tcBorders>
              <w:top w:val="single" w:sz="4" w:space="0" w:color="auto"/>
            </w:tcBorders>
            <w:noWrap/>
          </w:tcPr>
          <w:p w:rsidR="00DE1415" w:rsidRPr="00C9777A" w:rsidRDefault="00DE1415" w:rsidP="00DE1415">
            <w:r w:rsidRPr="00C9777A">
              <w:t xml:space="preserve">CTE </w:t>
            </w:r>
            <w:r w:rsidR="00A824B4">
              <w:t>MA</w:t>
            </w:r>
            <w:r w:rsidRPr="00C9777A">
              <w:t xml:space="preserve">.2.3.1 </w:t>
            </w:r>
            <w:r w:rsidR="006A0BB8" w:rsidRPr="006A0BB8">
              <w:t>Identify federal and state laws governing health care as it pertains to the scope of practice of a medical assistant.</w:t>
            </w:r>
          </w:p>
        </w:tc>
        <w:tc>
          <w:tcPr>
            <w:tcW w:w="3172" w:type="pct"/>
            <w:tcBorders>
              <w:top w:val="single" w:sz="4" w:space="0" w:color="auto"/>
            </w:tcBorders>
          </w:tcPr>
          <w:p w:rsidR="00DE1415" w:rsidRPr="00675B10" w:rsidRDefault="00DE1415" w:rsidP="00DE1415"/>
        </w:tc>
      </w:tr>
      <w:tr w:rsidR="00DE1415" w:rsidRPr="00675B10" w:rsidTr="00A03A60">
        <w:trPr>
          <w:trHeight w:val="611"/>
        </w:trPr>
        <w:tc>
          <w:tcPr>
            <w:tcW w:w="1828" w:type="pct"/>
            <w:noWrap/>
          </w:tcPr>
          <w:p w:rsidR="00DE1415" w:rsidRPr="00C9777A" w:rsidRDefault="00DE1415" w:rsidP="00DE1415">
            <w:r w:rsidRPr="00C9777A">
              <w:t xml:space="preserve">CTE </w:t>
            </w:r>
            <w:r w:rsidR="00A824B4">
              <w:t>MA</w:t>
            </w:r>
            <w:r w:rsidRPr="00C9777A">
              <w:t xml:space="preserve">.1.3.2 </w:t>
            </w:r>
            <w:r w:rsidR="006A0BB8" w:rsidRPr="006A0BB8">
              <w:t>Explain standards for Health Insurance Portability and Accountability Act (HIPAA) regulations.</w:t>
            </w:r>
          </w:p>
        </w:tc>
        <w:tc>
          <w:tcPr>
            <w:tcW w:w="3172" w:type="pct"/>
          </w:tcPr>
          <w:p w:rsidR="00DE1415" w:rsidRPr="00675B10" w:rsidRDefault="00DE1415" w:rsidP="00DE1415"/>
        </w:tc>
      </w:tr>
      <w:tr w:rsidR="00DE1415" w:rsidRPr="00675B10" w:rsidTr="00A03A60">
        <w:trPr>
          <w:trHeight w:val="611"/>
        </w:trPr>
        <w:tc>
          <w:tcPr>
            <w:tcW w:w="1828" w:type="pct"/>
            <w:noWrap/>
          </w:tcPr>
          <w:p w:rsidR="00DE1415" w:rsidRPr="00C9777A" w:rsidRDefault="00DE1415" w:rsidP="00DE1415">
            <w:r w:rsidRPr="00C9777A">
              <w:t xml:space="preserve">CTE </w:t>
            </w:r>
            <w:r w:rsidR="00A824B4">
              <w:t>MA</w:t>
            </w:r>
            <w:r w:rsidRPr="00C9777A">
              <w:t xml:space="preserve">.2.3.3 </w:t>
            </w:r>
            <w:r w:rsidR="006A0BB8" w:rsidRPr="006A0BB8">
              <w:t>Describe industry standards in written and electronic communication and documentation.</w:t>
            </w:r>
          </w:p>
        </w:tc>
        <w:tc>
          <w:tcPr>
            <w:tcW w:w="3172" w:type="pct"/>
          </w:tcPr>
          <w:p w:rsidR="00DE1415" w:rsidRPr="00675B10" w:rsidRDefault="00DE1415" w:rsidP="00DE1415"/>
        </w:tc>
      </w:tr>
      <w:tr w:rsidR="00DE1415" w:rsidRPr="00675B10" w:rsidTr="00A03A60">
        <w:trPr>
          <w:trHeight w:val="611"/>
        </w:trPr>
        <w:tc>
          <w:tcPr>
            <w:tcW w:w="1828" w:type="pct"/>
            <w:noWrap/>
          </w:tcPr>
          <w:p w:rsidR="00DE1415" w:rsidRPr="00C9777A" w:rsidRDefault="00DE1415" w:rsidP="00DE1415">
            <w:r w:rsidRPr="00C9777A">
              <w:t xml:space="preserve">CTE </w:t>
            </w:r>
            <w:r w:rsidR="00A824B4">
              <w:t>MA</w:t>
            </w:r>
            <w:r w:rsidRPr="00C9777A">
              <w:t xml:space="preserve">.2.3.4 </w:t>
            </w:r>
            <w:r w:rsidR="006A0BB8" w:rsidRPr="006A0BB8">
              <w:t>Differentiate between ethics and morals.</w:t>
            </w:r>
          </w:p>
        </w:tc>
        <w:tc>
          <w:tcPr>
            <w:tcW w:w="3172" w:type="pct"/>
          </w:tcPr>
          <w:p w:rsidR="00DE1415" w:rsidRPr="00675B10" w:rsidRDefault="00DE1415" w:rsidP="00DE1415"/>
        </w:tc>
      </w:tr>
      <w:tr w:rsidR="00DE1415" w:rsidRPr="00675B10" w:rsidTr="00A03A60">
        <w:trPr>
          <w:trHeight w:val="611"/>
        </w:trPr>
        <w:tc>
          <w:tcPr>
            <w:tcW w:w="1828" w:type="pct"/>
            <w:noWrap/>
          </w:tcPr>
          <w:p w:rsidR="00DE1415" w:rsidRDefault="00DE1415" w:rsidP="00DE1415">
            <w:r w:rsidRPr="00C9777A">
              <w:t xml:space="preserve">CTE </w:t>
            </w:r>
            <w:r w:rsidR="00A824B4">
              <w:t>MA</w:t>
            </w:r>
            <w:r w:rsidRPr="00C9777A">
              <w:t xml:space="preserve">.2.3.5 </w:t>
            </w:r>
            <w:r w:rsidR="006A0BB8" w:rsidRPr="006A0BB8">
              <w:t>Differentiate between personal and professional ethics.</w:t>
            </w:r>
          </w:p>
        </w:tc>
        <w:tc>
          <w:tcPr>
            <w:tcW w:w="3172" w:type="pct"/>
          </w:tcPr>
          <w:p w:rsidR="00DE1415" w:rsidRPr="00675B10" w:rsidRDefault="00DE1415" w:rsidP="00DE1415"/>
        </w:tc>
      </w:tr>
      <w:tr w:rsidR="006A0BB8" w:rsidRPr="00675B10" w:rsidTr="00A03A60">
        <w:trPr>
          <w:trHeight w:val="611"/>
        </w:trPr>
        <w:tc>
          <w:tcPr>
            <w:tcW w:w="1828" w:type="pct"/>
            <w:noWrap/>
          </w:tcPr>
          <w:p w:rsidR="006A0BB8" w:rsidRPr="00C9777A" w:rsidRDefault="006A0BB8" w:rsidP="00DE1415">
            <w:r w:rsidRPr="00C9777A">
              <w:t xml:space="preserve">CTE </w:t>
            </w:r>
            <w:r>
              <w:t xml:space="preserve">MA.2.3.6 </w:t>
            </w:r>
            <w:r w:rsidRPr="006A0BB8">
              <w:t>Outline standards for harassment, labor, and employment laws.</w:t>
            </w:r>
          </w:p>
        </w:tc>
        <w:tc>
          <w:tcPr>
            <w:tcW w:w="3172" w:type="pct"/>
          </w:tcPr>
          <w:p w:rsidR="006A0BB8" w:rsidRPr="00675B10" w:rsidRDefault="006A0BB8" w:rsidP="00DE1415"/>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20177C" w:rsidP="00753490">
      <w:pPr>
        <w:pStyle w:val="Heading2"/>
        <w:rPr>
          <w:rStyle w:val="IntenseEmphasis"/>
          <w:b w:val="0"/>
          <w:color w:val="417FD0" w:themeColor="text2" w:themeTint="99"/>
          <w:sz w:val="28"/>
          <w:szCs w:val="28"/>
        </w:rPr>
      </w:pPr>
      <w:r w:rsidRPr="0020177C">
        <w:rPr>
          <w:rStyle w:val="IntenseEmphasis"/>
          <w:color w:val="417FD0" w:themeColor="text2" w:themeTint="99"/>
          <w:sz w:val="28"/>
          <w:szCs w:val="28"/>
        </w:rPr>
        <w:lastRenderedPageBreak/>
        <w:t xml:space="preserve">Standard </w:t>
      </w:r>
      <w:r w:rsidR="00A824B4">
        <w:rPr>
          <w:rStyle w:val="IntenseEmphasis"/>
          <w:color w:val="417FD0" w:themeColor="text2" w:themeTint="99"/>
          <w:sz w:val="28"/>
          <w:szCs w:val="28"/>
        </w:rPr>
        <w:t>MA</w:t>
      </w:r>
      <w:r w:rsidRPr="0020177C">
        <w:rPr>
          <w:rStyle w:val="IntenseEmphasis"/>
          <w:color w:val="417FD0" w:themeColor="text2" w:themeTint="99"/>
          <w:sz w:val="28"/>
          <w:szCs w:val="28"/>
        </w:rPr>
        <w:t xml:space="preserve">.3.0: </w:t>
      </w:r>
      <w:r w:rsidR="006A0BB8" w:rsidRPr="006A0BB8">
        <w:rPr>
          <w:rStyle w:val="IntenseEmphasis"/>
          <w:color w:val="417FD0" w:themeColor="text2" w:themeTint="99"/>
          <w:sz w:val="28"/>
          <w:szCs w:val="28"/>
        </w:rPr>
        <w:t>ADMINISTRATIVE PROCEDURES</w:t>
      </w:r>
    </w:p>
    <w:p w:rsidR="00FE7526" w:rsidRPr="00895824" w:rsidRDefault="0020177C" w:rsidP="00895824">
      <w:pPr>
        <w:pStyle w:val="Heading3"/>
        <w:rPr>
          <w:iCs/>
          <w:caps/>
          <w:color w:val="auto"/>
          <w:sz w:val="28"/>
          <w:szCs w:val="28"/>
        </w:rPr>
      </w:pPr>
      <w:r w:rsidRPr="0020177C">
        <w:rPr>
          <w:rFonts w:eastAsia="Times New Roman"/>
          <w:color w:val="auto"/>
        </w:rPr>
        <w:t xml:space="preserve">Performance Standard </w:t>
      </w:r>
      <w:r w:rsidR="00A824B4">
        <w:rPr>
          <w:rFonts w:eastAsia="Times New Roman"/>
          <w:color w:val="auto"/>
        </w:rPr>
        <w:t>MA</w:t>
      </w:r>
      <w:r w:rsidRPr="0020177C">
        <w:rPr>
          <w:rFonts w:eastAsia="Times New Roman"/>
          <w:color w:val="auto"/>
        </w:rPr>
        <w:t xml:space="preserve">.3.1 </w:t>
      </w:r>
      <w:r w:rsidR="006A0BB8" w:rsidRPr="006A0BB8">
        <w:rPr>
          <w:rFonts w:eastAsia="Times New Roman"/>
          <w:color w:val="auto"/>
        </w:rPr>
        <w:t>Technology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A03A6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4F6D5A" w:rsidRPr="00F2697E" w:rsidTr="00A03A60">
        <w:trPr>
          <w:trHeight w:val="783"/>
        </w:trPr>
        <w:tc>
          <w:tcPr>
            <w:tcW w:w="1857" w:type="pct"/>
            <w:tcBorders>
              <w:top w:val="single" w:sz="4" w:space="0" w:color="auto"/>
            </w:tcBorders>
            <w:noWrap/>
          </w:tcPr>
          <w:p w:rsidR="004F6D5A" w:rsidRPr="00A9639C" w:rsidRDefault="004F6D5A" w:rsidP="004F6D5A">
            <w:r w:rsidRPr="00A9639C">
              <w:t xml:space="preserve">CTE </w:t>
            </w:r>
            <w:r w:rsidR="00A824B4">
              <w:t>MA</w:t>
            </w:r>
            <w:r w:rsidRPr="00A9639C">
              <w:t xml:space="preserve">.3.1.1 </w:t>
            </w:r>
            <w:r w:rsidR="006A0BB8" w:rsidRPr="006A0BB8">
              <w:t>Operate basic medical office equipment.</w:t>
            </w:r>
          </w:p>
        </w:tc>
        <w:tc>
          <w:tcPr>
            <w:tcW w:w="3143" w:type="pct"/>
            <w:tcBorders>
              <w:top w:val="single" w:sz="4" w:space="0" w:color="auto"/>
            </w:tcBorders>
          </w:tcPr>
          <w:p w:rsidR="004F6D5A" w:rsidRPr="00B45EF1" w:rsidRDefault="004F6D5A" w:rsidP="004F6D5A"/>
        </w:tc>
      </w:tr>
      <w:tr w:rsidR="004F6D5A" w:rsidRPr="00F2697E" w:rsidTr="00A03A60">
        <w:trPr>
          <w:trHeight w:val="783"/>
        </w:trPr>
        <w:tc>
          <w:tcPr>
            <w:tcW w:w="1857" w:type="pct"/>
            <w:noWrap/>
          </w:tcPr>
          <w:p w:rsidR="004F6D5A" w:rsidRPr="00A9639C" w:rsidRDefault="004F6D5A" w:rsidP="004F6D5A">
            <w:r w:rsidRPr="00A9639C">
              <w:t xml:space="preserve">CTE </w:t>
            </w:r>
            <w:r w:rsidR="00A824B4">
              <w:t>MA</w:t>
            </w:r>
            <w:r w:rsidRPr="00A9639C">
              <w:t xml:space="preserve">.3.1.2 </w:t>
            </w:r>
            <w:r w:rsidR="006A0BB8" w:rsidRPr="006A0BB8">
              <w:t>Discuss file storage, communication, and file security measures as pertains to Health Insurance Portability and Accountability Act (HIPAA).</w:t>
            </w:r>
          </w:p>
        </w:tc>
        <w:tc>
          <w:tcPr>
            <w:tcW w:w="3143" w:type="pct"/>
          </w:tcPr>
          <w:p w:rsidR="004F6D5A" w:rsidRPr="00B45EF1" w:rsidRDefault="004F6D5A" w:rsidP="004F6D5A"/>
        </w:tc>
      </w:tr>
      <w:tr w:rsidR="004F6D5A" w:rsidRPr="00F2697E" w:rsidTr="00A03A60">
        <w:trPr>
          <w:trHeight w:val="783"/>
        </w:trPr>
        <w:tc>
          <w:tcPr>
            <w:tcW w:w="1857" w:type="pct"/>
            <w:noWrap/>
          </w:tcPr>
          <w:p w:rsidR="004F6D5A" w:rsidRPr="00A9639C" w:rsidRDefault="004F6D5A" w:rsidP="004F6D5A">
            <w:r w:rsidRPr="00A9639C">
              <w:t xml:space="preserve">CTE </w:t>
            </w:r>
            <w:r w:rsidR="00A824B4">
              <w:t>MA</w:t>
            </w:r>
            <w:r w:rsidRPr="00A9639C">
              <w:t xml:space="preserve">.3.1.3 </w:t>
            </w:r>
            <w:r w:rsidR="006A0BB8" w:rsidRPr="006A0BB8">
              <w:t>Demonstrate appropriate use of social media in the medical field.</w:t>
            </w:r>
          </w:p>
        </w:tc>
        <w:tc>
          <w:tcPr>
            <w:tcW w:w="3143" w:type="pct"/>
          </w:tcPr>
          <w:p w:rsidR="004F6D5A" w:rsidRPr="00B45EF1" w:rsidRDefault="004F6D5A" w:rsidP="004F6D5A"/>
        </w:tc>
      </w:tr>
      <w:tr w:rsidR="004F6D5A" w:rsidRPr="00F2697E" w:rsidTr="00A03A60">
        <w:trPr>
          <w:trHeight w:val="783"/>
        </w:trPr>
        <w:tc>
          <w:tcPr>
            <w:tcW w:w="1857" w:type="pct"/>
            <w:noWrap/>
          </w:tcPr>
          <w:p w:rsidR="004F6D5A" w:rsidRPr="00A9639C" w:rsidRDefault="004F6D5A" w:rsidP="004F6D5A">
            <w:r w:rsidRPr="00A9639C">
              <w:t xml:space="preserve">CTE </w:t>
            </w:r>
            <w:r w:rsidR="00A824B4">
              <w:t>MA</w:t>
            </w:r>
            <w:r w:rsidRPr="00A9639C">
              <w:t xml:space="preserve">.3.1.4 </w:t>
            </w:r>
            <w:r w:rsidR="006A0BB8" w:rsidRPr="006A0BB8">
              <w:t>Discuss workplace safety and security.</w:t>
            </w:r>
          </w:p>
        </w:tc>
        <w:tc>
          <w:tcPr>
            <w:tcW w:w="3143" w:type="pct"/>
          </w:tcPr>
          <w:p w:rsidR="004F6D5A" w:rsidRPr="00B45EF1" w:rsidRDefault="004F6D5A" w:rsidP="004F6D5A"/>
        </w:tc>
      </w:tr>
    </w:tbl>
    <w:p w:rsidR="00DD56D6" w:rsidRPr="00DD56D6" w:rsidRDefault="004F6D5A" w:rsidP="00DD56D6">
      <w:pPr>
        <w:pStyle w:val="Heading3"/>
        <w:rPr>
          <w:rFonts w:eastAsia="Times New Roman"/>
          <w:color w:val="auto"/>
        </w:rPr>
      </w:pPr>
      <w:r w:rsidRPr="004F6D5A">
        <w:rPr>
          <w:rFonts w:eastAsia="Times New Roman"/>
          <w:color w:val="auto"/>
        </w:rPr>
        <w:t xml:space="preserve">Performance Standard </w:t>
      </w:r>
      <w:r w:rsidR="00A824B4">
        <w:rPr>
          <w:rFonts w:eastAsia="Times New Roman"/>
          <w:color w:val="auto"/>
        </w:rPr>
        <w:t>MA</w:t>
      </w:r>
      <w:r w:rsidRPr="004F6D5A">
        <w:rPr>
          <w:rFonts w:eastAsia="Times New Roman"/>
          <w:color w:val="auto"/>
        </w:rPr>
        <w:t xml:space="preserve">.3.2 </w:t>
      </w:r>
      <w:r w:rsidR="006A0BB8" w:rsidRPr="006A0BB8">
        <w:rPr>
          <w:rFonts w:eastAsia="Times New Roman"/>
          <w:color w:val="auto"/>
        </w:rPr>
        <w:t>Clerical Functions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753490">
        <w:trPr>
          <w:cnfStyle w:val="100000000000" w:firstRow="1" w:lastRow="0" w:firstColumn="0" w:lastColumn="0" w:oddVBand="0" w:evenVBand="0" w:oddHBand="0" w:evenHBand="0" w:firstRowFirstColumn="0" w:firstRowLastColumn="0" w:lastRowFirstColumn="0" w:lastRowLastColumn="0"/>
          <w:trHeight w:val="783"/>
          <w:tblHeader/>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4F6D5A" w:rsidRPr="00F2697E" w:rsidTr="00A03A60">
        <w:trPr>
          <w:trHeight w:val="783"/>
        </w:trPr>
        <w:tc>
          <w:tcPr>
            <w:tcW w:w="1857" w:type="pct"/>
            <w:tcBorders>
              <w:top w:val="single" w:sz="4" w:space="0" w:color="auto"/>
            </w:tcBorders>
            <w:noWrap/>
          </w:tcPr>
          <w:p w:rsidR="004F6D5A" w:rsidRPr="00677ECD" w:rsidRDefault="004F6D5A" w:rsidP="004F6D5A">
            <w:r w:rsidRPr="00677ECD">
              <w:t xml:space="preserve">CTE </w:t>
            </w:r>
            <w:r w:rsidR="00A824B4">
              <w:t>MA</w:t>
            </w:r>
            <w:r w:rsidRPr="00677ECD">
              <w:t xml:space="preserve">.3.2.1 </w:t>
            </w:r>
            <w:r w:rsidR="006A0BB8" w:rsidRPr="006A0BB8">
              <w:t>Demonstrate professional telephone techniques and interpersonal skills.</w:t>
            </w:r>
          </w:p>
        </w:tc>
        <w:tc>
          <w:tcPr>
            <w:tcW w:w="3143" w:type="pct"/>
            <w:tcBorders>
              <w:top w:val="single" w:sz="4" w:space="0" w:color="auto"/>
            </w:tcBorders>
          </w:tcPr>
          <w:p w:rsidR="004F6D5A" w:rsidRPr="004F6D5A" w:rsidRDefault="004F6D5A" w:rsidP="004F6D5A"/>
        </w:tc>
      </w:tr>
      <w:tr w:rsidR="004F6D5A" w:rsidRPr="00F2697E" w:rsidTr="00A03A60">
        <w:trPr>
          <w:trHeight w:val="783"/>
        </w:trPr>
        <w:tc>
          <w:tcPr>
            <w:tcW w:w="1857" w:type="pct"/>
            <w:noWrap/>
          </w:tcPr>
          <w:p w:rsidR="004F6D5A" w:rsidRPr="00677ECD" w:rsidRDefault="004F6D5A" w:rsidP="004F6D5A">
            <w:r w:rsidRPr="00677ECD">
              <w:t xml:space="preserve">CTE </w:t>
            </w:r>
            <w:r w:rsidR="00A824B4">
              <w:t>MA</w:t>
            </w:r>
            <w:r w:rsidRPr="00677ECD">
              <w:t xml:space="preserve">.3.2.2 </w:t>
            </w:r>
            <w:r w:rsidR="006A0BB8" w:rsidRPr="006A0BB8">
              <w:t>Use appointment scheduling matrix system.</w:t>
            </w:r>
          </w:p>
        </w:tc>
        <w:tc>
          <w:tcPr>
            <w:tcW w:w="3143" w:type="pct"/>
          </w:tcPr>
          <w:p w:rsidR="004F6D5A" w:rsidRPr="004F6D5A" w:rsidRDefault="004F6D5A" w:rsidP="004F6D5A"/>
        </w:tc>
      </w:tr>
      <w:tr w:rsidR="004F6D5A" w:rsidRPr="00F2697E" w:rsidTr="00A03A60">
        <w:trPr>
          <w:trHeight w:val="783"/>
        </w:trPr>
        <w:tc>
          <w:tcPr>
            <w:tcW w:w="1857" w:type="pct"/>
            <w:noWrap/>
          </w:tcPr>
          <w:p w:rsidR="004F6D5A" w:rsidRPr="00677ECD" w:rsidRDefault="004F6D5A" w:rsidP="004F6D5A">
            <w:r w:rsidRPr="00677ECD">
              <w:t xml:space="preserve">CTE </w:t>
            </w:r>
            <w:r w:rsidR="00A824B4">
              <w:t>MA</w:t>
            </w:r>
            <w:r w:rsidRPr="00677ECD">
              <w:t xml:space="preserve">.3.2.3 </w:t>
            </w:r>
            <w:r w:rsidR="006A0BB8" w:rsidRPr="006A0BB8">
              <w:t>Complete a patient registration.</w:t>
            </w:r>
          </w:p>
        </w:tc>
        <w:tc>
          <w:tcPr>
            <w:tcW w:w="3143" w:type="pct"/>
          </w:tcPr>
          <w:p w:rsidR="004F6D5A" w:rsidRPr="004F6D5A" w:rsidRDefault="004F6D5A" w:rsidP="004F6D5A"/>
        </w:tc>
      </w:tr>
      <w:tr w:rsidR="004F6D5A" w:rsidRPr="00F2697E" w:rsidTr="00A03A60">
        <w:trPr>
          <w:trHeight w:val="783"/>
        </w:trPr>
        <w:tc>
          <w:tcPr>
            <w:tcW w:w="1857" w:type="pct"/>
            <w:noWrap/>
          </w:tcPr>
          <w:p w:rsidR="004F6D5A" w:rsidRDefault="004F6D5A" w:rsidP="004F6D5A">
            <w:r w:rsidRPr="00677ECD">
              <w:t xml:space="preserve">CTE </w:t>
            </w:r>
            <w:r w:rsidR="00A824B4">
              <w:t>MA</w:t>
            </w:r>
            <w:r w:rsidRPr="00677ECD">
              <w:t xml:space="preserve">.3.2.4 </w:t>
            </w:r>
            <w:r w:rsidR="006A0BB8" w:rsidRPr="006A0BB8">
              <w:t>Identify the components of a patient health record.</w:t>
            </w:r>
          </w:p>
        </w:tc>
        <w:tc>
          <w:tcPr>
            <w:tcW w:w="3143" w:type="pct"/>
          </w:tcPr>
          <w:p w:rsidR="004F6D5A" w:rsidRPr="004F6D5A" w:rsidRDefault="004F6D5A" w:rsidP="004F6D5A"/>
        </w:tc>
      </w:tr>
      <w:tr w:rsidR="006A0BB8" w:rsidRPr="00F2697E" w:rsidTr="00A03A60">
        <w:trPr>
          <w:trHeight w:val="783"/>
        </w:trPr>
        <w:tc>
          <w:tcPr>
            <w:tcW w:w="1857" w:type="pct"/>
            <w:noWrap/>
          </w:tcPr>
          <w:p w:rsidR="006A0BB8" w:rsidRPr="00677ECD" w:rsidRDefault="006A0BB8" w:rsidP="004F6D5A">
            <w:r w:rsidRPr="00677ECD">
              <w:lastRenderedPageBreak/>
              <w:t xml:space="preserve">CTE </w:t>
            </w:r>
            <w:r>
              <w:t xml:space="preserve">MA.3.2.5 </w:t>
            </w:r>
            <w:r>
              <w:rPr>
                <w:rFonts w:eastAsia="Times New Roman"/>
              </w:rPr>
              <w:t>Identify different types of health care insurance coverage.</w:t>
            </w:r>
          </w:p>
        </w:tc>
        <w:tc>
          <w:tcPr>
            <w:tcW w:w="3143" w:type="pct"/>
          </w:tcPr>
          <w:p w:rsidR="006A0BB8" w:rsidRPr="004F6D5A" w:rsidRDefault="006A0BB8" w:rsidP="004F6D5A"/>
        </w:tc>
      </w:tr>
      <w:tr w:rsidR="006A0BB8" w:rsidRPr="00F2697E" w:rsidTr="00A03A60">
        <w:trPr>
          <w:trHeight w:val="783"/>
        </w:trPr>
        <w:tc>
          <w:tcPr>
            <w:tcW w:w="1857" w:type="pct"/>
            <w:noWrap/>
          </w:tcPr>
          <w:p w:rsidR="006A0BB8" w:rsidRPr="00677ECD" w:rsidRDefault="006A0BB8" w:rsidP="004F6D5A">
            <w:r w:rsidRPr="00677ECD">
              <w:t xml:space="preserve">CTE </w:t>
            </w:r>
            <w:r>
              <w:t>MA.3.2.6 Define basic insurance terminology.</w:t>
            </w:r>
          </w:p>
        </w:tc>
        <w:tc>
          <w:tcPr>
            <w:tcW w:w="3143" w:type="pct"/>
          </w:tcPr>
          <w:p w:rsidR="006A0BB8" w:rsidRPr="004F6D5A" w:rsidRDefault="006A0BB8" w:rsidP="004F6D5A"/>
        </w:tc>
      </w:tr>
      <w:tr w:rsidR="006A0BB8" w:rsidRPr="00F2697E" w:rsidTr="00A03A60">
        <w:trPr>
          <w:trHeight w:val="783"/>
        </w:trPr>
        <w:tc>
          <w:tcPr>
            <w:tcW w:w="1857" w:type="pct"/>
            <w:noWrap/>
          </w:tcPr>
          <w:p w:rsidR="006A0BB8" w:rsidRPr="00677ECD" w:rsidRDefault="006A0BB8" w:rsidP="004F6D5A">
            <w:r w:rsidRPr="00677ECD">
              <w:t xml:space="preserve">CTE </w:t>
            </w:r>
            <w:r>
              <w:t xml:space="preserve">MA.3.2.7 </w:t>
            </w:r>
            <w:r w:rsidRPr="006A0BB8">
              <w:t>Describe ways to promote appropriate transmission of data.</w:t>
            </w:r>
          </w:p>
        </w:tc>
        <w:tc>
          <w:tcPr>
            <w:tcW w:w="3143" w:type="pct"/>
          </w:tcPr>
          <w:p w:rsidR="006A0BB8" w:rsidRPr="004F6D5A" w:rsidRDefault="006A0BB8" w:rsidP="004F6D5A"/>
        </w:tc>
      </w:tr>
    </w:tbl>
    <w:p w:rsidR="000162C8" w:rsidRPr="000162C8" w:rsidRDefault="004F6D5A" w:rsidP="000162C8">
      <w:pPr>
        <w:pStyle w:val="Heading3"/>
        <w:rPr>
          <w:color w:val="auto"/>
        </w:rPr>
      </w:pPr>
      <w:r w:rsidRPr="004F6D5A">
        <w:rPr>
          <w:rFonts w:eastAsia="Times New Roman"/>
          <w:color w:val="auto"/>
        </w:rPr>
        <w:t xml:space="preserve">Performance Standard </w:t>
      </w:r>
      <w:r w:rsidR="00A824B4">
        <w:rPr>
          <w:rFonts w:eastAsia="Times New Roman"/>
          <w:color w:val="auto"/>
        </w:rPr>
        <w:t>MA</w:t>
      </w:r>
      <w:r w:rsidRPr="004F6D5A">
        <w:rPr>
          <w:rFonts w:eastAsia="Times New Roman"/>
          <w:color w:val="auto"/>
        </w:rPr>
        <w:t xml:space="preserve">.3.3 </w:t>
      </w:r>
      <w:r w:rsidR="00EE242C" w:rsidRPr="00EE242C">
        <w:rPr>
          <w:rFonts w:eastAsia="Times New Roman"/>
          <w:color w:val="auto"/>
        </w:rPr>
        <w:t>Bookkeeping</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F2697E" w:rsidTr="00A03A60">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4F6D5A" w:rsidRPr="00F2697E" w:rsidTr="00A03A60">
        <w:trPr>
          <w:trHeight w:val="783"/>
        </w:trPr>
        <w:tc>
          <w:tcPr>
            <w:tcW w:w="1857" w:type="pct"/>
            <w:tcBorders>
              <w:top w:val="single" w:sz="4" w:space="0" w:color="auto"/>
            </w:tcBorders>
            <w:noWrap/>
          </w:tcPr>
          <w:p w:rsidR="004F6D5A" w:rsidRPr="009D6380" w:rsidRDefault="004F6D5A" w:rsidP="004F6D5A">
            <w:r w:rsidRPr="009D6380">
              <w:t xml:space="preserve">CTE </w:t>
            </w:r>
            <w:r w:rsidR="00A824B4">
              <w:t>MA</w:t>
            </w:r>
            <w:r w:rsidRPr="009D6380">
              <w:t xml:space="preserve">.3.3.1 </w:t>
            </w:r>
            <w:r w:rsidR="00EE242C" w:rsidRPr="00EE242C">
              <w:t>Summarize billing, claims, processing, and fee schedules.</w:t>
            </w:r>
          </w:p>
        </w:tc>
        <w:tc>
          <w:tcPr>
            <w:tcW w:w="3143" w:type="pct"/>
            <w:tcBorders>
              <w:top w:val="single" w:sz="4" w:space="0" w:color="auto"/>
            </w:tcBorders>
          </w:tcPr>
          <w:p w:rsidR="004F6D5A" w:rsidRPr="00B45EF1" w:rsidRDefault="004F6D5A" w:rsidP="004F6D5A"/>
        </w:tc>
      </w:tr>
      <w:tr w:rsidR="004F6D5A" w:rsidRPr="00F2697E" w:rsidTr="00A03A60">
        <w:trPr>
          <w:trHeight w:val="783"/>
        </w:trPr>
        <w:tc>
          <w:tcPr>
            <w:tcW w:w="1857" w:type="pct"/>
            <w:noWrap/>
          </w:tcPr>
          <w:p w:rsidR="004F6D5A" w:rsidRPr="009D6380" w:rsidRDefault="004F6D5A" w:rsidP="004F6D5A">
            <w:r w:rsidRPr="009D6380">
              <w:t xml:space="preserve">CTE </w:t>
            </w:r>
            <w:r w:rsidR="00A824B4">
              <w:t>MA</w:t>
            </w:r>
            <w:r w:rsidRPr="009D6380">
              <w:t xml:space="preserve">.3.3.2 </w:t>
            </w:r>
            <w:r w:rsidR="00EE242C" w:rsidRPr="00EE242C">
              <w:t>Prepare patient charges, super bill, route slip, encounter form, and claim form.</w:t>
            </w:r>
          </w:p>
        </w:tc>
        <w:tc>
          <w:tcPr>
            <w:tcW w:w="3143" w:type="pct"/>
          </w:tcPr>
          <w:p w:rsidR="004F6D5A" w:rsidRPr="00B45EF1" w:rsidRDefault="004F6D5A" w:rsidP="004F6D5A"/>
        </w:tc>
      </w:tr>
      <w:tr w:rsidR="004F6D5A" w:rsidRPr="00F2697E" w:rsidTr="00A03A60">
        <w:trPr>
          <w:trHeight w:val="783"/>
        </w:trPr>
        <w:tc>
          <w:tcPr>
            <w:tcW w:w="1857" w:type="pct"/>
            <w:noWrap/>
          </w:tcPr>
          <w:p w:rsidR="004F6D5A" w:rsidRPr="009D6380" w:rsidRDefault="004F6D5A" w:rsidP="004F6D5A">
            <w:r w:rsidRPr="009D6380">
              <w:t xml:space="preserve">CTE </w:t>
            </w:r>
            <w:r w:rsidR="00A824B4">
              <w:t>MA</w:t>
            </w:r>
            <w:r w:rsidRPr="009D6380">
              <w:t xml:space="preserve">.3.3.3 </w:t>
            </w:r>
            <w:r w:rsidR="00EE242C" w:rsidRPr="00EE242C">
              <w:t>Describe collection laws.</w:t>
            </w:r>
          </w:p>
        </w:tc>
        <w:tc>
          <w:tcPr>
            <w:tcW w:w="3143" w:type="pct"/>
          </w:tcPr>
          <w:p w:rsidR="004F6D5A" w:rsidRPr="00B45EF1" w:rsidRDefault="004F6D5A" w:rsidP="004F6D5A"/>
        </w:tc>
      </w:tr>
      <w:tr w:rsidR="004F6D5A" w:rsidRPr="00F2697E" w:rsidTr="00A03A60">
        <w:trPr>
          <w:trHeight w:val="783"/>
        </w:trPr>
        <w:tc>
          <w:tcPr>
            <w:tcW w:w="1857" w:type="pct"/>
            <w:noWrap/>
          </w:tcPr>
          <w:p w:rsidR="004F6D5A" w:rsidRPr="009D6380" w:rsidRDefault="004F6D5A" w:rsidP="004F6D5A">
            <w:r w:rsidRPr="009D6380">
              <w:t xml:space="preserve">CTE </w:t>
            </w:r>
            <w:r w:rsidR="00A824B4">
              <w:t>MA</w:t>
            </w:r>
            <w:r w:rsidRPr="009D6380">
              <w:t xml:space="preserve">.3.3.4 </w:t>
            </w:r>
            <w:r w:rsidR="00EE242C" w:rsidRPr="00EE242C">
              <w:t>Calculate and process balance sheets, day sheets, and ledger sheets.</w:t>
            </w:r>
          </w:p>
        </w:tc>
        <w:tc>
          <w:tcPr>
            <w:tcW w:w="3143" w:type="pct"/>
          </w:tcPr>
          <w:p w:rsidR="004F6D5A" w:rsidRPr="00B45EF1" w:rsidRDefault="004F6D5A" w:rsidP="004F6D5A"/>
        </w:tc>
      </w:tr>
      <w:tr w:rsidR="004F6D5A" w:rsidRPr="00F2697E" w:rsidTr="00A03A60">
        <w:trPr>
          <w:trHeight w:val="783"/>
        </w:trPr>
        <w:tc>
          <w:tcPr>
            <w:tcW w:w="1857" w:type="pct"/>
            <w:noWrap/>
          </w:tcPr>
          <w:p w:rsidR="004F6D5A" w:rsidRDefault="004F6D5A" w:rsidP="004F6D5A">
            <w:r w:rsidRPr="009D6380">
              <w:t xml:space="preserve">CTE </w:t>
            </w:r>
            <w:r w:rsidR="00A824B4">
              <w:t>MA</w:t>
            </w:r>
            <w:r w:rsidRPr="009D6380">
              <w:t>.3.3.5 Define native, introduced, invasive, noxious, and poisonous plants.</w:t>
            </w:r>
            <w:r w:rsidR="00EE242C">
              <w:t xml:space="preserve"> </w:t>
            </w:r>
            <w:r w:rsidR="00EE242C" w:rsidRPr="00EE242C">
              <w:t>Calculate and process deposits, payroll, accounts receivable, accounts payable and adjustments.</w:t>
            </w:r>
          </w:p>
        </w:tc>
        <w:tc>
          <w:tcPr>
            <w:tcW w:w="3143" w:type="pct"/>
          </w:tcPr>
          <w:p w:rsidR="004F6D5A" w:rsidRPr="00B45EF1" w:rsidRDefault="004F6D5A" w:rsidP="004F6D5A"/>
        </w:tc>
      </w:tr>
    </w:tbl>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4F6D5A" w:rsidP="00753490">
      <w:pPr>
        <w:pStyle w:val="Heading2"/>
        <w:rPr>
          <w:rStyle w:val="IntenseEmphasis"/>
          <w:b w:val="0"/>
          <w:color w:val="417FD0" w:themeColor="text2" w:themeTint="99"/>
          <w:sz w:val="28"/>
          <w:szCs w:val="28"/>
        </w:rPr>
      </w:pPr>
      <w:r w:rsidRPr="004F6D5A">
        <w:rPr>
          <w:rStyle w:val="IntenseEmphasis"/>
          <w:color w:val="417FD0" w:themeColor="text2" w:themeTint="99"/>
          <w:sz w:val="28"/>
          <w:szCs w:val="28"/>
        </w:rPr>
        <w:lastRenderedPageBreak/>
        <w:t xml:space="preserve">Standard </w:t>
      </w:r>
      <w:r w:rsidR="00A824B4">
        <w:rPr>
          <w:rStyle w:val="IntenseEmphasis"/>
          <w:color w:val="417FD0" w:themeColor="text2" w:themeTint="99"/>
          <w:sz w:val="28"/>
          <w:szCs w:val="28"/>
        </w:rPr>
        <w:t>MA</w:t>
      </w:r>
      <w:r w:rsidRPr="004F6D5A">
        <w:rPr>
          <w:rStyle w:val="IntenseEmphasis"/>
          <w:color w:val="417FD0" w:themeColor="text2" w:themeTint="99"/>
          <w:sz w:val="28"/>
          <w:szCs w:val="28"/>
        </w:rPr>
        <w:t xml:space="preserve">.4.0: </w:t>
      </w:r>
      <w:r w:rsidR="00EE242C" w:rsidRPr="00EE242C">
        <w:rPr>
          <w:rStyle w:val="IntenseEmphasis"/>
          <w:color w:val="417FD0" w:themeColor="text2" w:themeTint="99"/>
          <w:sz w:val="28"/>
          <w:szCs w:val="28"/>
        </w:rPr>
        <w:t>CLINICAL PROCEDURES</w:t>
      </w:r>
    </w:p>
    <w:p w:rsidR="00FE7526" w:rsidRPr="00895824" w:rsidRDefault="004F6D5A" w:rsidP="00895824">
      <w:pPr>
        <w:pStyle w:val="Heading3"/>
        <w:rPr>
          <w:rStyle w:val="IntenseEmphasis"/>
          <w:b/>
          <w:color w:val="auto"/>
          <w:sz w:val="28"/>
          <w:szCs w:val="28"/>
        </w:rPr>
      </w:pPr>
      <w:r w:rsidRPr="004F6D5A">
        <w:rPr>
          <w:rFonts w:eastAsia="Times New Roman"/>
          <w:color w:val="auto"/>
        </w:rPr>
        <w:t xml:space="preserve">Performance Standard </w:t>
      </w:r>
      <w:r w:rsidR="00A824B4">
        <w:rPr>
          <w:rFonts w:eastAsia="Times New Roman"/>
          <w:color w:val="auto"/>
        </w:rPr>
        <w:t>MA</w:t>
      </w:r>
      <w:r w:rsidRPr="004F6D5A">
        <w:rPr>
          <w:rFonts w:eastAsia="Times New Roman"/>
          <w:color w:val="auto"/>
        </w:rPr>
        <w:t xml:space="preserve">.4.1 </w:t>
      </w:r>
      <w:r w:rsidR="00EE242C">
        <w:rPr>
          <w:rFonts w:eastAsia="Times New Roman"/>
          <w:color w:val="auto"/>
        </w:rPr>
        <w:t>Patient Documentation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A03A6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4F6D5A" w:rsidRPr="00F2697E" w:rsidTr="00A03A60">
        <w:trPr>
          <w:trHeight w:val="783"/>
        </w:trPr>
        <w:tc>
          <w:tcPr>
            <w:tcW w:w="1857" w:type="pct"/>
            <w:tcBorders>
              <w:top w:val="single" w:sz="4" w:space="0" w:color="auto"/>
            </w:tcBorders>
            <w:noWrap/>
          </w:tcPr>
          <w:p w:rsidR="004F6D5A" w:rsidRPr="00282895" w:rsidRDefault="004F6D5A" w:rsidP="004F6D5A">
            <w:r w:rsidRPr="00282895">
              <w:t xml:space="preserve">CTE </w:t>
            </w:r>
            <w:r w:rsidR="00A824B4">
              <w:t>MA</w:t>
            </w:r>
            <w:r w:rsidRPr="00282895">
              <w:t xml:space="preserve">.4.1.1 </w:t>
            </w:r>
            <w:r w:rsidR="00EE242C" w:rsidRPr="00EE242C">
              <w:t>Patient Documentation</w:t>
            </w:r>
          </w:p>
        </w:tc>
        <w:tc>
          <w:tcPr>
            <w:tcW w:w="3143" w:type="pct"/>
            <w:tcBorders>
              <w:top w:val="single" w:sz="4" w:space="0" w:color="auto"/>
            </w:tcBorders>
          </w:tcPr>
          <w:p w:rsidR="004F6D5A" w:rsidRPr="0068662F" w:rsidRDefault="004F6D5A" w:rsidP="004F6D5A"/>
        </w:tc>
      </w:tr>
      <w:tr w:rsidR="004F6D5A" w:rsidRPr="00F2697E" w:rsidTr="00A03A60">
        <w:trPr>
          <w:trHeight w:val="1070"/>
        </w:trPr>
        <w:tc>
          <w:tcPr>
            <w:tcW w:w="1857" w:type="pct"/>
            <w:noWrap/>
          </w:tcPr>
          <w:p w:rsidR="004F6D5A" w:rsidRPr="00282895" w:rsidRDefault="004F6D5A" w:rsidP="004F6D5A">
            <w:r w:rsidRPr="00282895">
              <w:t xml:space="preserve">CTE </w:t>
            </w:r>
            <w:r w:rsidR="00A824B4">
              <w:t>MA</w:t>
            </w:r>
            <w:r w:rsidRPr="00282895">
              <w:t xml:space="preserve">.4.1.2 </w:t>
            </w:r>
            <w:r w:rsidR="00EE242C" w:rsidRPr="00EE242C">
              <w:t>Patient Documentation</w:t>
            </w:r>
          </w:p>
        </w:tc>
        <w:tc>
          <w:tcPr>
            <w:tcW w:w="3143" w:type="pct"/>
          </w:tcPr>
          <w:p w:rsidR="004F6D5A" w:rsidRPr="0068662F" w:rsidRDefault="004F6D5A" w:rsidP="004F6D5A"/>
        </w:tc>
      </w:tr>
      <w:tr w:rsidR="004F6D5A" w:rsidRPr="00F2697E" w:rsidTr="00A03A60">
        <w:trPr>
          <w:trHeight w:val="1070"/>
        </w:trPr>
        <w:tc>
          <w:tcPr>
            <w:tcW w:w="1857" w:type="pct"/>
            <w:noWrap/>
          </w:tcPr>
          <w:p w:rsidR="004F6D5A" w:rsidRPr="00282895" w:rsidRDefault="004F6D5A" w:rsidP="004F6D5A">
            <w:r w:rsidRPr="00282895">
              <w:t xml:space="preserve">CTE </w:t>
            </w:r>
            <w:r w:rsidR="00A824B4">
              <w:t>MA</w:t>
            </w:r>
            <w:r w:rsidRPr="00282895">
              <w:t>.4.1.3 Assess different methods of forest management.</w:t>
            </w:r>
          </w:p>
        </w:tc>
        <w:tc>
          <w:tcPr>
            <w:tcW w:w="3143" w:type="pct"/>
          </w:tcPr>
          <w:p w:rsidR="004F6D5A" w:rsidRPr="0068662F" w:rsidRDefault="004F6D5A" w:rsidP="004F6D5A"/>
        </w:tc>
      </w:tr>
      <w:tr w:rsidR="004F6D5A" w:rsidRPr="00F2697E" w:rsidTr="00A03A60">
        <w:trPr>
          <w:trHeight w:val="1070"/>
        </w:trPr>
        <w:tc>
          <w:tcPr>
            <w:tcW w:w="1857" w:type="pct"/>
            <w:noWrap/>
          </w:tcPr>
          <w:p w:rsidR="004F6D5A" w:rsidRPr="00282895" w:rsidRDefault="004F6D5A" w:rsidP="004F6D5A">
            <w:r w:rsidRPr="00282895">
              <w:t xml:space="preserve">CTE </w:t>
            </w:r>
            <w:r w:rsidR="00A824B4">
              <w:t>MA</w:t>
            </w:r>
            <w:r w:rsidRPr="00282895">
              <w:t>.4.1.4 Compare public and private management of forests.</w:t>
            </w:r>
          </w:p>
        </w:tc>
        <w:tc>
          <w:tcPr>
            <w:tcW w:w="3143" w:type="pct"/>
          </w:tcPr>
          <w:p w:rsidR="004F6D5A" w:rsidRPr="0068662F" w:rsidRDefault="004F6D5A" w:rsidP="004F6D5A"/>
        </w:tc>
      </w:tr>
    </w:tbl>
    <w:p w:rsidR="000162C8" w:rsidRPr="000162C8" w:rsidRDefault="004F6D5A" w:rsidP="000162C8">
      <w:pPr>
        <w:pStyle w:val="Heading3"/>
        <w:rPr>
          <w:color w:val="auto"/>
        </w:rPr>
      </w:pPr>
      <w:r w:rsidRPr="004F6D5A">
        <w:rPr>
          <w:rFonts w:eastAsia="Times New Roman"/>
          <w:color w:val="auto"/>
        </w:rPr>
        <w:t xml:space="preserve">Performance Standard </w:t>
      </w:r>
      <w:r w:rsidR="00A824B4">
        <w:rPr>
          <w:rFonts w:eastAsia="Times New Roman"/>
          <w:color w:val="auto"/>
        </w:rPr>
        <w:t>MA</w:t>
      </w:r>
      <w:r w:rsidRPr="004F6D5A">
        <w:rPr>
          <w:rFonts w:eastAsia="Times New Roman"/>
          <w:color w:val="auto"/>
        </w:rPr>
        <w:t xml:space="preserve">.4.2 </w:t>
      </w:r>
      <w:r w:rsidR="00B16344" w:rsidRPr="00B16344">
        <w:rPr>
          <w:rFonts w:eastAsia="Times New Roman"/>
          <w:color w:val="auto"/>
        </w:rPr>
        <w:t>Patient Care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753490">
        <w:trPr>
          <w:cnfStyle w:val="100000000000" w:firstRow="1" w:lastRow="0" w:firstColumn="0" w:lastColumn="0" w:oddVBand="0" w:evenVBand="0" w:oddHBand="0" w:evenHBand="0" w:firstRowFirstColumn="0" w:firstRowLastColumn="0" w:lastRowFirstColumn="0" w:lastRowLastColumn="0"/>
          <w:trHeight w:val="1070"/>
          <w:tblHeader/>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4F6D5A" w:rsidRPr="00F2697E" w:rsidTr="00A03A60">
        <w:trPr>
          <w:trHeight w:val="1070"/>
        </w:trPr>
        <w:tc>
          <w:tcPr>
            <w:tcW w:w="1857" w:type="pct"/>
            <w:tcBorders>
              <w:top w:val="single" w:sz="4" w:space="0" w:color="auto"/>
            </w:tcBorders>
            <w:noWrap/>
          </w:tcPr>
          <w:p w:rsidR="004F6D5A" w:rsidRPr="00A107E8" w:rsidRDefault="004F6D5A" w:rsidP="00B16344">
            <w:r w:rsidRPr="00A107E8">
              <w:t xml:space="preserve">CTE </w:t>
            </w:r>
            <w:r w:rsidR="00A824B4">
              <w:t>MA</w:t>
            </w:r>
            <w:r w:rsidRPr="00A107E8">
              <w:t xml:space="preserve">.4.2.1 </w:t>
            </w:r>
            <w:r w:rsidR="00B16344" w:rsidRPr="00B16344">
              <w:t>Identify vital signs.</w:t>
            </w:r>
          </w:p>
        </w:tc>
        <w:tc>
          <w:tcPr>
            <w:tcW w:w="3143" w:type="pct"/>
            <w:tcBorders>
              <w:top w:val="single" w:sz="4" w:space="0" w:color="auto"/>
            </w:tcBorders>
          </w:tcPr>
          <w:p w:rsidR="004F6D5A" w:rsidRPr="0068662F" w:rsidRDefault="004F6D5A" w:rsidP="00B16344"/>
        </w:tc>
      </w:tr>
      <w:tr w:rsidR="004F6D5A" w:rsidRPr="00F2697E" w:rsidTr="00A03A60">
        <w:trPr>
          <w:trHeight w:val="1070"/>
        </w:trPr>
        <w:tc>
          <w:tcPr>
            <w:tcW w:w="1857" w:type="pct"/>
            <w:noWrap/>
          </w:tcPr>
          <w:p w:rsidR="004F6D5A" w:rsidRPr="00A107E8" w:rsidRDefault="004F6D5A" w:rsidP="00B16344">
            <w:r w:rsidRPr="00A107E8">
              <w:t xml:space="preserve">CTE </w:t>
            </w:r>
            <w:r w:rsidR="00A824B4">
              <w:t>MA</w:t>
            </w:r>
            <w:r w:rsidRPr="00A107E8">
              <w:t xml:space="preserve">.4.2.2 </w:t>
            </w:r>
            <w:r w:rsidR="00B16344" w:rsidRPr="00B16344">
              <w:t>Summarize the characteristics and normal range of each vital sign.</w:t>
            </w:r>
          </w:p>
        </w:tc>
        <w:tc>
          <w:tcPr>
            <w:tcW w:w="3143" w:type="pct"/>
          </w:tcPr>
          <w:p w:rsidR="004F6D5A" w:rsidRPr="0068662F" w:rsidRDefault="004F6D5A" w:rsidP="00B16344"/>
        </w:tc>
      </w:tr>
      <w:tr w:rsidR="004F6D5A" w:rsidRPr="00F2697E" w:rsidTr="00A03A60">
        <w:trPr>
          <w:trHeight w:val="1070"/>
        </w:trPr>
        <w:tc>
          <w:tcPr>
            <w:tcW w:w="1857" w:type="pct"/>
            <w:noWrap/>
          </w:tcPr>
          <w:p w:rsidR="004F6D5A" w:rsidRPr="00A107E8" w:rsidRDefault="004F6D5A" w:rsidP="00B16344">
            <w:r w:rsidRPr="00A107E8">
              <w:t xml:space="preserve">CTE </w:t>
            </w:r>
            <w:r w:rsidR="00A824B4">
              <w:t>MA</w:t>
            </w:r>
            <w:r w:rsidRPr="00A107E8">
              <w:t xml:space="preserve">.4.2.3 </w:t>
            </w:r>
            <w:r w:rsidR="00B16344" w:rsidRPr="00B16344">
              <w:t>Obtain and document vital signs.</w:t>
            </w:r>
          </w:p>
        </w:tc>
        <w:tc>
          <w:tcPr>
            <w:tcW w:w="3143" w:type="pct"/>
          </w:tcPr>
          <w:p w:rsidR="004F6D5A" w:rsidRPr="0068662F" w:rsidRDefault="004F6D5A" w:rsidP="00B16344"/>
        </w:tc>
      </w:tr>
      <w:tr w:rsidR="004F6D5A" w:rsidRPr="00F2697E" w:rsidTr="00A03A60">
        <w:trPr>
          <w:trHeight w:val="1070"/>
        </w:trPr>
        <w:tc>
          <w:tcPr>
            <w:tcW w:w="1857" w:type="pct"/>
            <w:noWrap/>
          </w:tcPr>
          <w:p w:rsidR="004F6D5A" w:rsidRDefault="004F6D5A" w:rsidP="00B16344">
            <w:r w:rsidRPr="00A107E8">
              <w:t xml:space="preserve">CTE </w:t>
            </w:r>
            <w:r w:rsidR="00A824B4">
              <w:t>MA</w:t>
            </w:r>
            <w:r w:rsidRPr="00A107E8">
              <w:t xml:space="preserve">.4.2.4 </w:t>
            </w:r>
            <w:r w:rsidR="00B16344" w:rsidRPr="00B16344">
              <w:t>Identify the purpose and components of a physical exam.</w:t>
            </w:r>
          </w:p>
        </w:tc>
        <w:tc>
          <w:tcPr>
            <w:tcW w:w="3143" w:type="pct"/>
          </w:tcPr>
          <w:p w:rsidR="004F6D5A" w:rsidRPr="0068662F" w:rsidRDefault="004F6D5A" w:rsidP="00B16344"/>
        </w:tc>
      </w:tr>
      <w:tr w:rsidR="00B16344" w:rsidRPr="00F2697E" w:rsidTr="00A03A60">
        <w:trPr>
          <w:trHeight w:val="1070"/>
        </w:trPr>
        <w:tc>
          <w:tcPr>
            <w:tcW w:w="1857" w:type="pct"/>
            <w:noWrap/>
          </w:tcPr>
          <w:p w:rsidR="00B16344" w:rsidRPr="00A107E8" w:rsidRDefault="00B16344" w:rsidP="00B16344">
            <w:r w:rsidRPr="00A107E8">
              <w:lastRenderedPageBreak/>
              <w:t xml:space="preserve">CTE </w:t>
            </w:r>
            <w:r>
              <w:t xml:space="preserve">MA.4.2.5 </w:t>
            </w:r>
            <w:r w:rsidRPr="00B16344">
              <w:t>Describe the role of the medical assistant during examinations.</w:t>
            </w:r>
          </w:p>
        </w:tc>
        <w:tc>
          <w:tcPr>
            <w:tcW w:w="3143" w:type="pct"/>
          </w:tcPr>
          <w:p w:rsidR="00B16344" w:rsidRPr="0068662F" w:rsidRDefault="00B16344" w:rsidP="00B16344"/>
        </w:tc>
      </w:tr>
      <w:tr w:rsidR="00B16344" w:rsidRPr="00F2697E" w:rsidTr="00A03A60">
        <w:trPr>
          <w:trHeight w:val="1070"/>
        </w:trPr>
        <w:tc>
          <w:tcPr>
            <w:tcW w:w="1857" w:type="pct"/>
            <w:noWrap/>
          </w:tcPr>
          <w:p w:rsidR="00B16344" w:rsidRPr="00A107E8" w:rsidRDefault="00B16344" w:rsidP="00B16344">
            <w:r w:rsidRPr="00A107E8">
              <w:t xml:space="preserve">CTE </w:t>
            </w:r>
            <w:r>
              <w:t xml:space="preserve">MA.4.2.6 </w:t>
            </w:r>
            <w:r w:rsidRPr="00B16344">
              <w:t>Describe the role of the medical assistant in specialty examinations.</w:t>
            </w:r>
          </w:p>
        </w:tc>
        <w:tc>
          <w:tcPr>
            <w:tcW w:w="3143" w:type="pct"/>
          </w:tcPr>
          <w:p w:rsidR="00B16344" w:rsidRPr="0068662F" w:rsidRDefault="00B16344" w:rsidP="00B16344"/>
        </w:tc>
      </w:tr>
      <w:tr w:rsidR="00B16344" w:rsidRPr="00F2697E" w:rsidTr="00A03A60">
        <w:trPr>
          <w:trHeight w:val="1070"/>
        </w:trPr>
        <w:tc>
          <w:tcPr>
            <w:tcW w:w="1857" w:type="pct"/>
            <w:noWrap/>
          </w:tcPr>
          <w:p w:rsidR="00B16344" w:rsidRPr="00A107E8" w:rsidRDefault="00B16344" w:rsidP="00B16344">
            <w:r w:rsidRPr="00A107E8">
              <w:t xml:space="preserve">CTE </w:t>
            </w:r>
            <w:r>
              <w:t xml:space="preserve">MA.4.2.7 </w:t>
            </w:r>
            <w:r w:rsidRPr="00B16344">
              <w:t>Define complementary and alternative medicine.</w:t>
            </w:r>
          </w:p>
        </w:tc>
        <w:tc>
          <w:tcPr>
            <w:tcW w:w="3143" w:type="pct"/>
          </w:tcPr>
          <w:p w:rsidR="00B16344" w:rsidRPr="0068662F" w:rsidRDefault="00B16344" w:rsidP="00B16344"/>
        </w:tc>
      </w:tr>
      <w:tr w:rsidR="00B16344" w:rsidRPr="00F2697E" w:rsidTr="00A03A60">
        <w:trPr>
          <w:trHeight w:val="1070"/>
        </w:trPr>
        <w:tc>
          <w:tcPr>
            <w:tcW w:w="1857" w:type="pct"/>
            <w:noWrap/>
          </w:tcPr>
          <w:p w:rsidR="00B16344" w:rsidRPr="00A107E8" w:rsidRDefault="00B16344" w:rsidP="00B16344">
            <w:r w:rsidRPr="00A107E8">
              <w:t xml:space="preserve">CTE </w:t>
            </w:r>
            <w:r>
              <w:t xml:space="preserve">MA.4.2.8 </w:t>
            </w:r>
            <w:r w:rsidRPr="00B16344">
              <w:t>Instruct patient and/or support system according to specific needs.</w:t>
            </w:r>
          </w:p>
        </w:tc>
        <w:tc>
          <w:tcPr>
            <w:tcW w:w="3143" w:type="pct"/>
          </w:tcPr>
          <w:p w:rsidR="00B16344" w:rsidRPr="0068662F" w:rsidRDefault="00B16344" w:rsidP="00B16344"/>
        </w:tc>
      </w:tr>
    </w:tbl>
    <w:p w:rsidR="00D55602" w:rsidRDefault="00D55602" w:rsidP="00895824">
      <w:pPr>
        <w:pStyle w:val="Heading3"/>
        <w:rPr>
          <w:rFonts w:eastAsiaTheme="minorHAnsi" w:cstheme="minorBidi"/>
          <w:b w:val="0"/>
          <w:color w:val="3B3B3B" w:themeColor="text1" w:themeTint="E6"/>
          <w:szCs w:val="18"/>
        </w:rPr>
      </w:pPr>
    </w:p>
    <w:p w:rsidR="00D55602" w:rsidRDefault="00D55602" w:rsidP="00D55602">
      <w:r>
        <w:br w:type="page"/>
      </w:r>
    </w:p>
    <w:p w:rsidR="00B45EF1" w:rsidRDefault="00014FA1" w:rsidP="00753490">
      <w:pPr>
        <w:pStyle w:val="Heading2"/>
        <w:rPr>
          <w:rStyle w:val="IntenseEmphasis"/>
          <w:b w:val="0"/>
          <w:color w:val="417FD0" w:themeColor="text2" w:themeTint="99"/>
          <w:sz w:val="28"/>
          <w:szCs w:val="28"/>
        </w:rPr>
      </w:pPr>
      <w:r w:rsidRPr="00014FA1">
        <w:rPr>
          <w:rStyle w:val="IntenseEmphasis"/>
          <w:color w:val="417FD0" w:themeColor="text2" w:themeTint="99"/>
          <w:sz w:val="28"/>
          <w:szCs w:val="28"/>
        </w:rPr>
        <w:lastRenderedPageBreak/>
        <w:t xml:space="preserve">Standard </w:t>
      </w:r>
      <w:r w:rsidR="00A824B4">
        <w:rPr>
          <w:rStyle w:val="IntenseEmphasis"/>
          <w:color w:val="417FD0" w:themeColor="text2" w:themeTint="99"/>
          <w:sz w:val="28"/>
          <w:szCs w:val="28"/>
        </w:rPr>
        <w:t>MA</w:t>
      </w:r>
      <w:r w:rsidRPr="00014FA1">
        <w:rPr>
          <w:rStyle w:val="IntenseEmphasis"/>
          <w:color w:val="417FD0" w:themeColor="text2" w:themeTint="99"/>
          <w:sz w:val="28"/>
          <w:szCs w:val="28"/>
        </w:rPr>
        <w:t xml:space="preserve">.5.0: </w:t>
      </w:r>
      <w:r w:rsidR="00B16344" w:rsidRPr="00B16344">
        <w:rPr>
          <w:rStyle w:val="IntenseEmphasis"/>
          <w:color w:val="417FD0" w:themeColor="text2" w:themeTint="99"/>
          <w:sz w:val="28"/>
          <w:szCs w:val="28"/>
        </w:rPr>
        <w:t>PROFESSIONALISM FOR MEDICAL ASSISTING</w:t>
      </w:r>
    </w:p>
    <w:p w:rsidR="00FE7526" w:rsidRPr="00895824" w:rsidRDefault="00014FA1" w:rsidP="00895824">
      <w:pPr>
        <w:pStyle w:val="Heading3"/>
        <w:rPr>
          <w:rStyle w:val="IntenseEmphasis"/>
          <w:b/>
          <w:color w:val="auto"/>
          <w:sz w:val="28"/>
          <w:szCs w:val="28"/>
        </w:rPr>
      </w:pPr>
      <w:r w:rsidRPr="00014FA1">
        <w:rPr>
          <w:rFonts w:eastAsia="Times New Roman"/>
          <w:color w:val="auto"/>
        </w:rPr>
        <w:t xml:space="preserve">Performance Standard </w:t>
      </w:r>
      <w:r w:rsidR="00A824B4">
        <w:rPr>
          <w:rFonts w:eastAsia="Times New Roman"/>
          <w:color w:val="auto"/>
        </w:rPr>
        <w:t>MA</w:t>
      </w:r>
      <w:r w:rsidRPr="00014FA1">
        <w:rPr>
          <w:rFonts w:eastAsia="Times New Roman"/>
          <w:color w:val="auto"/>
        </w:rPr>
        <w:t xml:space="preserve">.5.1 </w:t>
      </w:r>
      <w:r w:rsidR="00B16344" w:rsidRPr="00B16344">
        <w:rPr>
          <w:rFonts w:eastAsia="Times New Roman"/>
          <w:color w:val="auto"/>
        </w:rPr>
        <w:t>Communication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A03A6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014FA1" w:rsidRPr="00F2697E" w:rsidTr="00A03A60">
        <w:trPr>
          <w:trHeight w:val="783"/>
        </w:trPr>
        <w:tc>
          <w:tcPr>
            <w:tcW w:w="1857" w:type="pct"/>
            <w:tcBorders>
              <w:top w:val="single" w:sz="4" w:space="0" w:color="auto"/>
            </w:tcBorders>
            <w:noWrap/>
          </w:tcPr>
          <w:p w:rsidR="00014FA1" w:rsidRPr="00576377" w:rsidRDefault="00014FA1" w:rsidP="00014FA1">
            <w:r w:rsidRPr="00576377">
              <w:t xml:space="preserve">CTE </w:t>
            </w:r>
            <w:r w:rsidR="00A824B4">
              <w:t>MA</w:t>
            </w:r>
            <w:r w:rsidRPr="00576377">
              <w:t xml:space="preserve">.5.1.1 </w:t>
            </w:r>
            <w:r w:rsidR="00B16344" w:rsidRPr="00B16344">
              <w:t>Describe types of communication.</w:t>
            </w:r>
          </w:p>
        </w:tc>
        <w:tc>
          <w:tcPr>
            <w:tcW w:w="3143" w:type="pct"/>
            <w:tcBorders>
              <w:top w:val="single" w:sz="4" w:space="0" w:color="auto"/>
            </w:tcBorders>
          </w:tcPr>
          <w:p w:rsidR="00014FA1" w:rsidRPr="00B45EF1" w:rsidRDefault="00014FA1" w:rsidP="00014FA1"/>
        </w:tc>
      </w:tr>
      <w:tr w:rsidR="00014FA1" w:rsidRPr="00F2697E" w:rsidTr="00A03A60">
        <w:trPr>
          <w:trHeight w:val="783"/>
        </w:trPr>
        <w:tc>
          <w:tcPr>
            <w:tcW w:w="1857" w:type="pct"/>
            <w:noWrap/>
          </w:tcPr>
          <w:p w:rsidR="00014FA1" w:rsidRPr="00576377" w:rsidRDefault="00014FA1" w:rsidP="00014FA1">
            <w:r w:rsidRPr="00576377">
              <w:t xml:space="preserve">CTE </w:t>
            </w:r>
            <w:r w:rsidR="00A824B4">
              <w:t>MA</w:t>
            </w:r>
            <w:r w:rsidRPr="00576377">
              <w:t xml:space="preserve">.5.1.2 </w:t>
            </w:r>
            <w:r w:rsidR="00B16344" w:rsidRPr="00B16344">
              <w:t>Define effective communication.</w:t>
            </w:r>
          </w:p>
        </w:tc>
        <w:tc>
          <w:tcPr>
            <w:tcW w:w="3143" w:type="pct"/>
          </w:tcPr>
          <w:p w:rsidR="00014FA1" w:rsidRPr="00B45EF1" w:rsidRDefault="00014FA1" w:rsidP="00014FA1"/>
        </w:tc>
      </w:tr>
      <w:tr w:rsidR="00014FA1" w:rsidRPr="00F2697E" w:rsidTr="00A03A60">
        <w:trPr>
          <w:trHeight w:val="783"/>
        </w:trPr>
        <w:tc>
          <w:tcPr>
            <w:tcW w:w="1857" w:type="pct"/>
            <w:noWrap/>
          </w:tcPr>
          <w:p w:rsidR="00014FA1" w:rsidRPr="00576377" w:rsidRDefault="00014FA1" w:rsidP="00014FA1">
            <w:r w:rsidRPr="00576377">
              <w:t xml:space="preserve">CTE </w:t>
            </w:r>
            <w:r w:rsidR="00A824B4">
              <w:t>MA</w:t>
            </w:r>
            <w:r w:rsidRPr="00576377">
              <w:t xml:space="preserve">.5.1.3 </w:t>
            </w:r>
            <w:r w:rsidR="00B16344" w:rsidRPr="00B16344">
              <w:t>Analyze elements in the communication process.</w:t>
            </w:r>
          </w:p>
        </w:tc>
        <w:tc>
          <w:tcPr>
            <w:tcW w:w="3143" w:type="pct"/>
          </w:tcPr>
          <w:p w:rsidR="00014FA1" w:rsidRPr="00B45EF1" w:rsidRDefault="00014FA1" w:rsidP="00014FA1"/>
        </w:tc>
      </w:tr>
      <w:tr w:rsidR="00014FA1" w:rsidRPr="00F2697E" w:rsidTr="00A03A60">
        <w:trPr>
          <w:trHeight w:val="783"/>
        </w:trPr>
        <w:tc>
          <w:tcPr>
            <w:tcW w:w="1857" w:type="pct"/>
            <w:noWrap/>
          </w:tcPr>
          <w:p w:rsidR="00014FA1" w:rsidRPr="00576377" w:rsidRDefault="00014FA1" w:rsidP="00014FA1">
            <w:r w:rsidRPr="00576377">
              <w:t xml:space="preserve">CTE </w:t>
            </w:r>
            <w:r w:rsidR="00A824B4">
              <w:t>MA</w:t>
            </w:r>
            <w:r w:rsidRPr="00576377">
              <w:t xml:space="preserve">.5.1.4 </w:t>
            </w:r>
            <w:r w:rsidR="00B16344" w:rsidRPr="00B16344">
              <w:t>Identify barriers and solutions to effective communication.</w:t>
            </w:r>
          </w:p>
        </w:tc>
        <w:tc>
          <w:tcPr>
            <w:tcW w:w="3143" w:type="pct"/>
          </w:tcPr>
          <w:p w:rsidR="00014FA1" w:rsidRPr="00B45EF1" w:rsidRDefault="00014FA1" w:rsidP="00014FA1"/>
        </w:tc>
      </w:tr>
    </w:tbl>
    <w:p w:rsidR="00B16344" w:rsidRPr="00895824" w:rsidRDefault="00B16344" w:rsidP="00B16344">
      <w:pPr>
        <w:pStyle w:val="Heading3"/>
        <w:rPr>
          <w:rStyle w:val="IntenseEmphasis"/>
          <w:b/>
          <w:color w:val="auto"/>
          <w:sz w:val="28"/>
          <w:szCs w:val="28"/>
        </w:rPr>
      </w:pPr>
      <w:r w:rsidRPr="00014FA1">
        <w:rPr>
          <w:rFonts w:eastAsia="Times New Roman"/>
          <w:color w:val="auto"/>
        </w:rPr>
        <w:t xml:space="preserve">Performance Standard </w:t>
      </w:r>
      <w:r>
        <w:rPr>
          <w:rFonts w:eastAsia="Times New Roman"/>
          <w:color w:val="auto"/>
        </w:rPr>
        <w:t>MA</w:t>
      </w:r>
      <w:r w:rsidRPr="00014FA1">
        <w:rPr>
          <w:rFonts w:eastAsia="Times New Roman"/>
          <w:color w:val="auto"/>
        </w:rPr>
        <w:t>.5.</w:t>
      </w:r>
      <w:r>
        <w:rPr>
          <w:rFonts w:eastAsia="Times New Roman"/>
          <w:color w:val="auto"/>
        </w:rPr>
        <w:t>2</w:t>
      </w:r>
      <w:r w:rsidRPr="00014FA1">
        <w:rPr>
          <w:rFonts w:eastAsia="Times New Roman"/>
          <w:color w:val="auto"/>
        </w:rPr>
        <w:t xml:space="preserve"> </w:t>
      </w:r>
      <w:r w:rsidRPr="00B16344">
        <w:rPr>
          <w:rFonts w:eastAsia="Times New Roman"/>
          <w:color w:val="auto"/>
        </w:rPr>
        <w:t>Diverse Patient Populations and Sensitivity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B16344" w:rsidRPr="001C565E" w:rsidTr="00753490">
        <w:trPr>
          <w:cnfStyle w:val="100000000000" w:firstRow="1" w:lastRow="0" w:firstColumn="0" w:lastColumn="0" w:oddVBand="0" w:evenVBand="0" w:oddHBand="0" w:evenHBand="0" w:firstRowFirstColumn="0" w:firstRowLastColumn="0" w:lastRowFirstColumn="0" w:lastRowLastColumn="0"/>
          <w:cantSplit/>
          <w:trHeight w:val="312"/>
          <w:tblHeader/>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16344" w:rsidRPr="001C565E" w:rsidRDefault="00B16344" w:rsidP="00542E34">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16344" w:rsidRPr="001C565E" w:rsidRDefault="00B16344" w:rsidP="00542E34">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B16344" w:rsidRPr="00F2697E" w:rsidTr="00753490">
        <w:trPr>
          <w:cantSplit/>
          <w:trHeight w:val="783"/>
        </w:trPr>
        <w:tc>
          <w:tcPr>
            <w:tcW w:w="1857" w:type="pct"/>
            <w:tcBorders>
              <w:top w:val="single" w:sz="4" w:space="0" w:color="auto"/>
            </w:tcBorders>
            <w:noWrap/>
          </w:tcPr>
          <w:p w:rsidR="00B16344" w:rsidRPr="00576377" w:rsidRDefault="00B16344" w:rsidP="005F7D81">
            <w:r w:rsidRPr="00576377">
              <w:t xml:space="preserve">CTE </w:t>
            </w:r>
            <w:r>
              <w:t>MA</w:t>
            </w:r>
            <w:r w:rsidRPr="00576377">
              <w:t>.5.</w:t>
            </w:r>
            <w:r w:rsidR="005F7D81">
              <w:t>2</w:t>
            </w:r>
            <w:r w:rsidRPr="00576377">
              <w:t xml:space="preserve">.1 </w:t>
            </w:r>
            <w:r w:rsidRPr="00B16344">
              <w:t>Identify physical, mental, cognitive, and social or other needs of patients as they impact the delivery of health care.</w:t>
            </w:r>
          </w:p>
        </w:tc>
        <w:tc>
          <w:tcPr>
            <w:tcW w:w="3143" w:type="pct"/>
            <w:tcBorders>
              <w:top w:val="single" w:sz="4" w:space="0" w:color="auto"/>
            </w:tcBorders>
          </w:tcPr>
          <w:p w:rsidR="00B16344" w:rsidRPr="00B45EF1" w:rsidRDefault="00B16344" w:rsidP="00542E34"/>
        </w:tc>
      </w:tr>
      <w:tr w:rsidR="00B16344" w:rsidRPr="00F2697E" w:rsidTr="00753490">
        <w:trPr>
          <w:cantSplit/>
          <w:trHeight w:val="783"/>
        </w:trPr>
        <w:tc>
          <w:tcPr>
            <w:tcW w:w="1857" w:type="pct"/>
            <w:noWrap/>
          </w:tcPr>
          <w:p w:rsidR="00B16344" w:rsidRPr="00576377" w:rsidRDefault="00B16344" w:rsidP="005F7D81">
            <w:r w:rsidRPr="00576377">
              <w:t xml:space="preserve">CTE </w:t>
            </w:r>
            <w:r>
              <w:t>MA</w:t>
            </w:r>
            <w:r w:rsidRPr="00576377">
              <w:t>.5.</w:t>
            </w:r>
            <w:r w:rsidR="005F7D81">
              <w:t>2</w:t>
            </w:r>
            <w:r w:rsidRPr="00576377">
              <w:t xml:space="preserve">.2 </w:t>
            </w:r>
            <w:r w:rsidR="005F7D81" w:rsidRPr="005F7D81">
              <w:t>Define diverse patient populations.</w:t>
            </w:r>
          </w:p>
        </w:tc>
        <w:tc>
          <w:tcPr>
            <w:tcW w:w="3143" w:type="pct"/>
          </w:tcPr>
          <w:p w:rsidR="00B16344" w:rsidRPr="00B45EF1" w:rsidRDefault="00B16344" w:rsidP="00542E34"/>
        </w:tc>
      </w:tr>
      <w:tr w:rsidR="00B16344" w:rsidRPr="00F2697E" w:rsidTr="00753490">
        <w:trPr>
          <w:cantSplit/>
          <w:trHeight w:val="783"/>
        </w:trPr>
        <w:tc>
          <w:tcPr>
            <w:tcW w:w="1857" w:type="pct"/>
            <w:noWrap/>
          </w:tcPr>
          <w:p w:rsidR="00B16344" w:rsidRPr="00576377" w:rsidRDefault="00B16344" w:rsidP="005F7D81">
            <w:r w:rsidRPr="00576377">
              <w:t xml:space="preserve">CTE </w:t>
            </w:r>
            <w:r>
              <w:t>MA</w:t>
            </w:r>
            <w:r w:rsidRPr="00576377">
              <w:t>.5.</w:t>
            </w:r>
            <w:r w:rsidR="005F7D81">
              <w:t>2</w:t>
            </w:r>
            <w:r w:rsidRPr="00576377">
              <w:t xml:space="preserve">.3 </w:t>
            </w:r>
            <w:r w:rsidR="005F7D81" w:rsidRPr="005F7D81">
              <w:t>Identify special needs of diverse patient populations.</w:t>
            </w:r>
          </w:p>
        </w:tc>
        <w:tc>
          <w:tcPr>
            <w:tcW w:w="3143" w:type="pct"/>
          </w:tcPr>
          <w:p w:rsidR="00B16344" w:rsidRPr="00B45EF1" w:rsidRDefault="00B16344" w:rsidP="00542E34"/>
        </w:tc>
      </w:tr>
      <w:tr w:rsidR="00B16344" w:rsidRPr="00F2697E" w:rsidTr="00753490">
        <w:trPr>
          <w:cantSplit/>
          <w:trHeight w:val="783"/>
        </w:trPr>
        <w:tc>
          <w:tcPr>
            <w:tcW w:w="1857" w:type="pct"/>
            <w:noWrap/>
          </w:tcPr>
          <w:p w:rsidR="00B16344" w:rsidRPr="00576377" w:rsidRDefault="00B16344" w:rsidP="005F7D81">
            <w:r w:rsidRPr="00576377">
              <w:t xml:space="preserve">CTE </w:t>
            </w:r>
            <w:r>
              <w:t>MA</w:t>
            </w:r>
            <w:r w:rsidRPr="00576377">
              <w:t>.5.</w:t>
            </w:r>
            <w:r w:rsidR="005F7D81">
              <w:t>2</w:t>
            </w:r>
            <w:r w:rsidRPr="00576377">
              <w:t xml:space="preserve">.4 </w:t>
            </w:r>
            <w:r w:rsidR="005F7D81">
              <w:rPr>
                <w:rFonts w:eastAsia="Times New Roman"/>
              </w:rPr>
              <w:t>Describe how to recognize and respect diverse patient populations.</w:t>
            </w:r>
          </w:p>
        </w:tc>
        <w:tc>
          <w:tcPr>
            <w:tcW w:w="3143" w:type="pct"/>
          </w:tcPr>
          <w:p w:rsidR="00B16344" w:rsidRPr="00B45EF1" w:rsidRDefault="00B16344" w:rsidP="00542E34"/>
        </w:tc>
      </w:tr>
      <w:tr w:rsidR="00B16344" w:rsidRPr="00F2697E" w:rsidTr="00753490">
        <w:trPr>
          <w:cantSplit/>
          <w:trHeight w:val="783"/>
        </w:trPr>
        <w:tc>
          <w:tcPr>
            <w:tcW w:w="1857" w:type="pct"/>
            <w:noWrap/>
          </w:tcPr>
          <w:p w:rsidR="00B16344" w:rsidRPr="00576377" w:rsidRDefault="005F7D81" w:rsidP="00542E34">
            <w:r w:rsidRPr="00576377">
              <w:lastRenderedPageBreak/>
              <w:t xml:space="preserve">CTE </w:t>
            </w:r>
            <w:r>
              <w:t>MA</w:t>
            </w:r>
            <w:r w:rsidRPr="00576377">
              <w:t>.5.</w:t>
            </w:r>
            <w:r>
              <w:t xml:space="preserve">2.5 </w:t>
            </w:r>
            <w:r>
              <w:rPr>
                <w:rFonts w:eastAsia="Times New Roman"/>
              </w:rPr>
              <w:t>Integrate cultural diversity and sensitivity amongst the health care system.</w:t>
            </w:r>
          </w:p>
        </w:tc>
        <w:tc>
          <w:tcPr>
            <w:tcW w:w="3143" w:type="pct"/>
          </w:tcPr>
          <w:p w:rsidR="00B16344" w:rsidRPr="00B45EF1" w:rsidRDefault="00B16344" w:rsidP="00542E34"/>
        </w:tc>
      </w:tr>
      <w:tr w:rsidR="00B16344" w:rsidRPr="00F2697E" w:rsidTr="00753490">
        <w:trPr>
          <w:cantSplit/>
          <w:trHeight w:val="783"/>
        </w:trPr>
        <w:tc>
          <w:tcPr>
            <w:tcW w:w="1857" w:type="pct"/>
            <w:noWrap/>
          </w:tcPr>
          <w:p w:rsidR="00B16344" w:rsidRPr="00576377" w:rsidRDefault="005F7D81" w:rsidP="00542E34">
            <w:r w:rsidRPr="00576377">
              <w:t xml:space="preserve">CTE </w:t>
            </w:r>
            <w:r>
              <w:t>MA</w:t>
            </w:r>
            <w:r w:rsidRPr="00576377">
              <w:t>.5.</w:t>
            </w:r>
            <w:r>
              <w:t>2.6 Describe safety issues and accommodations for patients with special needs.</w:t>
            </w:r>
          </w:p>
        </w:tc>
        <w:tc>
          <w:tcPr>
            <w:tcW w:w="3143" w:type="pct"/>
          </w:tcPr>
          <w:p w:rsidR="00B16344" w:rsidRPr="00B45EF1" w:rsidRDefault="00B16344" w:rsidP="00542E34"/>
        </w:tc>
      </w:tr>
      <w:tr w:rsidR="00B16344" w:rsidRPr="00F2697E" w:rsidTr="00753490">
        <w:trPr>
          <w:cantSplit/>
          <w:trHeight w:val="783"/>
        </w:trPr>
        <w:tc>
          <w:tcPr>
            <w:tcW w:w="1857" w:type="pct"/>
            <w:noWrap/>
          </w:tcPr>
          <w:p w:rsidR="00B16344" w:rsidRPr="00576377" w:rsidRDefault="005F7D81" w:rsidP="00542E34">
            <w:r w:rsidRPr="00576377">
              <w:t xml:space="preserve">CTE </w:t>
            </w:r>
            <w:r>
              <w:t>MA</w:t>
            </w:r>
            <w:r w:rsidRPr="00576377">
              <w:t>.5.</w:t>
            </w:r>
            <w:r>
              <w:t>2.7 Describe issues relating to health literacy.</w:t>
            </w:r>
          </w:p>
        </w:tc>
        <w:tc>
          <w:tcPr>
            <w:tcW w:w="3143" w:type="pct"/>
          </w:tcPr>
          <w:p w:rsidR="00B16344" w:rsidRPr="00B45EF1" w:rsidRDefault="00B16344" w:rsidP="00542E34"/>
        </w:tc>
      </w:tr>
    </w:tbl>
    <w:p w:rsidR="00B16344" w:rsidRDefault="00B16344">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014FA1" w:rsidP="00753490">
      <w:pPr>
        <w:pStyle w:val="Heading2"/>
        <w:rPr>
          <w:rStyle w:val="IntenseEmphasis"/>
          <w:b w:val="0"/>
          <w:color w:val="417FD0" w:themeColor="text2" w:themeTint="99"/>
          <w:sz w:val="28"/>
          <w:szCs w:val="28"/>
        </w:rPr>
      </w:pPr>
      <w:r w:rsidRPr="00014FA1">
        <w:rPr>
          <w:rStyle w:val="IntenseEmphasis"/>
          <w:color w:val="417FD0" w:themeColor="text2" w:themeTint="99"/>
          <w:sz w:val="28"/>
          <w:szCs w:val="28"/>
        </w:rPr>
        <w:lastRenderedPageBreak/>
        <w:t xml:space="preserve">Standard </w:t>
      </w:r>
      <w:r w:rsidR="00A824B4">
        <w:rPr>
          <w:rStyle w:val="IntenseEmphasis"/>
          <w:color w:val="417FD0" w:themeColor="text2" w:themeTint="99"/>
          <w:sz w:val="28"/>
          <w:szCs w:val="28"/>
        </w:rPr>
        <w:t>MA</w:t>
      </w:r>
      <w:r w:rsidRPr="00014FA1">
        <w:rPr>
          <w:rStyle w:val="IntenseEmphasis"/>
          <w:color w:val="417FD0" w:themeColor="text2" w:themeTint="99"/>
          <w:sz w:val="28"/>
          <w:szCs w:val="28"/>
        </w:rPr>
        <w:t xml:space="preserve">.6.0: </w:t>
      </w:r>
      <w:r w:rsidR="005F7D81" w:rsidRPr="005F7D81">
        <w:rPr>
          <w:rStyle w:val="IntenseEmphasis"/>
          <w:color w:val="417FD0" w:themeColor="text2" w:themeTint="99"/>
          <w:sz w:val="28"/>
          <w:szCs w:val="28"/>
        </w:rPr>
        <w:t>EMERGENCY AND SAFETY PROTOCOLS</w:t>
      </w:r>
    </w:p>
    <w:p w:rsidR="00FE7526" w:rsidRPr="00895824" w:rsidRDefault="00014FA1" w:rsidP="00895824">
      <w:pPr>
        <w:pStyle w:val="Heading3"/>
        <w:rPr>
          <w:rStyle w:val="IntenseEmphasis"/>
          <w:b/>
          <w:color w:val="auto"/>
          <w:sz w:val="28"/>
          <w:szCs w:val="28"/>
        </w:rPr>
      </w:pPr>
      <w:r w:rsidRPr="00014FA1">
        <w:rPr>
          <w:color w:val="auto"/>
        </w:rPr>
        <w:t xml:space="preserve">Performance Standard </w:t>
      </w:r>
      <w:r w:rsidR="00A824B4">
        <w:rPr>
          <w:color w:val="auto"/>
        </w:rPr>
        <w:t>MA</w:t>
      </w:r>
      <w:r w:rsidRPr="00014FA1">
        <w:rPr>
          <w:color w:val="auto"/>
        </w:rPr>
        <w:t xml:space="preserve">.6.1 </w:t>
      </w:r>
      <w:r w:rsidR="005F7D81" w:rsidRPr="005F7D81">
        <w:rPr>
          <w:color w:val="auto"/>
        </w:rPr>
        <w:t>CPR and First Aid</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A03A6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t>Justification: Provide examples from materials as evidence to support each response for this section. Provide descripts, not just page numbers.</w:t>
            </w:r>
          </w:p>
        </w:tc>
      </w:tr>
      <w:tr w:rsidR="00A85CAB" w:rsidRPr="00F2697E" w:rsidTr="00A03A60">
        <w:trPr>
          <w:trHeight w:val="783"/>
        </w:trPr>
        <w:tc>
          <w:tcPr>
            <w:tcW w:w="1813" w:type="pct"/>
            <w:tcBorders>
              <w:top w:val="single" w:sz="4" w:space="0" w:color="auto"/>
            </w:tcBorders>
            <w:noWrap/>
          </w:tcPr>
          <w:p w:rsidR="00A85CAB" w:rsidRPr="00C8286B" w:rsidRDefault="00A85CAB" w:rsidP="00A85CAB">
            <w:r w:rsidRPr="00C8286B">
              <w:t xml:space="preserve">CTE </w:t>
            </w:r>
            <w:r w:rsidR="00A824B4">
              <w:t>MA</w:t>
            </w:r>
            <w:r w:rsidRPr="00C8286B">
              <w:t xml:space="preserve">.6.1.1 </w:t>
            </w:r>
            <w:r w:rsidR="005F7D81" w:rsidRPr="005F7D81">
              <w:t>Apply the concept of Universal Precautions to the practice of first aid and CPR.</w:t>
            </w:r>
          </w:p>
        </w:tc>
        <w:tc>
          <w:tcPr>
            <w:tcW w:w="3187" w:type="pct"/>
            <w:tcBorders>
              <w:top w:val="single" w:sz="4" w:space="0" w:color="auto"/>
            </w:tcBorders>
          </w:tcPr>
          <w:p w:rsidR="00A85CAB" w:rsidRPr="00B45EF1" w:rsidRDefault="00A85CAB" w:rsidP="00A85CAB"/>
        </w:tc>
      </w:tr>
      <w:tr w:rsidR="00A85CAB" w:rsidRPr="00F2697E" w:rsidTr="00A03A60">
        <w:trPr>
          <w:trHeight w:val="783"/>
        </w:trPr>
        <w:tc>
          <w:tcPr>
            <w:tcW w:w="1813" w:type="pct"/>
            <w:noWrap/>
          </w:tcPr>
          <w:p w:rsidR="00A85CAB" w:rsidRPr="00C8286B" w:rsidRDefault="00A85CAB" w:rsidP="00A85CAB">
            <w:r w:rsidRPr="00C8286B">
              <w:t xml:space="preserve">CTE </w:t>
            </w:r>
            <w:r w:rsidR="00A824B4">
              <w:t>MA</w:t>
            </w:r>
            <w:r w:rsidRPr="00C8286B">
              <w:t xml:space="preserve">.6.1.2 </w:t>
            </w:r>
            <w:r w:rsidR="005F7D81" w:rsidRPr="005F7D81">
              <w:t>Explain the importance of cardiopulmonary resuscitation (CPR).</w:t>
            </w:r>
          </w:p>
        </w:tc>
        <w:tc>
          <w:tcPr>
            <w:tcW w:w="3187" w:type="pct"/>
          </w:tcPr>
          <w:p w:rsidR="00A85CAB" w:rsidRPr="00B45EF1" w:rsidRDefault="00A85CAB" w:rsidP="00A85CAB"/>
        </w:tc>
      </w:tr>
      <w:tr w:rsidR="00A85CAB" w:rsidRPr="00F2697E" w:rsidTr="00A03A60">
        <w:trPr>
          <w:trHeight w:val="783"/>
        </w:trPr>
        <w:tc>
          <w:tcPr>
            <w:tcW w:w="1813" w:type="pct"/>
            <w:noWrap/>
          </w:tcPr>
          <w:p w:rsidR="00A85CAB" w:rsidRDefault="00A85CAB" w:rsidP="00A85CAB">
            <w:r w:rsidRPr="00C8286B">
              <w:t xml:space="preserve">CTE </w:t>
            </w:r>
            <w:r w:rsidR="00A824B4">
              <w:t>MA</w:t>
            </w:r>
            <w:r w:rsidRPr="00C8286B">
              <w:t xml:space="preserve">.6.1.3 </w:t>
            </w:r>
            <w:r w:rsidR="005F7D81" w:rsidRPr="005F7D81">
              <w:t>Demonstrate how to manage an obstructed airway</w:t>
            </w:r>
            <w:r w:rsidR="005F7D81">
              <w:t>.</w:t>
            </w:r>
          </w:p>
        </w:tc>
        <w:tc>
          <w:tcPr>
            <w:tcW w:w="3187" w:type="pct"/>
          </w:tcPr>
          <w:p w:rsidR="00A85CAB" w:rsidRPr="00B45EF1" w:rsidRDefault="00A85CAB" w:rsidP="00A85CAB"/>
        </w:tc>
      </w:tr>
      <w:tr w:rsidR="005F7D81" w:rsidRPr="00F2697E" w:rsidTr="00A03A60">
        <w:trPr>
          <w:trHeight w:val="783"/>
        </w:trPr>
        <w:tc>
          <w:tcPr>
            <w:tcW w:w="1813" w:type="pct"/>
            <w:noWrap/>
          </w:tcPr>
          <w:p w:rsidR="005F7D81" w:rsidRPr="00C8286B" w:rsidRDefault="005F7D81" w:rsidP="00A85CAB">
            <w:r w:rsidRPr="00C8286B">
              <w:t xml:space="preserve">CTE </w:t>
            </w:r>
            <w:r>
              <w:t xml:space="preserve">MA.6.1.4 </w:t>
            </w:r>
            <w:r w:rsidRPr="005F7D81">
              <w:t>Demonstrate the proper technique for performing Basic Life Support for the Health Care Provider CPR/AED and basic first aid on</w:t>
            </w:r>
            <w:r>
              <w:t xml:space="preserve"> an adult, child, and infant.</w:t>
            </w:r>
          </w:p>
        </w:tc>
        <w:tc>
          <w:tcPr>
            <w:tcW w:w="3187" w:type="pct"/>
          </w:tcPr>
          <w:p w:rsidR="005F7D81" w:rsidRPr="00B45EF1" w:rsidRDefault="005F7D81" w:rsidP="00A85CAB"/>
        </w:tc>
      </w:tr>
    </w:tbl>
    <w:p w:rsidR="00895824" w:rsidRPr="00895824" w:rsidRDefault="00B45EF1" w:rsidP="00895824">
      <w:pPr>
        <w:pStyle w:val="Heading3"/>
        <w:rPr>
          <w:color w:val="auto"/>
        </w:rPr>
      </w:pPr>
      <w:r w:rsidRPr="00B45EF1">
        <w:rPr>
          <w:rFonts w:eastAsia="Times New Roman"/>
          <w:color w:val="auto"/>
        </w:rPr>
        <w:t>Performance Standard M</w:t>
      </w:r>
      <w:r w:rsidR="009A6DEF">
        <w:rPr>
          <w:rFonts w:eastAsia="Times New Roman"/>
          <w:color w:val="auto"/>
        </w:rPr>
        <w:t>A</w:t>
      </w:r>
      <w:r w:rsidRPr="00B45EF1">
        <w:rPr>
          <w:rFonts w:eastAsia="Times New Roman"/>
          <w:color w:val="auto"/>
        </w:rPr>
        <w:t xml:space="preserve">.6.2 </w:t>
      </w:r>
      <w:r w:rsidR="00B92203" w:rsidRPr="00B92203">
        <w:rPr>
          <w:rFonts w:eastAsia="Times New Roman"/>
          <w:color w:val="auto"/>
        </w:rPr>
        <w:t>Medical Office Safety and Compliance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753490">
        <w:trPr>
          <w:cnfStyle w:val="100000000000" w:firstRow="1" w:lastRow="0" w:firstColumn="0" w:lastColumn="0" w:oddVBand="0" w:evenVBand="0" w:oddHBand="0" w:evenHBand="0" w:firstRowFirstColumn="0" w:firstRowLastColumn="0" w:lastRowFirstColumn="0" w:lastRowLastColumn="0"/>
          <w:cantSplit/>
          <w:trHeight w:val="783"/>
          <w:tblHeader/>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A85CAB" w:rsidRPr="00F2697E" w:rsidTr="00753490">
        <w:trPr>
          <w:cantSplit/>
          <w:trHeight w:val="783"/>
        </w:trPr>
        <w:tc>
          <w:tcPr>
            <w:tcW w:w="1813" w:type="pct"/>
            <w:tcBorders>
              <w:top w:val="single" w:sz="4" w:space="0" w:color="auto"/>
            </w:tcBorders>
            <w:noWrap/>
          </w:tcPr>
          <w:p w:rsidR="00A85CAB" w:rsidRPr="00F82DFF" w:rsidRDefault="00A85CAB" w:rsidP="00A85CAB">
            <w:r w:rsidRPr="00F82DFF">
              <w:t xml:space="preserve">CTE </w:t>
            </w:r>
            <w:r w:rsidR="00A824B4">
              <w:t>MA</w:t>
            </w:r>
            <w:r w:rsidRPr="00F82DFF">
              <w:t xml:space="preserve">.6.2.1 </w:t>
            </w:r>
            <w:r w:rsidR="00B92203">
              <w:t>Identify Center for Disease Control (CDC) regulations including Bloodborne Pathogen standards.</w:t>
            </w:r>
          </w:p>
        </w:tc>
        <w:tc>
          <w:tcPr>
            <w:tcW w:w="3187" w:type="pct"/>
            <w:tcBorders>
              <w:top w:val="single" w:sz="4" w:space="0" w:color="auto"/>
            </w:tcBorders>
          </w:tcPr>
          <w:p w:rsidR="00A85CAB" w:rsidRPr="00B45EF1" w:rsidRDefault="00A85CAB" w:rsidP="00A85CAB"/>
        </w:tc>
      </w:tr>
      <w:tr w:rsidR="00A85CAB" w:rsidRPr="00F2697E" w:rsidTr="00753490">
        <w:trPr>
          <w:cantSplit/>
          <w:trHeight w:val="783"/>
        </w:trPr>
        <w:tc>
          <w:tcPr>
            <w:tcW w:w="1813" w:type="pct"/>
            <w:noWrap/>
          </w:tcPr>
          <w:p w:rsidR="00A85CAB" w:rsidRPr="00F82DFF" w:rsidRDefault="00A85CAB" w:rsidP="00A85CAB">
            <w:r w:rsidRPr="00F82DFF">
              <w:lastRenderedPageBreak/>
              <w:t xml:space="preserve">CTE </w:t>
            </w:r>
            <w:r w:rsidR="00A824B4">
              <w:t>MA</w:t>
            </w:r>
            <w:r w:rsidRPr="00F82DFF">
              <w:t xml:space="preserve">.6.2.2 </w:t>
            </w:r>
            <w:r w:rsidR="00B92203" w:rsidRPr="00B92203">
              <w:t>Describe Occupational Safety and Health Administration (OSHA) regulations as they apply to health care.</w:t>
            </w:r>
          </w:p>
        </w:tc>
        <w:tc>
          <w:tcPr>
            <w:tcW w:w="3187" w:type="pct"/>
          </w:tcPr>
          <w:p w:rsidR="00A85CAB" w:rsidRPr="00B45EF1" w:rsidRDefault="00A85CAB" w:rsidP="00A85CAB"/>
        </w:tc>
      </w:tr>
      <w:tr w:rsidR="00A85CAB" w:rsidRPr="00F2697E" w:rsidTr="00753490">
        <w:trPr>
          <w:cantSplit/>
          <w:trHeight w:val="783"/>
        </w:trPr>
        <w:tc>
          <w:tcPr>
            <w:tcW w:w="1813" w:type="pct"/>
            <w:noWrap/>
          </w:tcPr>
          <w:p w:rsidR="00A85CAB" w:rsidRPr="00F82DFF" w:rsidRDefault="00A85CAB" w:rsidP="00A85CAB">
            <w:r w:rsidRPr="00F82DFF">
              <w:t xml:space="preserve">CTE </w:t>
            </w:r>
            <w:r w:rsidR="00A824B4">
              <w:t>MA</w:t>
            </w:r>
            <w:r w:rsidRPr="00F82DFF">
              <w:t xml:space="preserve">.6.2.3 </w:t>
            </w:r>
            <w:r w:rsidR="00B92203">
              <w:t>Describe quality assurance.</w:t>
            </w:r>
          </w:p>
        </w:tc>
        <w:tc>
          <w:tcPr>
            <w:tcW w:w="3187" w:type="pct"/>
          </w:tcPr>
          <w:p w:rsidR="00A85CAB" w:rsidRPr="00B45EF1" w:rsidRDefault="00A85CAB" w:rsidP="00A85CAB"/>
        </w:tc>
      </w:tr>
      <w:tr w:rsidR="00A85CAB" w:rsidRPr="00F2697E" w:rsidTr="00753490">
        <w:trPr>
          <w:cantSplit/>
          <w:trHeight w:val="783"/>
        </w:trPr>
        <w:tc>
          <w:tcPr>
            <w:tcW w:w="1813" w:type="pct"/>
            <w:noWrap/>
          </w:tcPr>
          <w:p w:rsidR="00A85CAB" w:rsidRDefault="00A85CAB" w:rsidP="00A85CAB">
            <w:r w:rsidRPr="00F82DFF">
              <w:t xml:space="preserve">CTE </w:t>
            </w:r>
            <w:r w:rsidR="00A824B4">
              <w:t>MA</w:t>
            </w:r>
            <w:r w:rsidRPr="00F82DFF">
              <w:t xml:space="preserve">.6.2.4 </w:t>
            </w:r>
            <w:r w:rsidR="00B92203" w:rsidRPr="00B92203">
              <w:t>Describe quality assurance.</w:t>
            </w:r>
          </w:p>
        </w:tc>
        <w:tc>
          <w:tcPr>
            <w:tcW w:w="3187" w:type="pct"/>
          </w:tcPr>
          <w:p w:rsidR="00A85CAB" w:rsidRPr="00B45EF1" w:rsidRDefault="00A85CAB" w:rsidP="00A85CAB"/>
        </w:tc>
      </w:tr>
    </w:tbl>
    <w:p w:rsidR="00B92203" w:rsidRPr="00895824" w:rsidRDefault="00B92203" w:rsidP="00B92203">
      <w:pPr>
        <w:pStyle w:val="Heading3"/>
        <w:rPr>
          <w:color w:val="auto"/>
        </w:rPr>
      </w:pPr>
      <w:r w:rsidRPr="00B45EF1">
        <w:rPr>
          <w:rFonts w:eastAsia="Times New Roman"/>
          <w:color w:val="auto"/>
        </w:rPr>
        <w:t>Performance Standard M</w:t>
      </w:r>
      <w:r w:rsidR="009A6DEF">
        <w:rPr>
          <w:rFonts w:eastAsia="Times New Roman"/>
          <w:color w:val="auto"/>
        </w:rPr>
        <w:t>A</w:t>
      </w:r>
      <w:r w:rsidRPr="00B45EF1">
        <w:rPr>
          <w:rFonts w:eastAsia="Times New Roman"/>
          <w:color w:val="auto"/>
        </w:rPr>
        <w:t>.6.</w:t>
      </w:r>
      <w:r>
        <w:rPr>
          <w:rFonts w:eastAsia="Times New Roman"/>
          <w:color w:val="auto"/>
        </w:rPr>
        <w:t>3</w:t>
      </w:r>
      <w:r w:rsidRPr="00B45EF1">
        <w:rPr>
          <w:rFonts w:eastAsia="Times New Roman"/>
          <w:color w:val="auto"/>
        </w:rPr>
        <w:t xml:space="preserve"> </w:t>
      </w:r>
      <w:r w:rsidRPr="00B92203">
        <w:rPr>
          <w:rFonts w:eastAsia="Times New Roman"/>
          <w:color w:val="auto"/>
        </w:rPr>
        <w:t>Infection Control</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92203" w:rsidRPr="00F2697E" w:rsidTr="00A03A6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92203" w:rsidRPr="001C565E" w:rsidRDefault="00B92203" w:rsidP="00542E34">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92203" w:rsidRPr="001C565E" w:rsidRDefault="00B92203" w:rsidP="00542E34">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B92203" w:rsidRPr="00F2697E" w:rsidTr="00A03A60">
        <w:trPr>
          <w:trHeight w:val="783"/>
        </w:trPr>
        <w:tc>
          <w:tcPr>
            <w:tcW w:w="1813" w:type="pct"/>
            <w:tcBorders>
              <w:top w:val="single" w:sz="4" w:space="0" w:color="auto"/>
            </w:tcBorders>
            <w:noWrap/>
          </w:tcPr>
          <w:p w:rsidR="00B92203" w:rsidRPr="00F82DFF" w:rsidRDefault="00B92203" w:rsidP="00B92203">
            <w:r w:rsidRPr="00F82DFF">
              <w:t xml:space="preserve">CTE </w:t>
            </w:r>
            <w:r>
              <w:t>MA</w:t>
            </w:r>
            <w:r w:rsidRPr="00F82DFF">
              <w:t>.6.</w:t>
            </w:r>
            <w:r>
              <w:t>3</w:t>
            </w:r>
            <w:r w:rsidRPr="00F82DFF">
              <w:t xml:space="preserve">.1 </w:t>
            </w:r>
            <w:r w:rsidRPr="00B92203">
              <w:t>Describe the chain of infection.</w:t>
            </w:r>
          </w:p>
        </w:tc>
        <w:tc>
          <w:tcPr>
            <w:tcW w:w="3187" w:type="pct"/>
            <w:tcBorders>
              <w:top w:val="single" w:sz="4" w:space="0" w:color="auto"/>
            </w:tcBorders>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rsidRPr="00F82DFF">
              <w:t xml:space="preserve">CTE </w:t>
            </w:r>
            <w:r>
              <w:t>MA</w:t>
            </w:r>
            <w:r w:rsidRPr="00F82DFF">
              <w:t>.6.</w:t>
            </w:r>
            <w:r>
              <w:t>3</w:t>
            </w:r>
            <w:r w:rsidRPr="00F82DFF">
              <w:t xml:space="preserve">.2 </w:t>
            </w:r>
            <w:r w:rsidRPr="00B92203">
              <w:t>Identify aseptic and infection control measures.</w:t>
            </w:r>
          </w:p>
        </w:tc>
        <w:tc>
          <w:tcPr>
            <w:tcW w:w="3187" w:type="pct"/>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rsidRPr="00F82DFF">
              <w:t xml:space="preserve">CTE </w:t>
            </w:r>
            <w:r>
              <w:t>MA</w:t>
            </w:r>
            <w:r w:rsidRPr="00F82DFF">
              <w:t>.6.</w:t>
            </w:r>
            <w:r>
              <w:t>3</w:t>
            </w:r>
            <w:r w:rsidRPr="00F82DFF">
              <w:t xml:space="preserve">.3 </w:t>
            </w:r>
            <w:r w:rsidRPr="00B92203">
              <w:t>Differentiate between surgical and medical aseptic procedures.</w:t>
            </w:r>
          </w:p>
        </w:tc>
        <w:tc>
          <w:tcPr>
            <w:tcW w:w="3187" w:type="pct"/>
          </w:tcPr>
          <w:p w:rsidR="00B92203" w:rsidRPr="00B45EF1" w:rsidRDefault="00B92203" w:rsidP="00542E34"/>
        </w:tc>
      </w:tr>
      <w:tr w:rsidR="00B92203" w:rsidRPr="00F2697E" w:rsidTr="00A03A60">
        <w:trPr>
          <w:trHeight w:val="783"/>
        </w:trPr>
        <w:tc>
          <w:tcPr>
            <w:tcW w:w="1813" w:type="pct"/>
            <w:noWrap/>
          </w:tcPr>
          <w:p w:rsidR="00B92203" w:rsidRDefault="00B92203" w:rsidP="00B92203">
            <w:r w:rsidRPr="00F82DFF">
              <w:t xml:space="preserve">CTE </w:t>
            </w:r>
            <w:r>
              <w:t>MA</w:t>
            </w:r>
            <w:r w:rsidRPr="00F82DFF">
              <w:t>.6.</w:t>
            </w:r>
            <w:r>
              <w:t>3</w:t>
            </w:r>
            <w:r w:rsidRPr="00F82DFF">
              <w:t xml:space="preserve">.4 </w:t>
            </w:r>
            <w:r w:rsidRPr="00B92203">
              <w:t>Define standard precautions.</w:t>
            </w:r>
          </w:p>
        </w:tc>
        <w:tc>
          <w:tcPr>
            <w:tcW w:w="3187" w:type="pct"/>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t xml:space="preserve">CTE MA.6.3.5 </w:t>
            </w:r>
            <w:r w:rsidRPr="00B92203">
              <w:t>Demonstrate proper use of standard precautions.</w:t>
            </w:r>
          </w:p>
        </w:tc>
        <w:tc>
          <w:tcPr>
            <w:tcW w:w="3187" w:type="pct"/>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t xml:space="preserve">CTE MA.6.3.6 </w:t>
            </w:r>
            <w:r w:rsidRPr="00B92203">
              <w:t>Outline procedures for biohazard and waste disposal.</w:t>
            </w:r>
          </w:p>
        </w:tc>
        <w:tc>
          <w:tcPr>
            <w:tcW w:w="3187" w:type="pct"/>
          </w:tcPr>
          <w:p w:rsidR="00B92203" w:rsidRPr="00B45EF1" w:rsidRDefault="00B92203" w:rsidP="00542E34"/>
        </w:tc>
      </w:tr>
    </w:tbl>
    <w:p w:rsidR="00B92203" w:rsidRPr="00895824" w:rsidRDefault="00B92203" w:rsidP="00B92203">
      <w:pPr>
        <w:pStyle w:val="Heading3"/>
        <w:rPr>
          <w:color w:val="auto"/>
        </w:rPr>
      </w:pPr>
      <w:r w:rsidRPr="00B45EF1">
        <w:rPr>
          <w:rFonts w:eastAsia="Times New Roman"/>
          <w:color w:val="auto"/>
        </w:rPr>
        <w:lastRenderedPageBreak/>
        <w:t>Performance Standard M</w:t>
      </w:r>
      <w:r w:rsidR="009A6DEF">
        <w:rPr>
          <w:rFonts w:eastAsia="Times New Roman"/>
          <w:color w:val="auto"/>
        </w:rPr>
        <w:t>A</w:t>
      </w:r>
      <w:bookmarkStart w:id="1" w:name="_GoBack"/>
      <w:bookmarkEnd w:id="1"/>
      <w:r w:rsidRPr="00B45EF1">
        <w:rPr>
          <w:rFonts w:eastAsia="Times New Roman"/>
          <w:color w:val="auto"/>
        </w:rPr>
        <w:t>.6.</w:t>
      </w:r>
      <w:r>
        <w:rPr>
          <w:rFonts w:eastAsia="Times New Roman"/>
          <w:color w:val="auto"/>
        </w:rPr>
        <w:t>4</w:t>
      </w:r>
      <w:r w:rsidRPr="00B45EF1">
        <w:rPr>
          <w:rFonts w:eastAsia="Times New Roman"/>
          <w:color w:val="auto"/>
        </w:rPr>
        <w:t xml:space="preserve"> </w:t>
      </w:r>
      <w:r w:rsidRPr="00B92203">
        <w:rPr>
          <w:rFonts w:eastAsia="Times New Roman"/>
          <w:color w:val="auto"/>
        </w:rPr>
        <w:t>Patient Emergencies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92203" w:rsidRPr="00F2697E" w:rsidTr="00A03A6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92203" w:rsidRPr="001C565E" w:rsidRDefault="00B92203" w:rsidP="00542E34">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92203" w:rsidRPr="001C565E" w:rsidRDefault="00B92203" w:rsidP="00542E34">
            <w:pPr>
              <w:rPr>
                <w:rFonts w:eastAsia="Times New Roman"/>
                <w:b w:val="0"/>
              </w:rPr>
            </w:pPr>
            <w:r w:rsidRPr="001C565E">
              <w:rPr>
                <w:rFonts w:eastAsia="Times New Roman"/>
              </w:rPr>
              <w:t>Justification: Provide examples from materials as evidence to support each response for this section. Provide descripts, not just page numbers.</w:t>
            </w:r>
          </w:p>
        </w:tc>
      </w:tr>
      <w:tr w:rsidR="00B92203" w:rsidRPr="00F2697E" w:rsidTr="00A03A60">
        <w:trPr>
          <w:trHeight w:val="783"/>
        </w:trPr>
        <w:tc>
          <w:tcPr>
            <w:tcW w:w="1813" w:type="pct"/>
            <w:tcBorders>
              <w:top w:val="single" w:sz="4" w:space="0" w:color="auto"/>
            </w:tcBorders>
            <w:noWrap/>
          </w:tcPr>
          <w:p w:rsidR="00B92203" w:rsidRPr="00F82DFF" w:rsidRDefault="00B92203" w:rsidP="00B92203">
            <w:r w:rsidRPr="00F82DFF">
              <w:t xml:space="preserve">CTE </w:t>
            </w:r>
            <w:r>
              <w:t>MA</w:t>
            </w:r>
            <w:r w:rsidRPr="00F82DFF">
              <w:t>.6.</w:t>
            </w:r>
            <w:r>
              <w:t>4</w:t>
            </w:r>
            <w:r w:rsidRPr="00F82DFF">
              <w:t xml:space="preserve">.1 </w:t>
            </w:r>
            <w:r w:rsidRPr="00B92203">
              <w:t>Identify patient physical emergencies.</w:t>
            </w:r>
          </w:p>
        </w:tc>
        <w:tc>
          <w:tcPr>
            <w:tcW w:w="3187" w:type="pct"/>
            <w:tcBorders>
              <w:top w:val="single" w:sz="4" w:space="0" w:color="auto"/>
            </w:tcBorders>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rsidRPr="00F82DFF">
              <w:t xml:space="preserve">CTE </w:t>
            </w:r>
            <w:r>
              <w:t>MA</w:t>
            </w:r>
            <w:r w:rsidRPr="00F82DFF">
              <w:t>.6.</w:t>
            </w:r>
            <w:r>
              <w:t>4</w:t>
            </w:r>
            <w:r w:rsidRPr="00F82DFF">
              <w:t xml:space="preserve">.2 </w:t>
            </w:r>
            <w:r w:rsidRPr="00B92203">
              <w:t>Identify patient psychological and behavioral emergencies.</w:t>
            </w:r>
          </w:p>
        </w:tc>
        <w:tc>
          <w:tcPr>
            <w:tcW w:w="3187" w:type="pct"/>
          </w:tcPr>
          <w:p w:rsidR="00B92203" w:rsidRPr="00B45EF1" w:rsidRDefault="00B92203" w:rsidP="00542E34"/>
        </w:tc>
      </w:tr>
      <w:tr w:rsidR="00B92203" w:rsidRPr="00F2697E" w:rsidTr="00A03A60">
        <w:trPr>
          <w:trHeight w:val="783"/>
        </w:trPr>
        <w:tc>
          <w:tcPr>
            <w:tcW w:w="1813" w:type="pct"/>
            <w:noWrap/>
          </w:tcPr>
          <w:p w:rsidR="00B92203" w:rsidRPr="00F82DFF" w:rsidRDefault="00B92203" w:rsidP="00B92203">
            <w:r w:rsidRPr="00F82DFF">
              <w:t xml:space="preserve">CTE </w:t>
            </w:r>
            <w:r>
              <w:t>MA</w:t>
            </w:r>
            <w:r w:rsidRPr="00F82DFF">
              <w:t>.6.</w:t>
            </w:r>
            <w:r>
              <w:t>4</w:t>
            </w:r>
            <w:r w:rsidRPr="00F82DFF">
              <w:t xml:space="preserve">.3 </w:t>
            </w:r>
            <w:r w:rsidRPr="00B92203">
              <w:t>Describe what to do in the event of a patient emergency.</w:t>
            </w:r>
          </w:p>
        </w:tc>
        <w:tc>
          <w:tcPr>
            <w:tcW w:w="3187" w:type="pct"/>
          </w:tcPr>
          <w:p w:rsidR="00B92203" w:rsidRPr="00B45EF1" w:rsidRDefault="00B92203" w:rsidP="00542E34"/>
        </w:tc>
      </w:tr>
    </w:tbl>
    <w:p w:rsidR="006941C0" w:rsidRDefault="006941C0" w:rsidP="00DD56D6">
      <w:pPr>
        <w:pStyle w:val="Heading3"/>
        <w:rPr>
          <w:rStyle w:val="IntenseEmphasis"/>
          <w:rFonts w:eastAsiaTheme="minorHAnsi" w:cstheme="minorBidi"/>
          <w:b/>
          <w:bCs/>
          <w:color w:val="417FD0" w:themeColor="text2" w:themeTint="99"/>
          <w:sz w:val="28"/>
          <w:szCs w:val="28"/>
        </w:rPr>
      </w:pPr>
    </w:p>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FE7526" w:rsidRDefault="00FE7526" w:rsidP="00FE7526">
      <w:pPr>
        <w:pStyle w:val="Heading1"/>
      </w:pPr>
      <w:r w:rsidRPr="00F447B7">
        <w:lastRenderedPageBreak/>
        <w:t>Indicators of quality Rubric:</w:t>
      </w:r>
    </w:p>
    <w:p w:rsidR="00753490" w:rsidRPr="00647901" w:rsidRDefault="00753490" w:rsidP="00753490">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753490" w:rsidRPr="00647901" w:rsidTr="00973AA4">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753490" w:rsidRPr="00647901" w:rsidRDefault="00753490" w:rsidP="00973AA4">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753490" w:rsidRPr="00647901" w:rsidRDefault="00753490" w:rsidP="00973AA4">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753490"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53490" w:rsidRPr="002D3FFF" w:rsidRDefault="00753490"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53490" w:rsidRPr="00647901" w:rsidRDefault="00753490" w:rsidP="00973AA4">
            <w:pPr>
              <w:spacing w:after="0" w:line="288" w:lineRule="auto"/>
              <w:rPr>
                <w:rFonts w:eastAsia="Arial" w:cs="Times New Roman"/>
                <w:color w:val="3B3B3B"/>
              </w:rPr>
            </w:pPr>
          </w:p>
        </w:tc>
      </w:tr>
      <w:tr w:rsidR="00753490"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53490" w:rsidRPr="002D3FFF" w:rsidRDefault="00753490"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53490" w:rsidRPr="00647901" w:rsidRDefault="00753490" w:rsidP="00973AA4">
            <w:pPr>
              <w:spacing w:after="0"/>
              <w:rPr>
                <w:rFonts w:eastAsia="Arial" w:cs="Times New Roman"/>
                <w:color w:val="3B3B3B"/>
              </w:rPr>
            </w:pPr>
          </w:p>
        </w:tc>
      </w:tr>
      <w:tr w:rsidR="00753490"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53490" w:rsidRPr="002D3FFF" w:rsidRDefault="00753490"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53490" w:rsidRPr="00647901" w:rsidRDefault="00753490" w:rsidP="00973AA4">
            <w:pPr>
              <w:spacing w:after="0"/>
              <w:rPr>
                <w:rFonts w:eastAsia="Arial" w:cs="Times New Roman"/>
                <w:color w:val="3B3B3B"/>
              </w:rPr>
            </w:pPr>
          </w:p>
        </w:tc>
      </w:tr>
      <w:tr w:rsidR="00753490"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53490" w:rsidRPr="002D3FFF" w:rsidRDefault="00753490"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53490" w:rsidRPr="00647901" w:rsidRDefault="00753490" w:rsidP="00973AA4">
            <w:pPr>
              <w:spacing w:after="0"/>
              <w:rPr>
                <w:rFonts w:eastAsia="Arial" w:cs="Times New Roman"/>
                <w:color w:val="3B3B3B"/>
              </w:rPr>
            </w:pPr>
          </w:p>
        </w:tc>
      </w:tr>
      <w:tr w:rsidR="00753490" w:rsidRPr="00647901" w:rsidTr="00973AA4">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53490" w:rsidRPr="002D3FFF" w:rsidRDefault="00753490" w:rsidP="00973AA4">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53490" w:rsidRPr="00647901" w:rsidRDefault="00753490" w:rsidP="00973AA4">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B37" w:rsidRDefault="009F5B37">
      <w:pPr>
        <w:spacing w:after="0" w:line="240" w:lineRule="auto"/>
      </w:pPr>
      <w:r>
        <w:separator/>
      </w:r>
    </w:p>
  </w:endnote>
  <w:endnote w:type="continuationSeparator" w:id="0">
    <w:p w:rsidR="009F5B37" w:rsidRDefault="009F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9DA" w:rsidRPr="00132C9E" w:rsidRDefault="007749D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53490">
      <w:rPr>
        <w:rFonts w:ascii="Calibri" w:hAnsi="Calibri" w:cs="Open Sans"/>
        <w:color w:val="5C5C5C" w:themeColor="text1" w:themeTint="BF"/>
      </w:rPr>
      <w:t>02</w:t>
    </w:r>
    <w:r>
      <w:rPr>
        <w:rFonts w:ascii="Calibri" w:hAnsi="Calibri" w:cs="Open Sans"/>
        <w:color w:val="5C5C5C" w:themeColor="text1" w:themeTint="BF"/>
      </w:rPr>
      <w:t>/</w:t>
    </w:r>
    <w:r w:rsidR="00753490">
      <w:rPr>
        <w:rFonts w:ascii="Calibri" w:hAnsi="Calibri" w:cs="Open Sans"/>
        <w:color w:val="5C5C5C" w:themeColor="text1" w:themeTint="BF"/>
      </w:rPr>
      <w:t>04</w:t>
    </w:r>
    <w:r>
      <w:rPr>
        <w:rFonts w:ascii="Calibri" w:hAnsi="Calibri" w:cs="Open Sans"/>
        <w:color w:val="5C5C5C" w:themeColor="text1" w:themeTint="BF"/>
      </w:rPr>
      <w:t>/20</w:t>
    </w:r>
    <w:r w:rsidR="0075349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A824B4">
      <w:rPr>
        <w:rFonts w:ascii="Calibri" w:hAnsi="Calibri" w:cs="Open Sans SemiBold"/>
        <w:color w:val="112845" w:themeColor="text2" w:themeShade="BF"/>
      </w:rPr>
      <w:t>HPPS</w:t>
    </w:r>
    <w:r>
      <w:rPr>
        <w:rFonts w:ascii="Calibri" w:hAnsi="Calibri" w:cs="Open Sans SemiBold"/>
        <w:color w:val="112845" w:themeColor="text2" w:themeShade="BF"/>
      </w:rPr>
      <w:t xml:space="preserve"> </w:t>
    </w:r>
    <w:r w:rsidR="00A824B4">
      <w:rPr>
        <w:rFonts w:ascii="Calibri" w:hAnsi="Calibri" w:cs="Open Sans SemiBold"/>
        <w:color w:val="112845" w:themeColor="text2" w:themeShade="BF"/>
      </w:rPr>
      <w:t>Medical Assisting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D1B0A">
      <w:rPr>
        <w:rFonts w:ascii="Calibri" w:hAnsi="Calibri" w:cs="Open Sans SemiBold"/>
        <w:color w:val="112845" w:themeColor="text2" w:themeShade="BF"/>
      </w:rPr>
      <w:t>14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749DA" w:rsidRPr="00D96187" w:rsidRDefault="007749D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9DA" w:rsidRPr="00132C9E" w:rsidRDefault="007749D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53490">
      <w:rPr>
        <w:rFonts w:ascii="Calibri" w:hAnsi="Calibri" w:cs="Open Sans"/>
        <w:color w:val="5C5C5C" w:themeColor="text1" w:themeTint="BF"/>
      </w:rPr>
      <w:t>02</w:t>
    </w:r>
    <w:r>
      <w:rPr>
        <w:rFonts w:ascii="Calibri" w:hAnsi="Calibri" w:cs="Open Sans"/>
        <w:color w:val="5C5C5C" w:themeColor="text1" w:themeTint="BF"/>
      </w:rPr>
      <w:t>/</w:t>
    </w:r>
    <w:r w:rsidR="00753490">
      <w:rPr>
        <w:rFonts w:ascii="Calibri" w:hAnsi="Calibri" w:cs="Open Sans"/>
        <w:color w:val="5C5C5C" w:themeColor="text1" w:themeTint="BF"/>
      </w:rPr>
      <w:t>04</w:t>
    </w:r>
    <w:r>
      <w:rPr>
        <w:rFonts w:ascii="Calibri" w:hAnsi="Calibri" w:cs="Open Sans"/>
        <w:color w:val="5C5C5C" w:themeColor="text1" w:themeTint="BF"/>
      </w:rPr>
      <w:t>/20</w:t>
    </w:r>
    <w:r w:rsidR="0075349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Medical Assisting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D03F0B">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749DA" w:rsidRPr="006B5881" w:rsidRDefault="007749DA"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B37" w:rsidRDefault="009F5B37">
      <w:pPr>
        <w:spacing w:after="0" w:line="240" w:lineRule="auto"/>
      </w:pPr>
      <w:r>
        <w:separator/>
      </w:r>
    </w:p>
  </w:footnote>
  <w:footnote w:type="continuationSeparator" w:id="0">
    <w:p w:rsidR="009F5B37" w:rsidRDefault="009F5B37">
      <w:pPr>
        <w:spacing w:after="0" w:line="240" w:lineRule="auto"/>
      </w:pPr>
      <w:r>
        <w:continuationSeparator/>
      </w:r>
    </w:p>
  </w:footnote>
  <w:footnote w:id="1">
    <w:p w:rsidR="007749DA" w:rsidRDefault="007749DA" w:rsidP="00356603">
      <w:pPr>
        <w:pStyle w:val="FootnoteText"/>
      </w:pPr>
      <w:r>
        <w:rPr>
          <w:rStyle w:val="FootnoteReference"/>
        </w:rPr>
        <w:footnoteRef/>
      </w:r>
      <w:r>
        <w:t xml:space="preserve"> </w:t>
      </w:r>
      <w:hyperlink r:id="rId1" w:tooltip="Medical Assisting program standards" w:history="1">
        <w:r w:rsidRPr="005150E2">
          <w:rPr>
            <w:rStyle w:val="Hyperlink"/>
          </w:rPr>
          <w:t>Idaho HPPS Medical Assisting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9DA" w:rsidRDefault="007749DA"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86B8C"/>
    <w:rsid w:val="00196761"/>
    <w:rsid w:val="001B5314"/>
    <w:rsid w:val="0020177C"/>
    <w:rsid w:val="00245FA3"/>
    <w:rsid w:val="0025689F"/>
    <w:rsid w:val="0026476C"/>
    <w:rsid w:val="00281739"/>
    <w:rsid w:val="0029223D"/>
    <w:rsid w:val="002C4235"/>
    <w:rsid w:val="002D14F2"/>
    <w:rsid w:val="002F1BB5"/>
    <w:rsid w:val="003328C8"/>
    <w:rsid w:val="003411D8"/>
    <w:rsid w:val="00347EBE"/>
    <w:rsid w:val="00356603"/>
    <w:rsid w:val="00392BB4"/>
    <w:rsid w:val="0039503B"/>
    <w:rsid w:val="003A5AAF"/>
    <w:rsid w:val="003D0540"/>
    <w:rsid w:val="003D5F75"/>
    <w:rsid w:val="0042685F"/>
    <w:rsid w:val="004667B3"/>
    <w:rsid w:val="00492A4E"/>
    <w:rsid w:val="004D7031"/>
    <w:rsid w:val="004E05E7"/>
    <w:rsid w:val="004F6D5A"/>
    <w:rsid w:val="005150E2"/>
    <w:rsid w:val="00537CCA"/>
    <w:rsid w:val="005538F4"/>
    <w:rsid w:val="005B1976"/>
    <w:rsid w:val="005F35B6"/>
    <w:rsid w:val="005F7D81"/>
    <w:rsid w:val="00613391"/>
    <w:rsid w:val="00615807"/>
    <w:rsid w:val="00631317"/>
    <w:rsid w:val="00631D4D"/>
    <w:rsid w:val="00646404"/>
    <w:rsid w:val="00665F83"/>
    <w:rsid w:val="006941C0"/>
    <w:rsid w:val="006A0BB8"/>
    <w:rsid w:val="006B5881"/>
    <w:rsid w:val="006C6691"/>
    <w:rsid w:val="006E5F0C"/>
    <w:rsid w:val="006F76E8"/>
    <w:rsid w:val="00715120"/>
    <w:rsid w:val="007334DA"/>
    <w:rsid w:val="00746AF6"/>
    <w:rsid w:val="00753490"/>
    <w:rsid w:val="007749DA"/>
    <w:rsid w:val="00791D1B"/>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6DEF"/>
    <w:rsid w:val="009A70D7"/>
    <w:rsid w:val="009B4882"/>
    <w:rsid w:val="009F5B37"/>
    <w:rsid w:val="00A01BFA"/>
    <w:rsid w:val="00A03A60"/>
    <w:rsid w:val="00A24AAA"/>
    <w:rsid w:val="00A50A58"/>
    <w:rsid w:val="00A824B4"/>
    <w:rsid w:val="00A85CAB"/>
    <w:rsid w:val="00A95A66"/>
    <w:rsid w:val="00AB724D"/>
    <w:rsid w:val="00AC0E97"/>
    <w:rsid w:val="00AD1B0A"/>
    <w:rsid w:val="00AD1E5A"/>
    <w:rsid w:val="00AD4B8D"/>
    <w:rsid w:val="00AD7F3B"/>
    <w:rsid w:val="00AE0F6C"/>
    <w:rsid w:val="00B16344"/>
    <w:rsid w:val="00B17D56"/>
    <w:rsid w:val="00B325E2"/>
    <w:rsid w:val="00B33BBD"/>
    <w:rsid w:val="00B45EF1"/>
    <w:rsid w:val="00B50861"/>
    <w:rsid w:val="00B565A2"/>
    <w:rsid w:val="00B92203"/>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03F0B"/>
    <w:rsid w:val="00D368AE"/>
    <w:rsid w:val="00D550CF"/>
    <w:rsid w:val="00D55602"/>
    <w:rsid w:val="00D57C33"/>
    <w:rsid w:val="00D96187"/>
    <w:rsid w:val="00DC2220"/>
    <w:rsid w:val="00DD56D6"/>
    <w:rsid w:val="00DE08A1"/>
    <w:rsid w:val="00DE1415"/>
    <w:rsid w:val="00DE52FA"/>
    <w:rsid w:val="00DF27A6"/>
    <w:rsid w:val="00E80235"/>
    <w:rsid w:val="00EB2D92"/>
    <w:rsid w:val="00EC4660"/>
    <w:rsid w:val="00ED18BD"/>
    <w:rsid w:val="00ED76D3"/>
    <w:rsid w:val="00EE242C"/>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BB750"/>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20/01/Medical-Assisting-Program-Standards-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ED9E35E-C030-44DC-9F74-027D9F5C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21</TotalTime>
  <Pages>22</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2020-01-29T23:24:00Z</dcterms:created>
  <dcterms:modified xsi:type="dcterms:W3CDTF">2020-02-05T16:09:00Z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