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EF034" w14:textId="77777777" w:rsidR="00B8326B" w:rsidRDefault="00B8326B" w:rsidP="00B8326B">
      <w:pPr>
        <w:shd w:val="clear" w:color="auto" w:fill="112845" w:themeFill="text2" w:themeFillShade="BF"/>
        <w:tabs>
          <w:tab w:val="right" w:pos="9288"/>
        </w:tabs>
        <w:spacing w:before="240"/>
        <w:ind w:left="-1440" w:right="-1440"/>
      </w:pPr>
    </w:p>
    <w:p w14:paraId="3691C5D2" w14:textId="77777777" w:rsidR="00B8326B" w:rsidRPr="00FC34C3" w:rsidRDefault="00B8326B" w:rsidP="00B8326B">
      <w:pPr>
        <w:pStyle w:val="Subtitle"/>
        <w:tabs>
          <w:tab w:val="clear" w:pos="8640"/>
          <w:tab w:val="right" w:pos="9360"/>
        </w:tabs>
        <w:ind w:left="-1440" w:right="-1440"/>
      </w:pPr>
      <w:r>
        <w:tab/>
      </w:r>
    </w:p>
    <w:p w14:paraId="115ED558" w14:textId="77777777" w:rsidR="00B8326B" w:rsidRDefault="00B8326B" w:rsidP="00B8326B">
      <w:pPr>
        <w:pStyle w:val="Title"/>
        <w:tabs>
          <w:tab w:val="clear" w:pos="8640"/>
          <w:tab w:val="right" w:pos="9360"/>
        </w:tabs>
        <w:ind w:left="-1440" w:right="-1440"/>
      </w:pPr>
      <w:r>
        <w:tab/>
        <w:t>Gifted and Talented 3-Year Plan</w:t>
      </w:r>
    </w:p>
    <w:p w14:paraId="7E2B5274" w14:textId="77777777" w:rsidR="00B8326B" w:rsidRPr="00FD3071" w:rsidRDefault="00B8326B" w:rsidP="00B8326B">
      <w:pPr>
        <w:shd w:val="clear" w:color="auto" w:fill="112845" w:themeFill="text2" w:themeFillShade="BF"/>
        <w:tabs>
          <w:tab w:val="right" w:pos="9288"/>
        </w:tabs>
        <w:spacing w:before="240" w:after="2520"/>
        <w:ind w:left="-1440" w:right="-1440"/>
        <w:rPr>
          <w:rFonts w:ascii="Merriweather" w:hAnsi="Merriweather"/>
          <w:b/>
          <w:sz w:val="18"/>
          <w:szCs w:val="50"/>
        </w:rPr>
      </w:pPr>
    </w:p>
    <w:p w14:paraId="085037C0" w14:textId="77777777" w:rsidR="00151E11" w:rsidRDefault="00151E11" w:rsidP="00151E11">
      <w:pPr>
        <w:spacing w:before="360"/>
        <w:rPr>
          <w:rFonts w:ascii="Merriweather" w:hAnsi="Merriweather"/>
          <w:b/>
          <w:sz w:val="50"/>
          <w:szCs w:val="50"/>
        </w:rPr>
      </w:pPr>
    </w:p>
    <w:p w14:paraId="0877773A" w14:textId="77F3F6EB" w:rsidR="00F542C1" w:rsidRPr="00FD3071" w:rsidRDefault="00046673" w:rsidP="00B8326B">
      <w:pPr>
        <w:spacing w:before="360"/>
        <w:ind w:left="3600"/>
        <w:rPr>
          <w:rFonts w:ascii="Merriweather" w:hAnsi="Merriweather"/>
          <w:b/>
          <w:sz w:val="20"/>
          <w:szCs w:val="50"/>
        </w:rPr>
      </w:pPr>
      <w:r>
        <w:rPr>
          <w:rFonts w:ascii="Merriweather" w:hAnsi="Merriweather"/>
          <w:b/>
          <w:noProof/>
          <w:sz w:val="50"/>
          <w:szCs w:val="50"/>
        </w:rPr>
        <mc:AlternateContent>
          <mc:Choice Requires="wpg">
            <w:drawing>
              <wp:inline distT="0" distB="0" distL="0" distR="0" wp14:anchorId="5FE791E0" wp14:editId="7B2B1943">
                <wp:extent cx="3758565" cy="1005840"/>
                <wp:effectExtent l="0" t="0" r="0" b="3810"/>
                <wp:docPr id="3" name="Group 3" descr="Districts will insert their logo here to replace the SDE logo. There is an arrow with text pointing to where the logo should be place. "/>
                <wp:cNvGraphicFramePr/>
                <a:graphic xmlns:a="http://schemas.openxmlformats.org/drawingml/2006/main">
                  <a:graphicData uri="http://schemas.microsoft.com/office/word/2010/wordprocessingGroup">
                    <wpg:wgp>
                      <wpg:cNvGrpSpPr/>
                      <wpg:grpSpPr>
                        <a:xfrm>
                          <a:off x="0" y="0"/>
                          <a:ext cx="3758565" cy="1005840"/>
                          <a:chOff x="0" y="0"/>
                          <a:chExt cx="3758565" cy="100584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2752725" y="0"/>
                            <a:ext cx="1005840" cy="1005840"/>
                          </a:xfrm>
                          <a:prstGeom prst="rect">
                            <a:avLst/>
                          </a:prstGeom>
                        </pic:spPr>
                      </pic:pic>
                      <wps:wsp>
                        <wps:cNvPr id="2" name="Arrow: Right 2"/>
                        <wps:cNvSpPr/>
                        <wps:spPr>
                          <a:xfrm>
                            <a:off x="0" y="219075"/>
                            <a:ext cx="2314575" cy="628650"/>
                          </a:xfrm>
                          <a:prstGeom prst="rightArrow">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4D5E7F3" w14:textId="77777777" w:rsidR="00151E11" w:rsidRDefault="00151E11" w:rsidP="00151E11">
                              <w:pPr>
                                <w:jc w:val="center"/>
                              </w:pPr>
                              <w:r>
                                <w:t xml:space="preserve">Insert your district logo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E791E0" id="Group 3" o:spid="_x0000_s1026" alt="Districts will insert their logo here to replace the SDE logo. There is an arrow with text pointing to where the logo should be place. " style="width:295.95pt;height:79.2pt;mso-position-horizontal-relative:char;mso-position-vertical-relative:line" coordsize="3758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VYzpQMAAM8IAAAOAAAAZHJzL2Uyb0RvYy54bWycVstu2zoQ3V+g/0Bo&#10;38hWYycV4hRG0gQFgtZIetE1TVEWEYpkSdqy79ffQ+qR+NHnIgqHnOfhmaGvPmxrSTbcOqHVLBmf&#10;jRLCFdOFUKtZ8u/Xu7eXCXGeqoJKrfgs2XGXfLh+889VY3Ke6UrLglsCJ8rljZkllfcmT1PHKl5T&#10;d6YNVzgsta2ph2hXaWFpA++1TLPRaJo22hbGasadw+5te5hcR/9lyZn/UpaOeyJnCXLz8Wvjdxm+&#10;6fUVzVeWmkqwLg36F1nUVCgEHVzdUk/J2oojV7VgVjtd+jOm61SXpWA81oBqxqODau6tXptYyypv&#10;VmaACdAe4PTXbtnnzb01T2ZhgURjVsAiSqGWbWnr8B9Zkm2EbDdAxreeMGy+u5hcTqaThDCcjUej&#10;yeV5ByqrgPyRHas+/sIy7QOne+kYwXL8dRhgdYTBr7kCK7+2POmc1L/lo6b2eW3e4roM9WIppPC7&#10;SD1cTEhKbRaCLWwrAM6FJaIAFglRtAbjcRqCknHgWjAIOq0FDRU9aPbsiNI3FVUrPncGnA3m0E73&#10;1aO4F24phbkTUoZbCuuuMPD7gB8nsGm5d6vZuubKt81kuUSNWrlKGJcQm/N6yVGM/VSgHoZG9qjI&#10;WKF82znOskfkG7vIecs9q/q8X3ILVTgw7ASnsotJdpGBPsfM6sl0yKyBH0DPOn/PdU3CAlkiE1wK&#10;zenmwYWcoNqrdGC2aUQgkVVgPMaO63GDdITcH3XWU0UNRwrB7QsVsp4Kc2t1k5NHsao8yQKCneLQ&#10;f+5HQGF2AaJs/H50MWmh7zswezc+n2Az4jTNLqeT2IA/gSmEj6n8GCyaSxWQdFqKomdYHMr8Rlqy&#10;oRinfhtLQKBXWpCCJXq3LyWu/E7y4E+qR16iPzA5shj9wCdlDGScRvJ32sGsBMcHw/EpQ+nbjhl0&#10;gxmPD8BgODpluB9xsIhRtfKDcS2UtqccFM9D5Fa/r76tOZTvt8ttd9lLXewwIawGX3GnzrA7AfI+&#10;UOcX1OLpwSaeU/8Fn1LqZpbobpWQStv/Tu0HffAWpwlp8JTNEvd9TcOck58UGP1+fI6hTHwUwJUM&#10;gn19snx9otb1jcb1ouGRXVwGfS/7ZWl1/Q2v7jxExRFVDLFnCfO2F258+8Ti3WZ8Po9q7QB9UE8G&#10;Y7e9w9CcX7ffqDVdB3uQ+rPuu+iokVvdcDVKz9delyJ2eYC4xbWDHh0dV/HVxGrvWX4tR62X3yHX&#10;/wMAAP//AwBQSwMECgAAAAAAAAAhAF+aCtz9LQAA/S0AABQAAABkcnMvbWVkaWEvaW1hZ2UxLnBu&#10;Z4lQTkcNChoKAAAADUlIRFIAAADyAAAA8ggGAAAAd2iYpAAAAAFzUkdCAK7OHOkAAAAEZ0FNQQAA&#10;sY8L/GEFAAAACXBIWXMAACHVAAAh1QEEnLSdAAAtkklEQVR4Xu2dCZgcR3n3Rz6xLGu9x0x3L9bu&#10;msgQhDHHBlsY28PudPeIwMcZQxKO5IMYMMEfMQFMAnghIGul6WMFhnwOBMIRDocPgyEOxBjtyiYc&#10;n7khtjlsY6SVT2yMD4wPpWr071VNzTs9PbOzMz297+95/o+09f6rprq7qu+uyjEMwzAMwzAMwzAM&#10;wzAMwzAMwzAMwzAMwzAMwzAMwzAMwzAMwzAMwzBMp5g5DP9pymg53B/JcL07LSf4iel4l1tu8BHT&#10;Dd9mOME0rAzDrATDp24/ZqTkPdYoh/+qdkipoenKJthi0fPFKbfZPwrZGIZpB6NUebY4On7XdP07&#10;R13/Eaqjqco7/juRNRYqb5yGirPHISvDMK1iOOF9VMdqJHGK/A1kjYXK20zI2jJmOXgt/sswqxNx&#10;JP4p1akiWW74oGkH3zecSmXQnhtDtqbo5SB5iYLt/43uMUve2QgnpuD422rKcLz/QohhVg95J3yn&#10;2hGkEFoWSco0nPqdCEKJyBfDJ+v5q2UUZx4FC8OsEjbNHFHXETpAkjKNUnBOEl8j9LyRBp8xm/jM&#10;gWFSwbFTlXHL9c8ybf98eWo6VNzZ8k0jvSMgOTdQDI817ODF4hr0X00neEDGRqa2TSIcS6MyVUxx&#10;2l7jc8KHEWqKuFZ/uCavIsMOPwEbw6SX9a4/ZNn+rVQjjiSuQc+CvSlU/kYSHXoW2Roy8KTwWD2f&#10;5Xp/aBS3TYyUA6tQCh4jdhA36Z5hO/gjFBHLqO09pOazxA5A/VsKVoZJH4YbvkQcfX+vN9pGMtzg&#10;NmSNhcrbSKLM7yJbQwql8OlU3mZC9lgMJ/hsfb4zD61PY5g0USweZrnhFXpDTSpxCvpzlNQQyw2u&#10;pvKqEjuQu8Sp8FzB9krI1hBxtnAWVUac8sWZdcjeEPHbf6bnMx3/TBkTy3CPml7N0CKmG+w1bP/e&#10;o6fnDCQxTGdQG6cuqxzcZZS8Vx5wzhwirpP/mfINlMOJAx4a0Rm2qn7TDh4olMOnI9wyIv9Otbw4&#10;iQ44j2zxbD73KD1vwQ53I5oTp+rXqDGRtOZAJCGTM2vV/GJndLdMQ5Rhloc8lVUbmJRRCq5BmGBG&#10;HMHr39BCkGSk5D2lFX8zxJG75gxCdNbrEWqXNWp5kXKTrz4ccbnz+LQak8uEUCLE0fh+NX8ky/H3&#10;yZ0kbAzTHoOTswN645LXhAiTmHb4wvo88TT3X3yo4XpvNcvh98Wp/j3iFPQSBOownWCfWpbh+l9G&#10;qC3Emcbv1PJ0iTr9zCqHnpomXzhB9qYcU7pgWM1LyXCWtwwMU9fJDDfcg1BD9DzHTG1/HEIkul8c&#10;Vb+hp+lC1jrE0fEO1SfKuhChljFL/jfVspJKvo2GIpoidhS/ocrQJY7aDyILw7ROvuS/SG9UIjn2&#10;GlA/vS6Ug+chRKJ6kwpZ6xCnozUdo+AmPzqqFJzgXLWcalm2f5k4Atc9uqKEYmLJF3eYer7CtP+a&#10;nFM5WlzW1J1uiyM/d2amffQGJU5tz0OIRP+SyXAqpyBEIk6H71b9zSR2FN9E1nqKM4fJ1yTFbx49&#10;aM8OyLfHEEnMutN25vXfNOzgAYQPsNk/yrS9C3RfJLhiqXspRctnluaepscN23s3wgzTGuK0bo/e&#10;oBAiacUrEeXP6HlGHf8h0cE/POKEz1q/eWYI1q4g7w2IncV58m0vWRd5hoFQQ/T6I7khw6VKXSfN&#10;T3mnIryEuMafUj2W7T+EEMO0jtqYpAanZp+AUA2m699V623eCQZdb4PItwV/9iWis9e8LJM76W+P&#10;RohE9S7laUBSH8M0RZxO19y9FUfRuxA6wJadR6rxSGvFdSAcmca0g6+pyy3+bvidcqEUvFr1RhqZ&#10;Dp4KyxLyJRjdhxDDtI5ofM+jGpRRDp6g32CKZDneP1YzrwKMUqXmk0zLCf4DoTpUny75gciQPbtZ&#10;+sypynhd3PXvrBYSCz97ZmLQG1WcDCd4F7KtKuRHGXKQP8MO7kBSDZYd/F9qfSWV2WTcsrxdqT7H&#10;N23/j5HEMLXobzCRcvx7c6duPwZZGA19fYkj943Vm30JxiwzHO+XKIakML3VUP1ie+1EiGFqIF9X&#10;lKqe8k1etPTaIlOPfL1VX28ieemZvOio1+rxSKbjNT2llo/I2snHrELqGoobtjzW1SpmjXz3e2nd&#10;2WHNG2Di+rhmCGCr5F8h1u/bqs/DE2I6/ifVMqQMeZbEMCrDU+HjLNu/wWphMDxGw6kcbbre7fpN&#10;KXFEfbHaAQuu5yDUEqaz42VqOZH4i6oUc2BIHP8SdYMVyuGfiVBrn9IxvWdj7SM8cST9O0RaZvjU&#10;7aNqWZGGi9sTjYTCdIuTZ9bLRxXUxopk2ZWvwc30Cer2M+3gP5HcMvr77qpMd45vgqUBsad+D7WB&#10;KJlOeB+yMX1A7bbT3u9OiHz0pZZDSVyf/xh2pheIDXA+tWHiZLhhovGzmHQgjqZBtO2QlBjL9n6s&#10;bnspywnvFjv0L+npUsjGdJOB4rYJamMUStseA8saw/a+Q3paGNmSSQei812O/yZCbmNq2yOcK5R2&#10;2Gq6OV15FkJMN9FfGrAc/9sI1TBw2gcGVV/Vm+ALHqZ/oYZMkspNXlRzp1o+bZDplh3w/ZNeIMdl&#10;VjeQ1WTEiJEz5k5Q/VI8nUlGKc4cpm9rqcL0jpPgqEV+s830BjkTobqRhhMMDav6pYxS8GyEmAyh&#10;b+eqEgzmz/QAcWr8W3VDITkW0w0+pOYxnLDt55JMOqEeQRqu9z2EmbShb6x1p23NI9SQgu39i5rH&#10;dMIzEGIygNi5L6jbNxLCTBoRR9e96saySsFHEGqI6peSbw4hxGQA+eWUun3lPFQILYvhoveH1fbC&#10;dJ6C7b9X3WhY0Q1fw7SmvEnVy3ets4llh0sjkyBpWVilysej8sxS+0MJMzFEKzgSOmfdaBDiWvgU&#10;3RvNU8RkD6PkPWfE9RJNORuHRYyxfcwZ209AmOkUojN+QV/RUobr3W463jtEB67IURbrPAlnRmRW&#10;J6Y9+/i6NgPBwnQaixgLOU6Ww8OnMo0Zdb2aJxuqxBnf72FjVgK5gqkVr4s3BBOH4Yb3Ue0mUt7Z&#10;4cLKNGXzuUfhfy1h2sGbqJUfSV43wcowNQy7B+5KNxPsTBIMPNAftrePIqk1NvtHGa5/nukE7zNs&#10;/38jddVyy678xn27j9+vanF+4td7rxz75r6F4z9288LY2/ftOu5P91356Gciy6rCcLx/1DssJXPa&#10;/xKyMM0wHW+2ZuU5wTcQYpaB3pEp7d019i3YVwtr5HNmtb1F0p9HS+VyB+d/ZmK5+FB95UnJlb2u&#10;6I3AxLQB1XF13f7V4x4Ne+ahBrqPZJSDF0uPmmbps4gwccwcYmnvT6sSsQUYmRahOq4uWBOxZ37i&#10;Fzd9+biuTiTXacRl17017Uu+BSYuy2SsYAevVWPyGrqaiUlOvuSdra5EXcPFrbxSW4TquLpgbcqe&#10;+dGnq/n2XDX6ZIT6DnFwqH7PbtjetUiqorc5JMexxnAqBfyfOYg4OjvEixyQ5VR+AyOTALXjkVqY&#10;uB3WpuybH7uWKmNx14btsPQPxZlHWc7cC/BXFX0uaNPxPizTh7bs3GSVA09cP++zyuE9cpJ11Sdl&#10;Od5vq4UwtZiud6m+slQNl8JVeae1VaiOp2rv/ETTD04iqPw12jW2sH9//w49bNlh3RhfrUhcT38c&#10;RTER1IrSZdreorDymNUx7F0Yf5DsdNBNu447EdZYZAel8lO6+qJcX97lpdpYKzrwxdXqmv1xTW7j&#10;OQ0/I5RD96grSI5prP6tC9kYgr27J66nOlsk2Jpy8+6J86n8uhYXxuaQpe+IrpsbKe6Sz7D9X6GY&#10;1YO8pV9d+HLwUSQtUXCDl6orSH0/2hTXKGpMKu/6r0CYIdi3ML6b6nCRYGvK4vz4b6j8qsRpel9/&#10;Hpov7jDFdfHlcg4v0w4ff+Am1sWHVoP27IDe9iIVbO+vqp7VRL60Y4u6EuTRN1+cWYdw3QyHueKF&#10;UaxK3gmeEcVE3nuQzDRgcdfEJ6hOJ7U4P5F4QjMqv667rhwYhD1TmGXvHWqbPNj+/EeGV+u0udQK&#10;kRLXFx8TR99b1TSxZ7wU2eqw3PCH+C8Tw83z439LdTqpvfPjfw9bLI/8dOORVH5Ve3ePZ3J7WLZX&#10;911ytW3a4U2wrE4Mx69QK4YSsjDLYN/8+BTV8aT27B59LGyx7F3Y8D0qvypYM0Wja2bD9V8Pyypn&#10;s3+U2NM1vHEgNXBwxoi+Y9QNb5NnF5YdLuqS442JhvBLSpYT/FyXWQ5/ZpSDayLlNi1dhiTip5cN&#10;rac6nhQsTVncHX/nWxz1/xzWRNz+TVGn+fF/w5+pY7TBqbQUvzJMULD9+LmbpsLHwdpXkMvSIeXG&#10;Wx9Yn+p8UgjHsn8mdwiVN9KeXce3fIMryrt3YfwzSEoVpuN9Rl/vRnmVn0onYdSpffdVlVkOfgZb&#10;30AtR6eEn2gJteNFWlyYSDTK5C1XjT6Zyh/pp5flWhqNdHFh/HI1/55dY6l8j95yvaV3/y072IFk&#10;phmFUu1jJ10j9lzfDHxG1b9Twk+0hNpxIonT5dchHMvi/PgDVP6qFjZcBlsi9u067kSynPnja953&#10;TgtyfR9Tet8w/mSSc+ah4lrxTr3xRsodfEyVaqi6d0r4iZagOk/SIymVNxIsiWj6Ztj8WCo787KY&#10;vGit5fo/Ml1vdU6mbjr+y/QGLNI+iXDq0eveSeEnWoLqOAjFsn9Xfh2VV+qG+dGnwJYIqgxdexY2&#10;3Ah7X1Owt5c6sd0yg9iTLQ2sh6S+QN2AnRZ+oiWoToNQLIu7J2aovHsXxlr62H7f/MRbqHIo7d3d&#10;WtlpwrD9S6htJjX0bH/VDN5AMmL7xcL0VgN/9gXUhoxUKPlPHJXz92qyysFTjWn/ZClxOtZwZFD8&#10;REss7pr4tdpZFhcmrkEolr27Jx5S80WSd7Jhacr+S3NrqTIaae/8xMOtlN9zNp5zpHxMSG0rVXKU&#10;TuRg+gVqQ0aCJRb9oxFVsLTE4u7x/6zpMLvGzkEolpo8ka4cexXCiZAdkyyH0OL8RN/MnGiUvJdQ&#10;2ydO/XKPhwHURowESyyd7sg3XzV2gdphkBzLrfOPPkHNc0AT9yOciH0LYzfWl0FrcfeGs5EtvRRn&#10;DqOeMVOSLwTlJi86XE0zXP86lMT0A+rG0wVLLJ3uyPsWJl6idhokx7K4a/zrah6pH1+cOwLhptxy&#10;1Xjs82dVt101nPoPDwzXew61PSgNTVc2IZt8V3tRjSGZ6QfUDacLllg63ZH3LIydqnYcJMei+qX2&#10;LoxfjFAi9PyU9u4avxv2voDaHpTk57bIkjtWG7XTsIO3ItS/DBTDY4entj/Omg5OHxHXGGKBZw03&#10;/Irl+jerCysl0lL7Lm4z9GVRBUss1JhQkWBpiT0LoxuiziOuQ7+K5FjUDieF5ETsnR+7W89fp/mJ&#10;S2DvG0w3vFDdFuL0+YacUzm6Giv5NbFqBqCm67FUo1e8HeVOnlmP4voOankiwRJLpzuyyLT0Msbe&#10;+eOafuBw8/yG56qdbvEKcxyhpizOj/+TmpfSr8T1N+x9h7otrHJwPZKrqDHD9nYjWX7x9yo1Jo/S&#10;CKUbtdLtCkX1JdTyRIIllk53ZEnUiS6+OHdgxIsY9tZ87TSeeBpaeQ19MB+tG3blWv7oI02Mlr2a&#10;TxuRXGVU+6IPyVXUdKMc3oHk9FJwg39XK92OxB7sPSiuL6GWKRIssaxkR8afsagdD0mJUPPVaX7i&#10;J7D1Oa+uvRPteB4C1c9za2LT/hQiObMcfH8p3Q4/geT0oi5IJPlNrXzntOBW5k07+JBYkPNq4naQ&#10;qU/E1GXTBUsscpwyKq8ULC0TdSj82ZBbF0asyLu4cNw7kNyUxfmxH0T5dC0ujL0Jtkyg72iRXMUq&#10;177Mg+RcbtPMEYbrvQR/pR/DDXx1QaQsJ6i5O7n29MBS4yIpU0PaqsumC5ZYVqojyxdD8GdDFhfG&#10;d0YdEElNEd7nRHl0/eLywQHYMoM48Lxc3SYjTuUMhMQZqf/nMk0cuAIk9S9mKThXXdDqgimjYRbs&#10;4Bo1huTMoC6bLlhiWYmOnJSoAy7uNvNIaoracZfyz49nekYQdZvIV2qRnD3ybvgKdWEj1b3t0g/X&#10;Cy2iLp8uWGLpdUduZSC9xd0T99d14oWJvvlSrV1ku63ZLuLUGaHsYZTCZ6oLSwnWTEEtZyRYYull&#10;R25lloh9Cxs8tQPLca33XDHal8MztYO6XbJ4QKphdGr2VHWBdcGWKajljARLLL3syEm57aoNo7Wd&#10;+PhH9id4tJUlrLL/4LBTmcaf2WdkypukGqXh+G+GJVNQyxoJllj6oSOrnXjf7vHvIJnJOus3+0NU&#10;w5Qvo8PSM+S3wLnJmbX4c9lQyxkJlljS3pH3zY9dF3Xim+cn3oDkHrG6Jk1LB9oD80iWE/T0BZCa&#10;urjBg2bZvznvhG1P4q2WpwuWWOI6smkHn4atJyxeOTYZdeJWR9BcDmY5eLl8J990/N+Jfxu+XcV0&#10;CTkxlroRpOSGQbgn6PXRZdneDabjvRH2plBlRIIllriOLFWY9hxYu86++fGr9+2aWNHRLgq2v1m0&#10;iQVq2SkhW3+waeYIsWx/I3ZMX7fcAy+WINJ/5IsXrhtV9qriKPNFhHpCVI+kkpOwW/bsGLLXQeWJ&#10;BEsszTqy1LC9fRT2LLDGdMI3jpbjpzVtJJSRNtbkbe800/XnDLvxuO1S8otA5OlPolMk/Nkz9BWb&#10;SG74FWSvg/RDsDSFyqtL2Pr6jbiC47+AWq5WheJ6hpyR0Sz5LzJLlTuo+jWT6OyJPi1NL5OvPtyy&#10;D77x1SuoldtUK9yR88XwyVR+VfKdX9j7iTWWG1xPLU+7Qrk9I270zCQybf98FMUsB2rlNlPclK+U&#10;PxIsiTDt8G1UGar099jTSmF6x0mmG9xPLcNyhZ/oGQXbey5VryQquOE8imGWC7WCm6kbHVkiGv93&#10;qXJUic7877CnDsPZeiJV504KP9VTqHpJiXZyneEEoejsF9TH/DuRnekE+gpOom51ZIk4hb6HKkuV&#10;aBTpOj2Td2ed8GGqrp0WfrGnyHoYrv+9Azeuap9tD037J+t1lkI4fYhrn3mqwlLyTi9sqYOqryrY&#10;ajAwVhMFVUYkWFqGKkvXQDmcgL2nJBmwnZQdPCyuF78o2srZ4t+iWMcnDtqzY6RXEX42nUzOrO2b&#10;OsuZIKjKUkrjeEVUPVXBlhiqjEiwtMH+NVR5uuQdVGToOlbZ/zuqTpQs1/uFYfvn5YrN53um8quC&#10;LZVQ9V132tbEn4h2FaqycZKfMiJrKqDqqAq2xFBlRIKlLYZPnRmlytQlrF19LCXPTqh6qJJvzOXt&#10;4EPI0hJUeapgSx3U+wDD05X/hXC6EJVdmhA6qSzHS9WH2FQdVcGWGKqMSLC0TcGe3UyVq0q+xgj7&#10;imOUKx+l6hBJtI93LnfHTZWrCrZUIbbB7Xo9TZeeMD0/teMPxOXIf+DP7kN9CFFw/G0IgzMPlUOD&#10;6r6B0946CEPP0eumC7bEUGVEgmVZmCX/I1TZquSzWthXijWNHieJRvyDkdPfY8G3bKjfUAVbapDv&#10;w+t1lJcSx5QuGBaxNx14PbP+LTZk7z6mdlPDcPw/RaiO0ZL/SdUrFujXCPUctV6UYEsMVUYkWJaN&#10;2DleS5WvyrT9f4a9o+Rd/0nU7xXEDgaWjkL9lirYUkHBDV5K1TGJzKlwaeyvrqJWIsmHD6pfCsk9&#10;R6+XLtgSQ5URCZaOQO3VdRkdviYbLXmfU8uXdcg7wZ8gvCKov0cJtt7T4A51Yjn+e1FSd1ErIY7O&#10;X0ByQyzbv0HNg+Seo9aJEmyJocqIBEuH2L9G/fikkYamOzPJtjhl/pVarnxXGqEVRf1NSrD1HHE5&#10;8w2qfklklYNbCrZ/ForqLmpF5EvjSG6I6frfU/MgueeodaIEW2KoMiLB0kkSPZaCt23k892oLLFD&#10;/gckdwV1OSjB1nNMO3w8VT9V4vLzXssN/030BdFf9vf+o5dB19ugVjDJCBuG6/2yJk9KUOtECbbE&#10;UGVEgqWjiGvTJ1K/pQrWZWHawbfw365CLY8q2HrPppkjojrJt9rE+rpJnMVsk7NTwJE+jFLw7FZX&#10;pmEHD7SapxuodaIEW2KoMiLB0nHkaRn1e5Fg60uo5VEFWzrY7B+F//UHYk/zdn2FWo5/q9AusxS8&#10;L2+HL5TTqMJeRfWatte1Z53NUOtFCbbEUGVEyk1e1LGxwXSo34sES19CLY8q2Jh2MB3vcmqlJpXh&#10;+h9EUT2Hqp8q2BJDlaEKto5D/VYkWPoSanlUwca0g+jIv6NWalINOeEpKKrnUPVTBVtiqDJUGW5w&#10;HawdhfqtSLD0JdTyqIKNaQdqhbaiXr7cr0PVTxVsiTGdyp9Q5agqPNMrwd4xqN+JNHTyzkxOHC8F&#10;G7NcBu3ZAXFNXBbXvTPyc0Xx7yK1wlWlaa4cqn6qYGsJdT7cRsqd1PhTyHagfiOS6fo/tZzgJ4bj&#10;Xytf34w0Ys+dgOyphVoeVbAx3ULOBWWWwgst1/8RklIB1ThUwdYy1NcvumDtCFT5SYTsqYWqsyrY&#10;+pKB07YNZmVZeo66IinB1gYzh1DlaboK5mVDlJ1IaR9yhqqzKtj6koHitomsLEvPUVckJdjaQlwv&#10;/wVVpqpCKbBhXxbiVLnpkECNZDjBW1BM6qDqqwq2vsRw5mrGNEMy0w7qiqQEW9tY5eBHVLmqchvP&#10;Wfb0K1ap+b2JOKV15Aqqrqpg60ssJ3hGVpal56grkhJsy4IqVxesbSOOqtdR5bYiFJUqqHqqgi0V&#10;iDOwMwZP9zbIa9+hLTvX54sz66pve8kddXHmMH1gPrPkb0nrsvQd6oqkBNvyEBuSKluVuFa9Au62&#10;EHv3b1PltiJ5VxvFpQaqnqpgSwVU/VoRimHagVqhqmBbNqbjv44qXxWsbZF3djxDDpYeJ7MUNL1m&#10;t6a956PIVEDVURVsqYCqXytCMUw7UCtUFWzLxnC9unGcVFl28FewriimXfka9fuqkoxu2S2o+qmC&#10;LRVQ9WtFKKa3DBTDCdMJ/kI0yI9atn+jHFjdLIf3W27woP4BvOFUXoVsPUetFyXYlsXRp8w1HTIY&#10;1q7QbPD4JCO+dAuqfqpgSwVU/VoRiukeph3spCqSVJbjfwxF9RyqfqpgWxZUuap6cceYqocq0w1S&#10;MUsgVTdVsPUlVjmoGYUUyd3DcIK/VivQquQRG0X1HKp+qmBrG9P1dlDlRpIDLsDaVeRgiVR9VA2X&#10;Kk+DvQ45G4Q4ci/IUSFNJ7y8Tm7whXqFnzJc/zwUkQiqXqpg60vE2evSyCs9WRZ540StQDtCUT2H&#10;qpsq2Nql6VA88PWEgh1cQ9VJVTQkjXyUYjmeR3lakVX2L6v+eEKoMlTB1peIy86acb6Q3D1GS95T&#10;1ArUSFxfGXb4HVHJ9xcc/2XmdGXToD03tt71h3Ibdy77xYdOQy6DItjawnKCG6kyI5mOvxXWnkHV&#10;S1X1HgeR3q64Ix9Ef/aPZKYd1BVJCbaWWVf0RqjyVMHaW5Y7jGuL4o58EDm+e1aWpeeoK5ISbC3T&#10;7OunodMqm2DtOaYTvIOq40qIOzKzIlCNQxVsLVGY9l9DlaUK1tRglcNbqHp2WtyRmRWBahyqYGsJ&#10;qhxV+ju3aYGqa6fFHZlZEajGoQq2xFhucDVVTiQR/zisqUO+8E/VuZHEslxs2eFZUqYbnm3ZwRuk&#10;TMf7POWX4o7MrAhU41AFW2KoMg4qPW9MNcJ0vU/RdZcviYT3GU5YgbUhphu8icovxR2ZWRGoxqEK&#10;tsRQZUQamar0Zsa9FhFH1bvVehdK4dMRSgR3ZKbrUI1DFWyJocqIBEtfYLneJP7bMtyRma5DNQ5V&#10;sCWGKiMSLJmHOzLTdajGoQq2xFBlRIIl83BHzgim43/p4Mr2HxkpeU9BKHWojYISbImhyogES+bh&#10;jnwAyw2Wns0bbnC/SOr9VKpJMZy5d6krOlLu5JlUznZA1VUVbImhyogES+bhjizWge2T0yohnH6o&#10;ykuZTvglWFIFVVdVsCWGKiMSLJmHO3LxMKquUrkUTZcUC1V5KTltCSypgqqrKtgSQ5URCZbMs9o7&#10;shxBk6qrVH7KfxJs6cZy/f+mFsBwKqmZgVGFqqsq2BJDlREJlszDR2RRb214q7TXl0SvvGGnb5jV&#10;CL2uumBLDFVGJFgyD3dkeVSePU6va94J/xLh/uEo+32jhuO/GX+mFn1l64ItMVQZkWDJPNyRD2KU&#10;vOcY/diB+w2qcaiCLTFUGZFgyTzckZmuQzUOVbAlhiojEiyZhzsy03WoxqEKtsRQZUSCJfNwR2a6&#10;DtU4VMGWGKqMSLBkHu7ITNehGocq2BJDlREJlszDHZnpOlTjUAVbYqgyIsGSebgjM12HahyqYEsM&#10;VUYkWDIPd2Sm61CNQxVsiaHKiARL5uGOzHQdqnHoKtjeBbA3hcofCZbM04mObDhBSOXXBXvXMNzA&#10;l7+bd4K/RtLqRU4fM2LP/bHphlsNN3ylUQ4nEOo6esNopkLJfyKyklB5IsGSeeI6suF4u2GrY9gO&#10;/khO6UrlayRk7Rr67xuu9xKEVg+FLXOluA1lOH7TERo7DVWPZpLLYJVDD0XUQPkjwZJ5Wu3IVin4&#10;eKsdOBKK6AriwHM+VQdZd9Pxz4Qt24za3q3UStAlVsrvkaUrUHVoRaLR1swjTHkiwZJ5knZky63U&#10;zEbYjlBUVxBnj7dRdVAl2u9ZsGcPaoGbCVlXHOq325E4qlydK840/KBcCj+ZeeI6smkH37Ic7xdU&#10;rB3hJ7vIzCFmOfwZVRdVI3bwYmTIBmY5eB+1oJYTPmw5wb4DCh/W4+JadAFFrCj6766k8JOZJ64j&#10;d1r4yZ5gOX7Ts0zDqUzD3t9QCzdw+ruPR3iJgjP3Mt2H0EqzZtD1Nli2X70buZLC72Wele7IphNe&#10;np/a+Qfip3o+mF2+eOE6yw3uoeoZ6cA1dOVZyNJ/5B3/TH2hECIxHf91qte0vRsQ6i6bZo6QdREb&#10;4LdqfZYrlJ55OtmRDdu/13S9Nw3aswMoPnUMnLZtsOB6O6n6q4K9/zBc/8vqghh25TyEGiL3Xmoe&#10;JPcUOWm52Ov21Y2ZXiIHlKCWP6nETnTXcHoHqVsj2vXJettuJsPx+ndwAdEpf6QuDJJjGXVqj4K5&#10;3JmHIpQW1ljl4Hq1jkll2MFnUUZmEUfjtnZ4phtegSJSR6EUnEvdx2lFKKo/0Y9iSI7FKvkLap71&#10;m2eGEEodckREy6md8KyZLMd/KCeuq1BEZpBTsrba2C3bv8Eo9u5loGaIM4OtVL0TyfYesmzvDUPT&#10;/qNRXP9iOjtqVsTI1LamE4OZTvCAmmfo5J2pHNheZ9QNP6jWu5kMN/gcsvY9hutdRS0jLf+Rgl05&#10;H1lTDV1/WuLs84qC478AWbNHzcLa3m+QTLPpwnWqXwqRvkGchtmWGz6oL0cjpfhasClW0RuhlomS&#10;uG6+d6AUPAZZU4/peLPUckQSZx93y2fKsGefuhVgBzsQqkP3iustOV9OX5Iv7jD15WkkcXpOvu6Z&#10;ZoxS8DlqWXSZTviAvKuLbH3E/jWmHXyNWiZVhu1/AhmyjTE1+wR94UXD/flQcfa4avykytGiw35B&#10;90gZ0/7J1UL6mJGS91hq2XTJlwuQJfUkeSxnuOF98m4/svQ1orNeQi2jKsMJPgB7dhGnmi2/kmfZ&#10;/dOwkyA7tOV6v6eWVdXg6e/egCypw3AqJ1J1ViW29T3rN/upvUG5HMQOrOZGLCXRod8FezYRR5zf&#10;UAtOSd79RLbMUbD9zfqzcl0F2/t72FODWQo+TNU1klym9VM75NtWmceyvR9T60DVsWdsi/3cta+x&#10;nMpHqYWuUcm7CvZMU3CD95PLD8nLD1h7jjiTuJmqYySjnPGjEMmZh4pt1PCZOUxZZuYQcfohOnTt&#10;UUl2chhWEaIxuH7DTmK5wYM9fSFm08wRorE2fDZsOP6vhKt/Ju9eIaxy7U0xsxSejRAThzEVPMFw&#10;/dvxZ99TmN5xUqPZ+6TWbdmZh7Vr5MVpMlUXKXkaPTS9dROsDDDd4Idy/eBPJg6xsnZEDcp0gi8g&#10;OROYdvD9aNl0FUo7bNhWHHPafw1VBymzHHwfNoZpD9Pxf6A3rILtPRfhTFAoBY/RlzFS3vV92FYM&#10;0/U+Rf22FD4dzBbVywf/2/qyisuaW7Lw+DN1jMZcqx1TumAYtswgR9KgllV0tEth6ThylBPqNwuu&#10;9/9hyRRUB66THTycwg93+pDJiw4nV7AmuDPFo+SHCMS1s+WEN8LSMUzXv7Pud8RvDxS3pfajhuUQ&#10;d0+Cksiy6m/qtc3QM8NTqJUqZdjeterflu0/hGyZQ35cry6rlFEK7kB42VDlm054H8KZw9A+zEki&#10;+aopsjOtYDj+B6gVKiWva6THdMP71HRxBPlRNXMGMd2gbgQKcRRd9oijepkHyvV2Ipw5RLt6J7G8&#10;NRMQWM4OV/fA9zZYmCQY5fAmakVKwbKEfuop9pzbEMocQyfPrKdOCRFuGb0cWfbAk8JjEc4k+jIP&#10;Tb+n4ffC+rqWbQ0hphnyFFldebqO1Wd62HTxEbpH3vlFNIus0Ze3rc/piKF7RWqmrwMN13uluryW&#10;E34JIRpx5qf6pcS6PgxRhkKOpKCvtEbKbTznSGSrUrC9Up0n40R3tQunzBlIahn5brQsQxxpUjvM&#10;TicR18bX1baR5jtA+Q29mifv+hsRYijEkZj8qOJop1IQG+Cf9HRkW8IoVT4u0y0nuBtJmWfdaVuX&#10;/caXkdG70hTN2hCFflNVfsWGENMIdYVZZfme8UEMO7yjJu4G9yC0hGVXvoX/MkwdavuRQnIs4vR7&#10;X02e4kzmxlvrPKe++Ri5skw3uAUpNeg3tsTfVyPEME0Rp8mLNe3H8f8fQg1R/VJIZprR7LU4daWK&#10;0+h9SGaYphQc741q+5HKb2n82qn+SrA4K7wGIWa5yOvCAyvVvwRJDJMYtWNGkrOKILxEwQl+ovsQ&#10;YjrGxp01d60ZJiniAHCe3kEjyfsy4nSbfPxpuWF2p0tlmLQgLrM+KwdBwJ+xyG/Zqc7aSAXX+xdk&#10;ZRhmpTDdcE/U6SzX/28kxyLyXKp21kay3LnXIwvDMCuF6Lh1I5Oarv9BhOPZeM6RZrn2sWYkcSr9&#10;Q7gYhll5Zg6hOmKrL7pYkxetrQ6kP/nqw5HE9COGG96G/zJ9huFUjqc6s5yEHBZmNWDYwdLpVcEO&#10;3oBkpo8o2OFZaieOhDCTdazp4KncANKPWfK3yO1iOuGzkFSH5RwYxVKVuIb+LcJMltE3vCrDmcvU&#10;KJ19yeTMWtMN7le3CyIkphveo3qlrLK/gDCTRcQevO7tHUoj9vYTkIXpHmsabR85EyQ8JFQe0w5f&#10;iDCTJUbsuRP0jW3Y3ndE47lRT5cq2P61yMqsMGIbvIfaBlKGE4SwNaY4UzfPtlRWZodkFPQvqaQQ&#10;ip3bWMSeDBvTYeQHDNR2kTLLwV7YElGdvYMoB2EmC5hl/+v6BjZc/zyElxDXZnWDtSPEdJY1hhPe&#10;pq/rSGabI5iII3vdpIGG49+LMNPPyLl79Y0bySiH9UPMTl50uOn4v5PxR4vTcaQyHULsLMlJ7nXJ&#10;sdmQpSVE+XvVcuQRX45XhjDTr6gbtZFMu/Jy2JcQR4z/g//S8BtBbUGdSpuO9196mpxfG1laJhoN&#10;U37ZhCSmnzGdYFZvIPKUWk+TauX5Y37L3GlL+RKMOsEoTM6srVnn0Zjltn9+lB5JvsFVzdMycvra&#10;gN+dzgp6w5AD/iHUcCbEJPNKGbZXPfXWZZZ28Dy5CZCdzJierRsZRl+f1dNiZnWjD2sqhdASlj07&#10;pp7qyUdRCMWilklJnAncP3zq9mNgzzzyMY84M9lVcIJ3IKktjp2qjOvr0rCDdyPMrDZGprxJvUFI&#10;qUdkFdGZF2Qcf8YiG6tebiMZJe8ryJZJTMf/oLojlDJdb1lnJeJofZdanhRCzGpk6OSd68V1FzmM&#10;i+EEb4HtIAnvbOozYxh2uFucpn9RTVMljvKZHTBQToJOLvN0cDosbVFXXsLBA5gMIzrtu/SGcaBx&#10;BA8aTuVo2BKjl6O+PVSYnjtJdNy7dY84cu2CJVPow82qyhcvaHuGBtPxPq+XN1DM9hxVTEJGnaBu&#10;KlEpcW33MViaYkwHV+r5EapBNMTP1PkmL4p9XGW6wQXSJ99okjMIimvsUYRWho3nHDlozw7IHdGB&#10;6/nW55MSR8q60TpU5R735rbvE+hlyR0vQsxqJ2+HZb2BVBtJwueN+vWgONp7CNWhD/gmjsqfRIhE&#10;f5YqOvZXEapD1PfbeWfuXYNTs09AUmKMcnCN+juqZGcplHY8HdamUGXogrVl8iX/RXpZRsl7DsIM&#10;IzuNXzO519AZs49HqCHitNlQ80hFz0ApRtz6G24IkYw64cOq1yz5b0eoDtUnheRYqOe0jSTWT6IP&#10;RvR8VBrS25r1US1D7mTipkRlVilD0zs3VRuI7d+KpFjE0fgWvWEh1BDVL4VkEt2bn/KfhFANw6XK&#10;03QvQg2xysFn9TxxMtzwPmSNRc1juV51EnY5DpaaHkmE2ujMZx4q84qdWt2A8gzTFnrDzNuV2O9d&#10;8+6BES5UIUSS1CvvuKs+ywkXESJZX7xgo+qPJI7QP6iOcbXZP2p0yjtVjSFrEw50skjyOTICubXl&#10;wFJjiPPrkkxvGXHCZ+kNE6GGiCO2dgSPfwVU9UohuQ7LqT26mq53KUIkqldKXuc3uvEmOts74y4X&#10;atiy80i1XHE6vlUmG8VwwnCD76qxSGIn9OtqXobpBbIT1jRIN9iDEAk1yuPwtPd8hEl0P5Lr0Ofv&#10;NePeptp87lGqVyqXK3bkSyD9qzLRSZcGjY9TwUl2KcMwHYdqkFLi9PTr1uTMWtiqFKbnHMqLMMng&#10;6d6GpH7dJ38PoTrEDuj1qrd6NO4Qhuu9Ui27keRv1qcF16MYhukO4gjydr0htqpCacfzUBxJ3vXO&#10;1vMgVIfuixvLWZzuflD1ir9/gNCyER30MrVsXeKsxZdfOsFbPzuE432+WhDDdJNCObAtO6x7a6uZ&#10;TDv4OopoiPB8Ws1j2H7DeXlVnxSSSQp28H7Va9neDQgtm+ib35ryneADjWbOVF9tldfQ8i04hBim&#10;NxTc8G3yLqzaiCkZuAHUDP3opt4B1lF9UkgmKZS8l7bib4X6cpu/GZYv+m2/tskwK8jMIQV77u/1&#10;Ri068KtgSITphO9V8zd6Rj3ozJ2o+qQQaojuH3L9uu+AVYxyeD/+G4teLpIZZvUyOHnRQF3H2Owf&#10;hfAShhM8oHrEKfnPEGqI6o80cNq2xyBcgzrelTld2YRkErU8KSQzzOpG7xhS8hlxwfFfkC/5r6Di&#10;Q8XZ45C9IUdPb617tVTKsIMHxHXrP4jr8dcbrncV5Yn7tFP1yR0AkhlmdVMo+pvVztFM4vT7HmRt&#10;irjm/gBVRqyafeTh+ncapcoz8SfDMBEF13s+2ak0WU7wMLIkxnC8v6TKoiRO2V+LbAzDtMkaC0MP&#10;URIdsvkUKg2ZOUR/xVOVWfI/IkxtfanEMAzDMAzDMAzDMAzDMAzDMAzDMAzDMAzDMAzDMAzDMAzD&#10;MAzDMAzDrG5yuf8Bnm1wqckTEZ0AAAAASUVORK5CYIJQSwMEFAAGAAgAAAAhADBg0IXcAAAABQEA&#10;AA8AAABkcnMvZG93bnJldi54bWxMj0FLw0AQhe+C/2EZwZvdRI20MZtSinoqQltBvE2TaRKanQ3Z&#10;bZL+e0cvenkwvMd732TLybZqoN43jg3EswgUceHKhisDH/vXuzkoH5BLbB2TgQt5WObXVxmmpRt5&#10;S8MuVEpK2KdooA6hS7X2RU0W/cx1xOIdXW8xyNlXuuxxlHLb6vsoetIWG5aFGjta11Scdmdr4G3E&#10;cfUQvwyb03F9+don75+bmIy5vZlWz6ACTeEvDD/4gg65MB3cmUuvWgPySPhV8ZJFvAB1kFAyfwSd&#10;Z/o/ff4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NGFWM6UD&#10;AADPCAAADgAAAAAAAAAAAAAAAAA6AgAAZHJzL2Uyb0RvYy54bWxQSwECLQAKAAAAAAAAACEAX5oK&#10;3P0tAAD9LQAAFAAAAAAAAAAAAAAAAAALBgAAZHJzL21lZGlhL2ltYWdlMS5wbmdQSwECLQAUAAYA&#10;CAAAACEAMGDQhdwAAAAFAQAADwAAAAAAAAAAAAAAAAA6NAAAZHJzL2Rvd25yZXYueG1sUEsBAi0A&#10;FAAGAAgAAAAhAKomDr68AAAAIQEAABkAAAAAAAAAAAAAAAAAQzUAAGRycy9fcmVscy9lMm9Eb2Mu&#10;eG1sLnJlbHNQSwUGAAAAAAYABgB8AQAAN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527;width:10058;height:10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AZwAAAANoAAAAPAAAAZHJzL2Rvd25yZXYueG1sRE9La4NA&#10;EL4X+h+WKfTWrA0hBJuNlEKpEDzkQc5Td6qiOyvuupp/3xUKPQ0f33P22Ww6EWhwjWUFr6sEBHFp&#10;dcOVguvl82UHwnlkjZ1lUnAnB9nh8WGPqbYTnyicfSViCLsUFdTe96mUrqzJoFvZnjhyP3Yw6CMc&#10;KqkHnGK46eQ6SbbSYMOxocaePmoq2/NoFJjpVrQ5F5tbCNyNX+vvexWOSj0/ze9vIDzN/l/85851&#10;nA/LK8uVh18AAAD//wMAUEsBAi0AFAAGAAgAAAAhANvh9svuAAAAhQEAABMAAAAAAAAAAAAAAAAA&#10;AAAAAFtDb250ZW50X1R5cGVzXS54bWxQSwECLQAUAAYACAAAACEAWvQsW78AAAAVAQAACwAAAAAA&#10;AAAAAAAAAAAfAQAAX3JlbHMvLnJlbHNQSwECLQAUAAYACAAAACEAvZCgGcAAAADaAAAADwAAAAAA&#10;AAAAAAAAAAAHAgAAZHJzL2Rvd25yZXYueG1sUEsFBgAAAAADAAMAtwAAAPQCAAAAAA==&#10;">
                  <v:imagedata r:id="rId12"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8" type="#_x0000_t13" style="position:absolute;top:2190;width:2314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1ewgAAANoAAAAPAAAAZHJzL2Rvd25yZXYueG1sRI/NagJB&#10;EITvAd9haCG3OBtJRFZHCYGAp0B0QY/NTu+P7vQsM+26eftMQPBYVNVX1Ho7uk4NFGLr2cDrLANF&#10;XHrbcm2gOHy9LEFFQbbYeSYDvxRhu5k8rTG3/sY/NOylVgnCMUcDjUifax3LhhzGme+Jk1f54FCS&#10;DLW2AW8J7jo9z7KFdthyWmiwp8+Gysv+6gxUhzpKeX6r3oOTYnn81oviNBjzPB0/VqCERnmE7+2d&#10;NTCH/yvpBujNHwAAAP//AwBQSwECLQAUAAYACAAAACEA2+H2y+4AAACFAQAAEwAAAAAAAAAAAAAA&#10;AAAAAAAAW0NvbnRlbnRfVHlwZXNdLnhtbFBLAQItABQABgAIAAAAIQBa9CxbvwAAABUBAAALAAAA&#10;AAAAAAAAAAAAAB8BAABfcmVscy8ucmVsc1BLAQItABQABgAIAAAAIQCzbM1ewgAAANoAAAAPAAAA&#10;AAAAAAAAAAAAAAcCAABkcnMvZG93bnJldi54bWxQSwUGAAAAAAMAAwC3AAAA9gIAAAAA&#10;" adj="18667" fillcolor="white [3201]" strokecolor="#17365d [3215]" strokeweight="1pt">
                  <v:textbox>
                    <w:txbxContent>
                      <w:p w14:paraId="74D5E7F3" w14:textId="77777777" w:rsidR="00151E11" w:rsidRDefault="00151E11" w:rsidP="00151E11">
                        <w:pPr>
                          <w:jc w:val="center"/>
                        </w:pPr>
                        <w:r>
                          <w:t xml:space="preserve">Insert your district logo here: </w:t>
                        </w:r>
                      </w:p>
                    </w:txbxContent>
                  </v:textbox>
                </v:shape>
                <w10:anchorlock/>
              </v:group>
            </w:pict>
          </mc:Fallback>
        </mc:AlternateContent>
      </w:r>
      <w:r w:rsidR="00FD3071">
        <w:rPr>
          <w:rFonts w:ascii="Merriweather" w:hAnsi="Merriweather"/>
          <w:b/>
          <w:sz w:val="50"/>
          <w:szCs w:val="50"/>
        </w:rPr>
        <w:br w:type="textWrapping" w:clear="all"/>
      </w:r>
    </w:p>
    <w:p w14:paraId="4177734C" w14:textId="77777777" w:rsidR="00B8326B" w:rsidRDefault="00B8326B" w:rsidP="004C3007">
      <w:pPr>
        <w:pStyle w:val="BasicParagraph"/>
        <w:jc w:val="right"/>
        <w:rPr>
          <w:rStyle w:val="Emphasis"/>
        </w:rPr>
      </w:pPr>
    </w:p>
    <w:p w14:paraId="6A25A191" w14:textId="67F87398" w:rsidR="004C3007" w:rsidRPr="00923952" w:rsidRDefault="00151E11" w:rsidP="004C3007">
      <w:pPr>
        <w:pStyle w:val="BasicParagraph"/>
        <w:jc w:val="right"/>
        <w:rPr>
          <w:rStyle w:val="Emphasis"/>
        </w:rPr>
      </w:pPr>
      <w:r>
        <w:rPr>
          <w:rStyle w:val="Emphasis"/>
        </w:rPr>
        <w:t>District name and #:</w:t>
      </w:r>
    </w:p>
    <w:p w14:paraId="40B42C0A" w14:textId="77777777" w:rsidR="004C3007" w:rsidRPr="00923952" w:rsidRDefault="00151E11" w:rsidP="00151E11">
      <w:pPr>
        <w:pStyle w:val="BasicParagraph"/>
        <w:rPr>
          <w:rStyle w:val="Emphasis"/>
        </w:rPr>
      </w:pPr>
      <w:r>
        <w:rPr>
          <w:rFonts w:ascii="Merriweather" w:hAnsi="Merriweather"/>
          <w:b/>
          <w:noProof/>
          <w:sz w:val="50"/>
          <w:szCs w:val="50"/>
        </w:rPr>
        <mc:AlternateContent>
          <mc:Choice Requires="wps">
            <w:drawing>
              <wp:anchor distT="0" distB="0" distL="114300" distR="114300" simplePos="0" relativeHeight="251663360" behindDoc="0" locked="0" layoutInCell="1" allowOverlap="1" wp14:anchorId="38F6C13C" wp14:editId="379DFF55">
                <wp:simplePos x="0" y="0"/>
                <wp:positionH relativeFrom="margin">
                  <wp:posOffset>1304925</wp:posOffset>
                </wp:positionH>
                <wp:positionV relativeFrom="paragraph">
                  <wp:posOffset>110490</wp:posOffset>
                </wp:positionV>
                <wp:extent cx="2714625" cy="666750"/>
                <wp:effectExtent l="0" t="19050" r="47625" b="38100"/>
                <wp:wrapNone/>
                <wp:docPr id="4" name="Arrow: Righ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14625" cy="666750"/>
                        </a:xfrm>
                        <a:prstGeom prst="rightArrow">
                          <a:avLst/>
                        </a:prstGeom>
                        <a:solidFill>
                          <a:sysClr val="window" lastClr="FFFFFF"/>
                        </a:solidFill>
                        <a:ln w="12700" cap="flat" cmpd="sng" algn="ctr">
                          <a:solidFill>
                            <a:srgbClr val="17365D"/>
                          </a:solidFill>
                          <a:prstDash val="solid"/>
                          <a:miter lim="800000"/>
                        </a:ln>
                        <a:effectLst/>
                      </wps:spPr>
                      <wps:txbx>
                        <w:txbxContent>
                          <w:p w14:paraId="50077B8E" w14:textId="77777777" w:rsidR="00151E11" w:rsidRDefault="00151E11" w:rsidP="00151E11">
                            <w:pPr>
                              <w:jc w:val="center"/>
                            </w:pPr>
                            <w:r>
                              <w:t xml:space="preserve">Insert your district information here: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6C13C" id="Arrow: Right 4" o:spid="_x0000_s1029" type="#_x0000_t13" alt="&quot;&quot;" style="position:absolute;margin-left:102.75pt;margin-top:8.7pt;width:213.7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1JdQIAAPMEAAAOAAAAZHJzL2Uyb0RvYy54bWysVMlu2zAQvRfoPxC8N7JcL6kROTBsuCgQ&#10;JAGSImeaoiQC3DqkLblf3yGl2E6aU1Ef6BnO/vhGN7edVuQgwEtrCppfjSgRhttSmrqgP5+3X64p&#10;8YGZkilrREGPwtPb5edPN61biLFtrCoFEExi/KJ1BW1CcIss87wRmvkr64RBY2VBs4Aq1FkJrMXs&#10;WmXj0WiWtRZKB5YL7/F20xvpMuWvKsHDQ1V5EYgqKPYW0gnp3MUzW96wRQ3MNZIPbbB/6EIzabDo&#10;KdWGBUb2IP9KpSUH620VrrjVma0qyUWaAafJR++meWqYE2kWBMe7E0z+/6Xl94cn9wgIQ+v8wqMY&#10;p+gq0PEf+yNdAut4Akt0gXC8HM/zyWw8pYSjbTabzacJzewc7cCH78JqEoWCgqybsAKwbUKKHe58&#10;wLoY8OoYS3qrZLmVSiXl6NcKyIHh6+GjlxhKFPMBLwu6Tb/4gpjiTZgypEUyjucjfHLOkFaVYgFF&#10;7cqCelNTwlSNfOUBUi9voj3Uu1PVfP51Nt18VCQ2vWG+6btLGXo2aRmQ0krqgl6P4m+IViaOJBIp&#10;h9HPmEcpdLuOSOwwjxHxZmfL4yMQsD1vveNbiWXvEIJHBkhUnA+XLzzgUSmLQ9tBoqSx8Puj++iP&#10;/EErJS0SHwH5tWcgENkfBpn1LZ9M4qYkZTKdj1GBS8vu0mL2em3xdXJcc8eTGP2DehUrsPoFd3QV&#10;q6KJGY61e+gHZR36hcQt52K1Sm64HY6FO/PkeEwekYuAP3cvDNxAqIBUvLevS8IW7xjV+8ZIY1f7&#10;YCuZ6HbGFYkTFdysRKHhKxBX91JPXudv1fIPAAAA//8DAFBLAwQUAAYACAAAACEA6i5QCt4AAAAK&#10;AQAADwAAAGRycy9kb3ducmV2LnhtbEyPQU+DQBCF7yb+h82YeLOLFLChLI3aeDbWEtPblp0CKTtL&#10;2C3Ff+940uO89+XNe8Vmtr2YcPSdIwWPiwgEUu1MR42C/efbwwqED5qM7h2hgm/0sClvbwqdG3el&#10;D5x2oREcQj7XCtoQhlxKX7dotV+4AYm9kxutDnyOjTSjvnK47WUcRZm0uiP+0OoBX1usz7uLVVAZ&#10;t0/k19au0pfDtD1n1ekdK6Xu7+bnNYiAc/iD4bc+V4eSOx3dhYwXvYI4SlNG2XhKQDCQLZc87shC&#10;HCcgy0L+n1D+AAAA//8DAFBLAQItABQABgAIAAAAIQC2gziS/gAAAOEBAAATAAAAAAAAAAAAAAAA&#10;AAAAAABbQ29udGVudF9UeXBlc10ueG1sUEsBAi0AFAAGAAgAAAAhADj9If/WAAAAlAEAAAsAAAAA&#10;AAAAAAAAAAAALwEAAF9yZWxzLy5yZWxzUEsBAi0AFAAGAAgAAAAhAKNzbUl1AgAA8wQAAA4AAAAA&#10;AAAAAAAAAAAALgIAAGRycy9lMm9Eb2MueG1sUEsBAi0AFAAGAAgAAAAhAOouUAreAAAACgEAAA8A&#10;AAAAAAAAAAAAAAAAzwQAAGRycy9kb3ducmV2LnhtbFBLBQYAAAAABAAEAPMAAADaBQAAAAA=&#10;" adj="18947" fillcolor="window" strokecolor="#17365d" strokeweight="1pt">
                <v:textbox>
                  <w:txbxContent>
                    <w:p w14:paraId="50077B8E" w14:textId="77777777" w:rsidR="00151E11" w:rsidRDefault="00151E11" w:rsidP="00151E11">
                      <w:pPr>
                        <w:jc w:val="center"/>
                      </w:pPr>
                      <w:r>
                        <w:t xml:space="preserve">Insert your district information here: </w:t>
                      </w:r>
                    </w:p>
                  </w:txbxContent>
                </v:textbox>
                <w10:wrap anchorx="margin"/>
              </v:shape>
            </w:pict>
          </mc:Fallback>
        </mc:AlternateContent>
      </w:r>
    </w:p>
    <w:p w14:paraId="5B0A58D8" w14:textId="77777777" w:rsidR="004C3007" w:rsidRPr="00D168B1" w:rsidRDefault="004C3007" w:rsidP="00D168B1">
      <w:pPr>
        <w:pStyle w:val="FootnoteText"/>
        <w:spacing w:before="0"/>
        <w:jc w:val="right"/>
        <w:rPr>
          <w:caps/>
        </w:rPr>
      </w:pPr>
      <w:r w:rsidRPr="00D168B1">
        <w:rPr>
          <w:caps/>
        </w:rPr>
        <w:t>650 W State Street, 2nd Floor</w:t>
      </w:r>
    </w:p>
    <w:p w14:paraId="36FF2ECF" w14:textId="77777777" w:rsidR="004C3007" w:rsidRPr="00D168B1" w:rsidRDefault="004C3007" w:rsidP="00D168B1">
      <w:pPr>
        <w:pStyle w:val="FootnoteText"/>
        <w:spacing w:before="0"/>
        <w:jc w:val="right"/>
        <w:rPr>
          <w:caps/>
        </w:rPr>
      </w:pPr>
      <w:r w:rsidRPr="00D168B1">
        <w:rPr>
          <w:caps/>
        </w:rPr>
        <w:t>Boise, IDaho 83702</w:t>
      </w:r>
    </w:p>
    <w:p w14:paraId="76B39AF4" w14:textId="77777777" w:rsidR="004C3007" w:rsidRPr="00D168B1" w:rsidRDefault="004C3007" w:rsidP="00D168B1">
      <w:pPr>
        <w:pStyle w:val="FootnoteText"/>
        <w:spacing w:before="0"/>
        <w:jc w:val="right"/>
        <w:rPr>
          <w:caps/>
        </w:rPr>
      </w:pPr>
      <w:r w:rsidRPr="00D168B1">
        <w:rPr>
          <w:caps/>
        </w:rPr>
        <w:t>208 332 6800 office</w:t>
      </w:r>
      <w:r w:rsidR="003309EA">
        <w:rPr>
          <w:caps/>
        </w:rPr>
        <w:t xml:space="preserve"> / 711 TRS</w:t>
      </w:r>
    </w:p>
    <w:p w14:paraId="634C8816" w14:textId="77777777" w:rsidR="004C3007" w:rsidRPr="00D168B1" w:rsidRDefault="004C3007" w:rsidP="00D168B1">
      <w:pPr>
        <w:pStyle w:val="FootnoteText"/>
        <w:spacing w:before="0"/>
        <w:jc w:val="right"/>
        <w:rPr>
          <w:caps/>
        </w:rPr>
      </w:pPr>
      <w:r w:rsidRPr="00D168B1">
        <w:rPr>
          <w:caps/>
        </w:rPr>
        <w:t>www.sde.idaho.gov</w:t>
      </w:r>
    </w:p>
    <w:p w14:paraId="0A0DA12B" w14:textId="77777777" w:rsidR="004C3007" w:rsidRPr="00D168B1" w:rsidRDefault="004C3007" w:rsidP="00D168B1">
      <w:pPr>
        <w:pStyle w:val="FootnoteText"/>
        <w:spacing w:before="0"/>
        <w:jc w:val="right"/>
        <w:rPr>
          <w:caps/>
        </w:rPr>
      </w:pPr>
    </w:p>
    <w:p w14:paraId="47EC94AF" w14:textId="77777777" w:rsidR="00AB2A97" w:rsidRDefault="00655F04" w:rsidP="00D168B1">
      <w:pPr>
        <w:pStyle w:val="FootnoteText"/>
        <w:spacing w:before="0"/>
        <w:jc w:val="right"/>
        <w:rPr>
          <w:rFonts w:ascii="Merriweather" w:eastAsiaTheme="majorEastAsia" w:hAnsi="Merriweather" w:cstheme="majorBidi"/>
          <w:color w:val="0E3354"/>
          <w:kern w:val="28"/>
          <w:sz w:val="44"/>
          <w:szCs w:val="38"/>
        </w:rPr>
      </w:pPr>
      <w:r w:rsidRPr="00D168B1">
        <w:rPr>
          <w:caps/>
        </w:rPr>
        <w:t>Created mm/dd/yyy</w:t>
      </w:r>
      <w:r w:rsidR="00B87D1D" w:rsidRPr="00D168B1">
        <w:rPr>
          <w:caps/>
        </w:rPr>
        <w:t>Y</w:t>
      </w:r>
      <w:r w:rsidR="00AB2A97">
        <w:br w:type="page"/>
      </w:r>
    </w:p>
    <w:p w14:paraId="5A10E1E7" w14:textId="77777777" w:rsidR="00AB2A97" w:rsidRDefault="00AB2A97" w:rsidP="00FC34C3">
      <w:pPr>
        <w:pStyle w:val="Title"/>
        <w:tabs>
          <w:tab w:val="left" w:pos="9000"/>
        </w:tabs>
        <w:sectPr w:rsidR="00AB2A97" w:rsidSect="00876F06">
          <w:headerReference w:type="default" r:id="rId13"/>
          <w:footerReference w:type="first" r:id="rId14"/>
          <w:pgSz w:w="12240" w:h="15840" w:code="1"/>
          <w:pgMar w:top="3240" w:right="1440" w:bottom="1440" w:left="1440" w:header="432" w:footer="432" w:gutter="0"/>
          <w:cols w:space="720"/>
          <w:docGrid w:linePitch="360"/>
        </w:sectPr>
      </w:pPr>
    </w:p>
    <w:p w14:paraId="54B73D13" w14:textId="77777777" w:rsidR="00904D1B" w:rsidRPr="00904D1B" w:rsidRDefault="00904D1B" w:rsidP="00904D1B">
      <w:pPr>
        <w:pStyle w:val="TOC1"/>
        <w:rPr>
          <w:b/>
        </w:rPr>
      </w:pPr>
      <w:r w:rsidRPr="00904D1B">
        <w:rPr>
          <w:b/>
        </w:rPr>
        <w:lastRenderedPageBreak/>
        <w:t>TABLE OF CONTENTS</w:t>
      </w:r>
    </w:p>
    <w:p w14:paraId="14AED9CC" w14:textId="29B43FEE" w:rsidR="007E7756" w:rsidRPr="00B87D1D" w:rsidRDefault="00755826">
      <w:pPr>
        <w:pStyle w:val="TOC1"/>
        <w:rPr>
          <w:rFonts w:eastAsiaTheme="minorEastAsia"/>
          <w:noProof/>
          <w:color w:val="auto"/>
          <w:szCs w:val="22"/>
          <w:lang w:eastAsia="en-US"/>
        </w:rPr>
      </w:pPr>
      <w:r>
        <w:fldChar w:fldCharType="begin"/>
      </w:r>
      <w:r w:rsidRPr="00B87D1D">
        <w:instrText xml:space="preserve"> TOC \o "1-3" \h \z \u </w:instrText>
      </w:r>
      <w:r>
        <w:fldChar w:fldCharType="separate"/>
      </w:r>
      <w:hyperlink w:anchor="_Toc488850727" w:history="1">
        <w:bookmarkStart w:id="0" w:name="_Hlk86839455"/>
        <w:r w:rsidR="00151E11">
          <w:rPr>
            <w:rStyle w:val="Hyperlink"/>
            <w:noProof/>
          </w:rPr>
          <w:t>A. Philosopy Statement</w:t>
        </w:r>
        <w:r w:rsidR="007E7756" w:rsidRPr="00B87D1D">
          <w:rPr>
            <w:noProof/>
            <w:webHidden/>
          </w:rPr>
          <w:tab/>
        </w:r>
        <w:bookmarkEnd w:id="0"/>
        <w:r w:rsidR="00046673">
          <w:rPr>
            <w:noProof/>
            <w:webHidden/>
          </w:rPr>
          <w:t>5</w:t>
        </w:r>
      </w:hyperlink>
    </w:p>
    <w:p w14:paraId="12E61D10" w14:textId="0072D0FF" w:rsidR="007E7756" w:rsidRDefault="00000000">
      <w:pPr>
        <w:pStyle w:val="TOC1"/>
        <w:rPr>
          <w:noProof/>
        </w:rPr>
      </w:pPr>
      <w:hyperlink w:anchor="_Toc488850728" w:history="1">
        <w:r w:rsidR="00151E11">
          <w:rPr>
            <w:rStyle w:val="Hyperlink"/>
            <w:noProof/>
          </w:rPr>
          <w:t>B. Definition of Giftedness</w:t>
        </w:r>
        <w:r w:rsidR="007E7756" w:rsidRPr="00B87D1D">
          <w:rPr>
            <w:noProof/>
            <w:webHidden/>
          </w:rPr>
          <w:tab/>
        </w:r>
        <w:r w:rsidR="00046673">
          <w:rPr>
            <w:noProof/>
            <w:webHidden/>
          </w:rPr>
          <w:t>5</w:t>
        </w:r>
      </w:hyperlink>
    </w:p>
    <w:p w14:paraId="20F599E6" w14:textId="569A6EE1" w:rsidR="00151E11" w:rsidRDefault="00151E11" w:rsidP="00151E11">
      <w:r>
        <w:t>C. Program Goals</w:t>
      </w:r>
      <w:r w:rsidR="00337DF4">
        <w:t xml:space="preserve"> </w:t>
      </w:r>
      <w:r>
        <w:t>………</w:t>
      </w:r>
      <w:r w:rsidR="00337DF4">
        <w:t>.</w:t>
      </w:r>
      <w:r>
        <w:t>………………………………………………………………………………………………………</w:t>
      </w:r>
      <w:r w:rsidR="00337DF4">
        <w:t>….</w:t>
      </w:r>
      <w:r>
        <w:t xml:space="preserve">… </w:t>
      </w:r>
      <w:r w:rsidR="00046673">
        <w:t>5</w:t>
      </w:r>
    </w:p>
    <w:p w14:paraId="091DD10B" w14:textId="7A6E7A66" w:rsidR="00151E11" w:rsidRDefault="00000000" w:rsidP="00151E11">
      <w:pPr>
        <w:pStyle w:val="TOC1"/>
        <w:rPr>
          <w:noProof/>
        </w:rPr>
      </w:pPr>
      <w:hyperlink w:anchor="_Toc488850727" w:history="1">
        <w:bookmarkStart w:id="1" w:name="_Hlk86839482"/>
        <w:r w:rsidR="00151E11">
          <w:rPr>
            <w:rStyle w:val="Hyperlink"/>
            <w:noProof/>
          </w:rPr>
          <w:t xml:space="preserve">D. </w:t>
        </w:r>
        <w:r w:rsidR="00337DF4">
          <w:rPr>
            <w:rStyle w:val="Hyperlink"/>
            <w:noProof/>
          </w:rPr>
          <w:t>Program Options</w:t>
        </w:r>
        <w:r w:rsidR="00151E11" w:rsidRPr="00B87D1D">
          <w:rPr>
            <w:noProof/>
            <w:webHidden/>
          </w:rPr>
          <w:tab/>
        </w:r>
        <w:bookmarkEnd w:id="1"/>
        <w:r w:rsidR="00046673">
          <w:rPr>
            <w:noProof/>
            <w:webHidden/>
          </w:rPr>
          <w:t>5</w:t>
        </w:r>
      </w:hyperlink>
    </w:p>
    <w:p w14:paraId="57E94738" w14:textId="5C201A73" w:rsidR="00337DF4" w:rsidRPr="00337DF4" w:rsidRDefault="00337DF4" w:rsidP="00337DF4">
      <w:r>
        <w:t>E</w:t>
      </w:r>
      <w:r w:rsidRPr="00337DF4">
        <w:t xml:space="preserve">. </w:t>
      </w:r>
      <w:r>
        <w:t>Identification Procedures …….…………………………………………………………………………………………</w:t>
      </w:r>
      <w:r>
        <w:rPr>
          <w:webHidden/>
        </w:rPr>
        <w:t xml:space="preserve">……. </w:t>
      </w:r>
      <w:r w:rsidR="00046673">
        <w:rPr>
          <w:webHidden/>
        </w:rPr>
        <w:t>6</w:t>
      </w:r>
    </w:p>
    <w:p w14:paraId="2B5E2056" w14:textId="5BD87B96" w:rsidR="007E7756" w:rsidRPr="00B87D1D" w:rsidRDefault="00337DF4" w:rsidP="00337DF4">
      <w:pPr>
        <w:pStyle w:val="TOC2"/>
        <w:tabs>
          <w:tab w:val="right" w:leader="dot" w:pos="9350"/>
        </w:tabs>
        <w:ind w:left="0"/>
        <w:rPr>
          <w:rFonts w:eastAsiaTheme="minorEastAsia"/>
          <w:noProof/>
          <w:color w:val="auto"/>
          <w:szCs w:val="22"/>
          <w:lang w:eastAsia="en-US"/>
        </w:rPr>
      </w:pPr>
      <w:r>
        <w:t xml:space="preserve">F. </w:t>
      </w:r>
      <w:hyperlink w:anchor="_Toc488850729" w:history="1">
        <w:r>
          <w:rPr>
            <w:rStyle w:val="Hyperlink"/>
            <w:noProof/>
          </w:rPr>
          <w:t xml:space="preserve">Program Evaluation </w:t>
        </w:r>
        <w:r w:rsidR="007E7756" w:rsidRPr="00B87D1D">
          <w:rPr>
            <w:noProof/>
            <w:webHidden/>
          </w:rPr>
          <w:tab/>
        </w:r>
        <w:r w:rsidR="00046673">
          <w:rPr>
            <w:noProof/>
            <w:webHidden/>
          </w:rPr>
          <w:t>7</w:t>
        </w:r>
      </w:hyperlink>
    </w:p>
    <w:p w14:paraId="550B59C9" w14:textId="2A8BCFEC" w:rsidR="007E7756" w:rsidRPr="00B87D1D" w:rsidRDefault="00000000">
      <w:pPr>
        <w:pStyle w:val="TOC1"/>
        <w:rPr>
          <w:rFonts w:eastAsiaTheme="minorEastAsia"/>
          <w:noProof/>
          <w:color w:val="auto"/>
          <w:szCs w:val="22"/>
          <w:lang w:eastAsia="en-US"/>
        </w:rPr>
      </w:pPr>
      <w:hyperlink w:anchor="_Toc488850738" w:history="1">
        <w:r w:rsidR="007E7756" w:rsidRPr="00B87D1D">
          <w:rPr>
            <w:rStyle w:val="Hyperlink"/>
            <w:noProof/>
          </w:rPr>
          <w:t>Appendix</w:t>
        </w:r>
        <w:r w:rsidR="00337DF4">
          <w:rPr>
            <w:rStyle w:val="Hyperlink"/>
            <w:noProof/>
          </w:rPr>
          <w:t xml:space="preserve"> </w:t>
        </w:r>
        <w:r w:rsidR="007E7756" w:rsidRPr="00B87D1D">
          <w:rPr>
            <w:noProof/>
            <w:webHidden/>
          </w:rPr>
          <w:tab/>
        </w:r>
        <w:r w:rsidR="008B5425">
          <w:rPr>
            <w:noProof/>
            <w:webHidden/>
          </w:rPr>
          <w:t>7</w:t>
        </w:r>
      </w:hyperlink>
    </w:p>
    <w:p w14:paraId="2F8045FE" w14:textId="77777777" w:rsidR="00904D1B" w:rsidRDefault="00755826" w:rsidP="00904D1B">
      <w:pPr>
        <w:pStyle w:val="Heading1"/>
      </w:pPr>
      <w:r>
        <w:rPr>
          <w:color w:val="5C5C5C" w:themeColor="text1" w:themeTint="BF"/>
          <w:sz w:val="22"/>
          <w:szCs w:val="18"/>
        </w:rPr>
        <w:fldChar w:fldCharType="end"/>
      </w:r>
    </w:p>
    <w:p w14:paraId="6709F02C" w14:textId="77777777" w:rsidR="00904D1B" w:rsidRDefault="00904D1B">
      <w:pPr>
        <w:rPr>
          <w:b/>
          <w:bCs/>
          <w:caps/>
          <w:color w:val="153156" w:themeColor="background2" w:themeShade="40"/>
          <w:sz w:val="28"/>
          <w:szCs w:val="28"/>
        </w:rPr>
      </w:pPr>
      <w:r>
        <w:br w:type="page"/>
      </w:r>
    </w:p>
    <w:p w14:paraId="034FAC18" w14:textId="77777777" w:rsidR="005349D9" w:rsidRDefault="00337DF4" w:rsidP="001B4480">
      <w:pPr>
        <w:pStyle w:val="Heading1"/>
      </w:pPr>
      <w:r>
        <w:lastRenderedPageBreak/>
        <w:t>Gifted and Talented 3 – Year plan</w:t>
      </w:r>
    </w:p>
    <w:p w14:paraId="2289BB9C" w14:textId="77777777" w:rsidR="003C4FF0" w:rsidRDefault="003C4FF0" w:rsidP="003C4FF0">
      <w:pPr>
        <w:pStyle w:val="Heading2"/>
      </w:pPr>
      <w:r>
        <w:t xml:space="preserve">IDAHO Code </w:t>
      </w:r>
      <w:r w:rsidRPr="003C4FF0">
        <w:t>§33-2003</w:t>
      </w:r>
    </w:p>
    <w:p w14:paraId="18EF0D91" w14:textId="6E24172F" w:rsidR="000A0DF9" w:rsidRPr="000A0DF9" w:rsidRDefault="000A0DF9" w:rsidP="000A0DF9">
      <w:pPr>
        <w:pStyle w:val="Heading3"/>
        <w:rPr>
          <w:rStyle w:val="NoSpacingChar"/>
          <w:b w:val="0"/>
        </w:rPr>
      </w:pPr>
      <w:r>
        <w:t xml:space="preserve">Gifted and Talented Mandate: </w:t>
      </w:r>
      <w:r w:rsidRPr="000A0DF9">
        <w:rPr>
          <w:b w:val="0"/>
        </w:rPr>
        <w:t>“</w:t>
      </w:r>
      <w:r w:rsidRPr="000A0DF9">
        <w:rPr>
          <w:rStyle w:val="NoSpacingChar"/>
          <w:b w:val="0"/>
        </w:rPr>
        <w:t>Each public-school district is responsible for and shall provide for the special instructional needs of gifted and talented children enrolled therein.” (See Chapter 1</w:t>
      </w:r>
      <w:r w:rsidR="006F22FD">
        <w:rPr>
          <w:rStyle w:val="NoSpacingChar"/>
          <w:b w:val="0"/>
        </w:rPr>
        <w:t xml:space="preserve"> in the Best Practices Manual for Gifted and Talented Programs in Idaho</w:t>
      </w:r>
      <w:r w:rsidRPr="000A0DF9">
        <w:rPr>
          <w:rStyle w:val="NoSpacingChar"/>
          <w:b w:val="0"/>
        </w:rPr>
        <w:t>)</w:t>
      </w:r>
      <w:r w:rsidR="006F22FD">
        <w:rPr>
          <w:rStyle w:val="NoSpacingChar"/>
          <w:b w:val="0"/>
        </w:rPr>
        <w:t>.</w:t>
      </w:r>
    </w:p>
    <w:p w14:paraId="25E83F81" w14:textId="77777777" w:rsidR="00337DF4" w:rsidRDefault="00337DF4" w:rsidP="00337DF4">
      <w:pPr>
        <w:pStyle w:val="Heading2"/>
      </w:pPr>
      <w:r>
        <w:t>IDAPA Code 08.02.03.171.03</w:t>
      </w:r>
    </w:p>
    <w:p w14:paraId="59D90ACF" w14:textId="5D762B9E" w:rsidR="00337DF4" w:rsidRDefault="00337DF4" w:rsidP="00337DF4">
      <w:pPr>
        <w:pStyle w:val="Heading3"/>
        <w:rPr>
          <w:b w:val="0"/>
        </w:rPr>
      </w:pPr>
      <w:r>
        <w:t xml:space="preserve">District Plan: </w:t>
      </w:r>
      <w:r>
        <w:rPr>
          <w:b w:val="0"/>
        </w:rPr>
        <w:t xml:space="preserve">Each school district shall develop and write a plan for its gifted and talented program. The plan shall be </w:t>
      </w:r>
      <w:r w:rsidR="007D1DD8">
        <w:rPr>
          <w:b w:val="0"/>
        </w:rPr>
        <w:t>submitted to the State Department of Education’s Gifted and Talented Coordinator no later than October 15, every three years thereafter</w:t>
      </w:r>
      <w:r w:rsidR="00F14035">
        <w:rPr>
          <w:b w:val="0"/>
        </w:rPr>
        <w:t xml:space="preserve"> and shall include:</w:t>
      </w:r>
    </w:p>
    <w:p w14:paraId="197438BF" w14:textId="732C4681" w:rsidR="00F14035" w:rsidRDefault="00F14035" w:rsidP="00F14035">
      <w:pPr>
        <w:pStyle w:val="ListParagraph"/>
        <w:numPr>
          <w:ilvl w:val="0"/>
          <w:numId w:val="7"/>
        </w:numPr>
        <w:spacing w:after="0" w:line="240" w:lineRule="auto"/>
      </w:pPr>
      <w:r>
        <w:t>Philosophy statement.</w:t>
      </w:r>
    </w:p>
    <w:p w14:paraId="3AF5628A" w14:textId="0499C9F7" w:rsidR="00F14035" w:rsidRDefault="00F14035" w:rsidP="00F14035">
      <w:pPr>
        <w:pStyle w:val="ListParagraph"/>
        <w:numPr>
          <w:ilvl w:val="0"/>
          <w:numId w:val="7"/>
        </w:numPr>
        <w:spacing w:after="0" w:line="240" w:lineRule="auto"/>
      </w:pPr>
      <w:r>
        <w:t>Definition of giftedness.</w:t>
      </w:r>
    </w:p>
    <w:p w14:paraId="53520AFC" w14:textId="1AE5A907" w:rsidR="00F14035" w:rsidRDefault="00F14035" w:rsidP="00F14035">
      <w:pPr>
        <w:pStyle w:val="ListParagraph"/>
        <w:numPr>
          <w:ilvl w:val="0"/>
          <w:numId w:val="7"/>
        </w:numPr>
        <w:spacing w:after="0" w:line="240" w:lineRule="auto"/>
      </w:pPr>
      <w:r>
        <w:t>Program goals.</w:t>
      </w:r>
    </w:p>
    <w:p w14:paraId="35569EB2" w14:textId="3E498F7A" w:rsidR="00F14035" w:rsidRDefault="00F14035" w:rsidP="00F14035">
      <w:pPr>
        <w:pStyle w:val="ListParagraph"/>
        <w:numPr>
          <w:ilvl w:val="0"/>
          <w:numId w:val="7"/>
        </w:numPr>
        <w:spacing w:after="0" w:line="240" w:lineRule="auto"/>
      </w:pPr>
      <w:r>
        <w:t xml:space="preserve">Program options. </w:t>
      </w:r>
    </w:p>
    <w:p w14:paraId="27121CCE" w14:textId="436806A0" w:rsidR="00F14035" w:rsidRDefault="00F14035" w:rsidP="00F14035">
      <w:pPr>
        <w:pStyle w:val="ListParagraph"/>
        <w:numPr>
          <w:ilvl w:val="0"/>
          <w:numId w:val="7"/>
        </w:numPr>
        <w:spacing w:after="0" w:line="240" w:lineRule="auto"/>
      </w:pPr>
      <w:r>
        <w:t>Identification procedures.</w:t>
      </w:r>
    </w:p>
    <w:p w14:paraId="6C57EC2A" w14:textId="2D55F79E" w:rsidR="00F14035" w:rsidRPr="00F14035" w:rsidRDefault="00F14035" w:rsidP="00F14035">
      <w:pPr>
        <w:pStyle w:val="ListParagraph"/>
        <w:numPr>
          <w:ilvl w:val="0"/>
          <w:numId w:val="7"/>
        </w:numPr>
        <w:spacing w:after="0" w:line="240" w:lineRule="auto"/>
      </w:pPr>
      <w:r>
        <w:t xml:space="preserve">Program evaluation. </w:t>
      </w:r>
    </w:p>
    <w:p w14:paraId="5B5892B6" w14:textId="75F5E2FB" w:rsidR="0040150A" w:rsidRPr="0040150A" w:rsidRDefault="007D1DD8" w:rsidP="00AE5F3E">
      <w:pPr>
        <w:pStyle w:val="Heading2"/>
      </w:pPr>
      <w:r>
        <w:t xml:space="preserve">Please provide a list of names, titles and contact information for all the people involved in the revision of this plan: </w:t>
      </w:r>
    </w:p>
    <w:tbl>
      <w:tblPr>
        <w:tblStyle w:val="TableGrid"/>
        <w:tblW w:w="0" w:type="auto"/>
        <w:tblLook w:val="04A0" w:firstRow="1" w:lastRow="0" w:firstColumn="1" w:lastColumn="0" w:noHBand="0" w:noVBand="1"/>
      </w:tblPr>
      <w:tblGrid>
        <w:gridCol w:w="3116"/>
        <w:gridCol w:w="3117"/>
        <w:gridCol w:w="3117"/>
      </w:tblGrid>
      <w:tr w:rsidR="00914016" w14:paraId="4E5A5C93" w14:textId="77777777" w:rsidTr="007132A2">
        <w:tc>
          <w:tcPr>
            <w:tcW w:w="3116" w:type="dxa"/>
            <w:shd w:val="clear" w:color="auto" w:fill="BFD4EF" w:themeFill="background2"/>
          </w:tcPr>
          <w:p w14:paraId="6B1A3575" w14:textId="5331D96F" w:rsidR="00914016" w:rsidRDefault="007132A2" w:rsidP="00914016">
            <w:r>
              <w:t>Full Name</w:t>
            </w:r>
          </w:p>
        </w:tc>
        <w:tc>
          <w:tcPr>
            <w:tcW w:w="3117" w:type="dxa"/>
            <w:shd w:val="clear" w:color="auto" w:fill="BFD4EF" w:themeFill="background2"/>
          </w:tcPr>
          <w:p w14:paraId="6781C728" w14:textId="77835B91" w:rsidR="00914016" w:rsidRDefault="007132A2" w:rsidP="00914016">
            <w:r>
              <w:t>Title</w:t>
            </w:r>
          </w:p>
        </w:tc>
        <w:tc>
          <w:tcPr>
            <w:tcW w:w="3117" w:type="dxa"/>
            <w:shd w:val="clear" w:color="auto" w:fill="BFD4EF" w:themeFill="background2"/>
          </w:tcPr>
          <w:p w14:paraId="78C23AE5" w14:textId="74122FAD" w:rsidR="00914016" w:rsidRDefault="0040150A" w:rsidP="00914016">
            <w:r>
              <w:t>Email</w:t>
            </w:r>
          </w:p>
        </w:tc>
      </w:tr>
      <w:tr w:rsidR="00914016" w14:paraId="32164852" w14:textId="77777777" w:rsidTr="00914016">
        <w:tc>
          <w:tcPr>
            <w:tcW w:w="3116" w:type="dxa"/>
          </w:tcPr>
          <w:p w14:paraId="7B9E5721" w14:textId="77777777" w:rsidR="00914016" w:rsidRDefault="00914016" w:rsidP="00914016"/>
        </w:tc>
        <w:tc>
          <w:tcPr>
            <w:tcW w:w="3117" w:type="dxa"/>
          </w:tcPr>
          <w:p w14:paraId="04818421" w14:textId="77777777" w:rsidR="00914016" w:rsidRDefault="00914016" w:rsidP="00914016"/>
        </w:tc>
        <w:tc>
          <w:tcPr>
            <w:tcW w:w="3117" w:type="dxa"/>
          </w:tcPr>
          <w:p w14:paraId="77B69245" w14:textId="77777777" w:rsidR="00914016" w:rsidRDefault="00914016" w:rsidP="00914016"/>
        </w:tc>
      </w:tr>
      <w:tr w:rsidR="00914016" w14:paraId="303CF590" w14:textId="77777777" w:rsidTr="00914016">
        <w:tc>
          <w:tcPr>
            <w:tcW w:w="3116" w:type="dxa"/>
          </w:tcPr>
          <w:p w14:paraId="1BE130F5" w14:textId="77777777" w:rsidR="00914016" w:rsidRDefault="00914016" w:rsidP="00914016"/>
        </w:tc>
        <w:tc>
          <w:tcPr>
            <w:tcW w:w="3117" w:type="dxa"/>
          </w:tcPr>
          <w:p w14:paraId="291FDF34" w14:textId="77777777" w:rsidR="00914016" w:rsidRDefault="00914016" w:rsidP="00914016"/>
        </w:tc>
        <w:tc>
          <w:tcPr>
            <w:tcW w:w="3117" w:type="dxa"/>
          </w:tcPr>
          <w:p w14:paraId="46C28A35" w14:textId="77777777" w:rsidR="00914016" w:rsidRDefault="00914016" w:rsidP="00914016"/>
        </w:tc>
      </w:tr>
      <w:tr w:rsidR="00914016" w14:paraId="617597FD" w14:textId="77777777" w:rsidTr="00914016">
        <w:tc>
          <w:tcPr>
            <w:tcW w:w="3116" w:type="dxa"/>
          </w:tcPr>
          <w:p w14:paraId="2DA554C7" w14:textId="77777777" w:rsidR="00914016" w:rsidRDefault="00914016" w:rsidP="00914016"/>
        </w:tc>
        <w:tc>
          <w:tcPr>
            <w:tcW w:w="3117" w:type="dxa"/>
          </w:tcPr>
          <w:p w14:paraId="3AB22A5D" w14:textId="77777777" w:rsidR="00914016" w:rsidRDefault="00914016" w:rsidP="00914016"/>
        </w:tc>
        <w:tc>
          <w:tcPr>
            <w:tcW w:w="3117" w:type="dxa"/>
          </w:tcPr>
          <w:p w14:paraId="601003FB" w14:textId="77777777" w:rsidR="00914016" w:rsidRDefault="00914016" w:rsidP="00914016"/>
        </w:tc>
      </w:tr>
      <w:tr w:rsidR="0040150A" w14:paraId="3C0C67B8" w14:textId="77777777" w:rsidTr="00914016">
        <w:tc>
          <w:tcPr>
            <w:tcW w:w="3116" w:type="dxa"/>
          </w:tcPr>
          <w:p w14:paraId="233FFE33" w14:textId="77777777" w:rsidR="0040150A" w:rsidRDefault="0040150A" w:rsidP="00914016"/>
        </w:tc>
        <w:tc>
          <w:tcPr>
            <w:tcW w:w="3117" w:type="dxa"/>
          </w:tcPr>
          <w:p w14:paraId="6907B335" w14:textId="77777777" w:rsidR="0040150A" w:rsidRDefault="0040150A" w:rsidP="00914016"/>
        </w:tc>
        <w:tc>
          <w:tcPr>
            <w:tcW w:w="3117" w:type="dxa"/>
          </w:tcPr>
          <w:p w14:paraId="6772D96F" w14:textId="77777777" w:rsidR="0040150A" w:rsidRDefault="0040150A" w:rsidP="00914016"/>
        </w:tc>
      </w:tr>
    </w:tbl>
    <w:p w14:paraId="33DB7E55" w14:textId="77777777" w:rsidR="00914016" w:rsidRPr="00914016" w:rsidRDefault="00914016" w:rsidP="00914016"/>
    <w:p w14:paraId="3A6DD0C0" w14:textId="21EE30CA" w:rsidR="0028014D" w:rsidRDefault="0028014D" w:rsidP="007D1DD8">
      <w:pPr>
        <w:spacing w:after="0" w:line="240" w:lineRule="auto"/>
      </w:pPr>
    </w:p>
    <w:p w14:paraId="4B7146B3" w14:textId="77777777" w:rsidR="00395AB2" w:rsidRDefault="00395AB2">
      <w:r>
        <w:br w:type="page"/>
      </w:r>
    </w:p>
    <w:p w14:paraId="6341E0A7" w14:textId="023FFEF0" w:rsidR="0028014D" w:rsidRPr="00395AB2" w:rsidRDefault="0028014D" w:rsidP="00395AB2">
      <w:pPr>
        <w:pStyle w:val="Heading2"/>
      </w:pPr>
      <w:bookmarkStart w:id="2" w:name="_Hlk86842736"/>
      <w:r>
        <w:lastRenderedPageBreak/>
        <w:t>Program Considerations Checklist</w:t>
      </w:r>
    </w:p>
    <w:p w14:paraId="4907A3B7" w14:textId="38EE4D4E" w:rsidR="0028014D" w:rsidRPr="008A0DD2" w:rsidRDefault="0085044F" w:rsidP="008A0DD2">
      <w:pPr>
        <w:pStyle w:val="NoSpacing"/>
        <w:spacing w:after="240"/>
        <w:rPr>
          <w:sz w:val="21"/>
          <w:szCs w:val="21"/>
        </w:rPr>
      </w:pPr>
      <w:r>
        <w:rPr>
          <w:sz w:val="21"/>
          <w:szCs w:val="21"/>
        </w:rPr>
        <w:t xml:space="preserve">The program considerations checklist below is to help support districts who need to create or rewrite their GT District Policy. </w:t>
      </w:r>
      <w:r w:rsidR="008A0DD2" w:rsidRPr="008A0DD2">
        <w:rPr>
          <w:sz w:val="21"/>
          <w:szCs w:val="21"/>
        </w:rPr>
        <w:t>Adapted from The Best Practices Manual for Gifted and Talented Programs in Idaho: Chapter 2, pgs. 12-13</w:t>
      </w:r>
      <w:r w:rsidR="008A0DD2">
        <w:rPr>
          <w:sz w:val="21"/>
          <w:szCs w:val="21"/>
        </w:rPr>
        <w:t>.</w:t>
      </w:r>
    </w:p>
    <w:tbl>
      <w:tblPr>
        <w:tblStyle w:val="ProposalTable"/>
        <w:tblW w:w="5000" w:type="pct"/>
        <w:tblLook w:val="04A0" w:firstRow="1" w:lastRow="0" w:firstColumn="1" w:lastColumn="0" w:noHBand="0" w:noVBand="1"/>
        <w:tblDescription w:val="Describe the table"/>
      </w:tblPr>
      <w:tblGrid>
        <w:gridCol w:w="8275"/>
        <w:gridCol w:w="1075"/>
      </w:tblGrid>
      <w:tr w:rsidR="0028014D" w14:paraId="52336BEB" w14:textId="77777777" w:rsidTr="6CC45B89">
        <w:trPr>
          <w:cnfStyle w:val="100000000000" w:firstRow="1" w:lastRow="0" w:firstColumn="0" w:lastColumn="0" w:oddVBand="0" w:evenVBand="0" w:oddHBand="0" w:evenHBand="0" w:firstRowFirstColumn="0" w:firstRowLastColumn="0" w:lastRowFirstColumn="0" w:lastRowLastColumn="0"/>
          <w:tblHeader/>
        </w:trPr>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5208B42" w14:textId="03890AAF" w:rsidR="0028014D" w:rsidRDefault="006F22FD" w:rsidP="00CA2285">
            <w:r>
              <w:t xml:space="preserve">Program </w:t>
            </w:r>
            <w:r w:rsidR="0028014D">
              <w:t>Considerations</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C8B2C69" w14:textId="28ED47D1" w:rsidR="0028014D" w:rsidRDefault="006F22FD" w:rsidP="00CA2285">
            <w:r>
              <w:t>Done?</w:t>
            </w:r>
          </w:p>
        </w:tc>
      </w:tr>
      <w:tr w:rsidR="0028014D" w14:paraId="5280CE84"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C003EB" w14:textId="77777777" w:rsidR="0028014D" w:rsidRDefault="0028014D" w:rsidP="00CA2285">
            <w:r w:rsidRPr="00D74890">
              <w:rPr>
                <w:rFonts w:ascii="Cambria" w:eastAsia="Times New Roman" w:hAnsi="Cambria" w:cs="Times New Roman"/>
                <w:b/>
                <w:bCs/>
                <w:color w:val="000000"/>
                <w:sz w:val="20"/>
                <w:szCs w:val="20"/>
              </w:rPr>
              <w:t xml:space="preserve">1. Funding: </w:t>
            </w:r>
            <w:r w:rsidRPr="00D74890">
              <w:rPr>
                <w:rFonts w:ascii="Cambria" w:eastAsia="Times New Roman" w:hAnsi="Cambria" w:cs="Times New Roman"/>
                <w:color w:val="000000"/>
                <w:sz w:val="20"/>
                <w:szCs w:val="20"/>
              </w:rPr>
              <w:t>Funding is needed during all phases of a program. It will need to be considered in your identification and evaluation process. You need to understand how the funding works and what is inclusive of your program.</w:t>
            </w:r>
            <w:r w:rsidRPr="00D74890">
              <w:rPr>
                <w:rFonts w:ascii="Cambria" w:eastAsia="Times New Roman" w:hAnsi="Cambria" w:cs="Times New Roman"/>
                <w:b/>
                <w:bCs/>
                <w:color w:val="000000"/>
                <w:sz w:val="20"/>
                <w:szCs w:val="20"/>
              </w:rPr>
              <w:t>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631746" w14:textId="114BCCF4" w:rsidR="0028014D" w:rsidRDefault="006F22FD" w:rsidP="00CA2285">
            <w:r>
              <w:t>Yes/No</w:t>
            </w:r>
          </w:p>
        </w:tc>
      </w:tr>
      <w:tr w:rsidR="0028014D" w14:paraId="0437BB65"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7F81FC" w14:textId="1AB95544" w:rsidR="0028014D" w:rsidRPr="00D74890" w:rsidRDefault="1A626748" w:rsidP="00CA2285">
            <w:pPr>
              <w:rPr>
                <w:rFonts w:ascii="Cambria" w:eastAsia="Times New Roman" w:hAnsi="Cambria" w:cs="Times New Roman"/>
                <w:b/>
                <w:bCs/>
                <w:color w:val="000000"/>
                <w:sz w:val="20"/>
                <w:szCs w:val="20"/>
              </w:rPr>
            </w:pPr>
            <w:r w:rsidRPr="6CC45B89">
              <w:rPr>
                <w:rFonts w:ascii="Cambria" w:eastAsia="Times New Roman" w:hAnsi="Cambria" w:cs="Times New Roman"/>
                <w:b/>
                <w:bCs/>
                <w:color w:val="262626" w:themeColor="text1"/>
                <w:sz w:val="20"/>
                <w:szCs w:val="20"/>
              </w:rPr>
              <w:t xml:space="preserve">2. In-Service Training: </w:t>
            </w:r>
            <w:r w:rsidRPr="6CC45B89">
              <w:rPr>
                <w:rFonts w:ascii="Cambria" w:eastAsia="Times New Roman" w:hAnsi="Cambria" w:cs="Times New Roman"/>
                <w:color w:val="262626" w:themeColor="text1"/>
                <w:sz w:val="20"/>
                <w:szCs w:val="20"/>
              </w:rPr>
              <w:t>This could include a needs assessment survey or a committee to train teaching staff in the initial planning portion of the program. This is helpful when beginning a program to educate all staff on the value of having a program. Having such a program will open lines of communication to avoid division between program personnel and all staff. NOTE: The program will more succeed with an attitude of helpfulness and support between all staff.</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AA66D4" w14:textId="44941056" w:rsidR="0028014D" w:rsidRDefault="006F22FD" w:rsidP="00CA2285">
            <w:r>
              <w:t>Yes/No</w:t>
            </w:r>
          </w:p>
        </w:tc>
      </w:tr>
      <w:tr w:rsidR="0028014D" w14:paraId="26A47B37"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1CC624" w14:textId="77777777" w:rsidR="0028014D" w:rsidRDefault="0028014D" w:rsidP="00CA2285">
            <w:pPr>
              <w:rPr>
                <w:rFonts w:ascii="Cambria" w:eastAsia="Times New Roman" w:hAnsi="Cambria" w:cs="Times New Roman"/>
                <w:b/>
                <w:bCs/>
                <w:color w:val="262626" w:themeColor="text1"/>
                <w:sz w:val="20"/>
                <w:szCs w:val="20"/>
              </w:rPr>
            </w:pPr>
            <w:r>
              <w:rPr>
                <w:rFonts w:ascii="Cambria" w:eastAsia="Times New Roman" w:hAnsi="Cambria" w:cs="Times New Roman"/>
                <w:b/>
                <w:bCs/>
                <w:color w:val="000000"/>
                <w:sz w:val="20"/>
                <w:szCs w:val="20"/>
              </w:rPr>
              <w:t xml:space="preserve">3. </w:t>
            </w:r>
            <w:r w:rsidRPr="00D74890">
              <w:rPr>
                <w:rFonts w:ascii="Cambria" w:eastAsia="Times New Roman" w:hAnsi="Cambria" w:cs="Times New Roman"/>
                <w:b/>
                <w:bCs/>
                <w:color w:val="000000"/>
                <w:sz w:val="20"/>
                <w:szCs w:val="20"/>
              </w:rPr>
              <w:t xml:space="preserve">All Staff and Facility Needs: </w:t>
            </w:r>
            <w:r w:rsidRPr="00D74890">
              <w:rPr>
                <w:rFonts w:ascii="Cambria" w:eastAsia="Times New Roman" w:hAnsi="Cambria" w:cs="Times New Roman"/>
                <w:color w:val="000000"/>
                <w:sz w:val="20"/>
                <w:szCs w:val="20"/>
              </w:rPr>
              <w:t>Districts with multiple schools/buildings often share a G/T specialist. Often this teacher functions in an itinerant role and travels between the schools. Other times a central location is established, and students are brought in.</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EA329D" w14:textId="7CF2B8A9" w:rsidR="0028014D" w:rsidRDefault="006F22FD" w:rsidP="00CA2285">
            <w:r>
              <w:t>Yes/No</w:t>
            </w:r>
          </w:p>
        </w:tc>
      </w:tr>
      <w:tr w:rsidR="0028014D" w14:paraId="69357798"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17C014" w14:textId="77777777" w:rsidR="0028014D" w:rsidRDefault="0028014D" w:rsidP="00CA2285">
            <w:pP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4</w:t>
            </w:r>
            <w:r w:rsidRPr="00D74890">
              <w:rPr>
                <w:rFonts w:ascii="Cambria" w:eastAsia="Times New Roman" w:hAnsi="Cambria" w:cs="Times New Roman"/>
                <w:b/>
                <w:bCs/>
                <w:color w:val="000000"/>
                <w:sz w:val="20"/>
                <w:szCs w:val="20"/>
              </w:rPr>
              <w:t xml:space="preserve">. District Program Guide: </w:t>
            </w:r>
            <w:r w:rsidRPr="00D74890">
              <w:rPr>
                <w:rFonts w:ascii="Cambria" w:eastAsia="Times New Roman" w:hAnsi="Cambria" w:cs="Times New Roman"/>
                <w:color w:val="000000"/>
                <w:sz w:val="20"/>
                <w:szCs w:val="20"/>
              </w:rPr>
              <w:t>Individual districts should consider producing a comprehensive district manual or program guide describing all programs/services for G/T students in grades K-12.  </w:t>
            </w:r>
            <w:r>
              <w:rPr>
                <w:rFonts w:ascii="Cambria" w:eastAsia="Times New Roman" w:hAnsi="Cambria" w:cs="Times New Roman"/>
                <w:color w:val="000000"/>
                <w:sz w:val="20"/>
                <w:szCs w:val="20"/>
              </w:rPr>
              <w:t>Post the program guide or the 3-year plan on the district website.</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30839A" w14:textId="0F607FCB" w:rsidR="0028014D" w:rsidRDefault="006F22FD" w:rsidP="00CA2285">
            <w:r>
              <w:t>Yes/No</w:t>
            </w:r>
          </w:p>
        </w:tc>
      </w:tr>
      <w:tr w:rsidR="0028014D" w14:paraId="4D29B7D7"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339FB74" w14:textId="77777777" w:rsidR="0028014D" w:rsidRPr="00D74890" w:rsidRDefault="0028014D" w:rsidP="00CA2285">
            <w:pP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5</w:t>
            </w:r>
            <w:r w:rsidRPr="00D74890">
              <w:rPr>
                <w:rFonts w:ascii="Cambria" w:eastAsia="Times New Roman" w:hAnsi="Cambria" w:cs="Times New Roman"/>
                <w:b/>
                <w:bCs/>
                <w:color w:val="000000"/>
                <w:sz w:val="20"/>
                <w:szCs w:val="20"/>
              </w:rPr>
              <w:t xml:space="preserve">. Acceleration Policy: </w:t>
            </w:r>
            <w:r w:rsidRPr="00D74890">
              <w:rPr>
                <w:rFonts w:ascii="Cambria" w:eastAsia="Times New Roman" w:hAnsi="Cambria" w:cs="Times New Roman"/>
                <w:color w:val="000000"/>
                <w:sz w:val="20"/>
                <w:szCs w:val="20"/>
              </w:rPr>
              <w:t>A district should develop policy concerning acceleration and continuity of service through grade 12.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7066F0" w14:textId="209113F8" w:rsidR="0028014D" w:rsidRDefault="006F22FD" w:rsidP="00CA2285">
            <w:r>
              <w:t>Yes/No</w:t>
            </w:r>
          </w:p>
        </w:tc>
      </w:tr>
      <w:tr w:rsidR="0028014D" w14:paraId="781934B0"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7E84DA" w14:textId="77777777" w:rsidR="0028014D" w:rsidRPr="00D74890" w:rsidRDefault="0028014D" w:rsidP="00CA2285">
            <w:pP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6</w:t>
            </w:r>
            <w:r w:rsidRPr="00D74890">
              <w:rPr>
                <w:rFonts w:ascii="Cambria" w:eastAsia="Times New Roman" w:hAnsi="Cambria" w:cs="Times New Roman"/>
                <w:b/>
                <w:bCs/>
                <w:color w:val="000000"/>
                <w:sz w:val="20"/>
                <w:szCs w:val="20"/>
              </w:rPr>
              <w:t xml:space="preserve">. Assignment Policy: </w:t>
            </w:r>
            <w:r w:rsidRPr="00D74890">
              <w:rPr>
                <w:rFonts w:ascii="Cambria" w:eastAsia="Times New Roman" w:hAnsi="Cambria" w:cs="Times New Roman"/>
                <w:color w:val="000000"/>
                <w:sz w:val="20"/>
                <w:szCs w:val="20"/>
              </w:rPr>
              <w:t>District Policy should include a statement about the classroom assignments of students participating in G/T Pullout programs. Goals of G/T services are to provide more appropriate learning experience, not more work. Districts should take this into consideration when developing their program.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BB7F8E" w14:textId="522C7A5C" w:rsidR="0028014D" w:rsidRDefault="006F22FD" w:rsidP="00CA2285">
            <w:r>
              <w:t>Yes/No</w:t>
            </w:r>
          </w:p>
        </w:tc>
      </w:tr>
      <w:tr w:rsidR="0028014D" w14:paraId="395DEF39"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07366D" w14:textId="77777777" w:rsidR="0028014D" w:rsidRPr="00D74890" w:rsidRDefault="0028014D" w:rsidP="00CA2285">
            <w:pPr>
              <w:rPr>
                <w:rFonts w:ascii="Cambria" w:eastAsia="Times New Roman" w:hAnsi="Cambria" w:cs="Times New Roman"/>
                <w:b/>
                <w:bCs/>
                <w:color w:val="000000"/>
                <w:sz w:val="20"/>
                <w:szCs w:val="20"/>
              </w:rPr>
            </w:pPr>
            <w:r>
              <w:rPr>
                <w:rFonts w:ascii="Cambria" w:eastAsia="Times New Roman" w:hAnsi="Cambria" w:cs="Times New Roman"/>
                <w:b/>
                <w:bCs/>
                <w:color w:val="262626" w:themeColor="text1"/>
                <w:sz w:val="20"/>
                <w:szCs w:val="20"/>
              </w:rPr>
              <w:t>7</w:t>
            </w:r>
            <w:r w:rsidRPr="5BA0DCED">
              <w:rPr>
                <w:rFonts w:ascii="Cambria" w:eastAsia="Times New Roman" w:hAnsi="Cambria" w:cs="Times New Roman"/>
                <w:b/>
                <w:bCs/>
                <w:color w:val="262626" w:themeColor="text1"/>
                <w:sz w:val="20"/>
                <w:szCs w:val="20"/>
              </w:rPr>
              <w:t xml:space="preserve">. Student Transfer Policy: </w:t>
            </w:r>
            <w:r w:rsidRPr="5BA0DCED">
              <w:rPr>
                <w:rFonts w:ascii="Cambria" w:eastAsia="Times New Roman" w:hAnsi="Cambria" w:cs="Times New Roman"/>
                <w:color w:val="262626" w:themeColor="text1"/>
                <w:sz w:val="20"/>
                <w:szCs w:val="20"/>
              </w:rPr>
              <w:t>The G/T</w:t>
            </w:r>
            <w:r>
              <w:rPr>
                <w:rFonts w:ascii="Cambria" w:eastAsia="Times New Roman" w:hAnsi="Cambria" w:cs="Times New Roman"/>
                <w:color w:val="262626" w:themeColor="text1"/>
                <w:sz w:val="20"/>
                <w:szCs w:val="20"/>
              </w:rPr>
              <w:t xml:space="preserve"> services and identification criteria</w:t>
            </w:r>
            <w:r w:rsidRPr="5BA0DCED">
              <w:rPr>
                <w:rFonts w:ascii="Cambria" w:eastAsia="Times New Roman" w:hAnsi="Cambria" w:cs="Times New Roman"/>
                <w:color w:val="262626" w:themeColor="text1"/>
                <w:sz w:val="20"/>
                <w:szCs w:val="20"/>
              </w:rPr>
              <w:t xml:space="preserve"> vary within Idaho and across the country</w:t>
            </w:r>
            <w:r>
              <w:rPr>
                <w:rFonts w:ascii="Cambria" w:eastAsia="Times New Roman" w:hAnsi="Cambria" w:cs="Times New Roman"/>
                <w:color w:val="262626" w:themeColor="text1"/>
                <w:sz w:val="20"/>
                <w:szCs w:val="20"/>
              </w:rPr>
              <w:t>.</w:t>
            </w:r>
            <w:r w:rsidRPr="5BA0DCED">
              <w:rPr>
                <w:rFonts w:ascii="Cambria" w:eastAsia="Times New Roman" w:hAnsi="Cambria" w:cs="Times New Roman"/>
                <w:color w:val="262626" w:themeColor="text1"/>
                <w:sz w:val="20"/>
                <w:szCs w:val="20"/>
              </w:rPr>
              <w:t xml:space="preserve"> To ensure the continuation or onset of appropriate services, students identified as G/T by one district, and who have transferred to a new district, should have their records reviewed by the new team.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BFE26C" w14:textId="1A5C5D36" w:rsidR="0028014D" w:rsidRDefault="006F22FD" w:rsidP="00CA2285">
            <w:r>
              <w:t>Yes/No</w:t>
            </w:r>
          </w:p>
        </w:tc>
      </w:tr>
      <w:tr w:rsidR="0028014D" w14:paraId="663D6EF4"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AF3B11" w14:textId="77777777" w:rsidR="0028014D" w:rsidRPr="5BA0DCED" w:rsidRDefault="0028014D" w:rsidP="00CA2285">
            <w:pPr>
              <w:rPr>
                <w:rFonts w:ascii="Cambria" w:eastAsia="Times New Roman" w:hAnsi="Cambria" w:cs="Times New Roman"/>
                <w:b/>
                <w:bCs/>
                <w:color w:val="262626" w:themeColor="text1"/>
                <w:sz w:val="20"/>
                <w:szCs w:val="20"/>
              </w:rPr>
            </w:pPr>
            <w:r>
              <w:rPr>
                <w:rFonts w:ascii="Cambria" w:eastAsia="Times New Roman" w:hAnsi="Cambria" w:cs="Times New Roman"/>
                <w:b/>
                <w:bCs/>
                <w:color w:val="262626" w:themeColor="text1"/>
                <w:sz w:val="20"/>
                <w:szCs w:val="20"/>
              </w:rPr>
              <w:t>8</w:t>
            </w:r>
            <w:r w:rsidRPr="5BA0DCED">
              <w:rPr>
                <w:rFonts w:ascii="Cambria" w:eastAsia="Times New Roman" w:hAnsi="Cambria" w:cs="Times New Roman"/>
                <w:b/>
                <w:bCs/>
                <w:color w:val="262626" w:themeColor="text1"/>
                <w:sz w:val="20"/>
                <w:szCs w:val="20"/>
              </w:rPr>
              <w:t xml:space="preserve">. Exits, Removals, and Requests for Reviews: </w:t>
            </w:r>
            <w:r w:rsidRPr="5BA0DCED">
              <w:rPr>
                <w:rFonts w:ascii="Cambria" w:eastAsia="Times New Roman" w:hAnsi="Cambria" w:cs="Times New Roman"/>
                <w:color w:val="262626" w:themeColor="text1"/>
                <w:sz w:val="20"/>
                <w:szCs w:val="20"/>
              </w:rPr>
              <w:t xml:space="preserve">In planning the identification process, the procedures for handling exits, removals, and requests for review need to be outlined. </w:t>
            </w:r>
            <w:r>
              <w:rPr>
                <w:rFonts w:ascii="Cambria" w:eastAsia="Times New Roman" w:hAnsi="Cambria" w:cs="Times New Roman"/>
                <w:color w:val="262626" w:themeColor="text1"/>
                <w:sz w:val="20"/>
                <w:szCs w:val="20"/>
              </w:rPr>
              <w:t xml:space="preserve">Regular re-assessment is an important part of G/T programs.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79F874" w14:textId="7C9C4934" w:rsidR="0028014D" w:rsidRDefault="006F22FD" w:rsidP="00CA2285">
            <w:r>
              <w:t>Yes/No</w:t>
            </w:r>
          </w:p>
        </w:tc>
      </w:tr>
      <w:tr w:rsidR="0028014D" w14:paraId="5E2DC07F"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D6674C" w14:textId="77777777" w:rsidR="0028014D" w:rsidRPr="5BA0DCED" w:rsidRDefault="0028014D" w:rsidP="00CA2285">
            <w:pPr>
              <w:rPr>
                <w:rFonts w:ascii="Cambria" w:eastAsia="Times New Roman" w:hAnsi="Cambria" w:cs="Times New Roman"/>
                <w:b/>
                <w:bCs/>
                <w:color w:val="262626" w:themeColor="text1"/>
                <w:sz w:val="20"/>
                <w:szCs w:val="20"/>
              </w:rPr>
            </w:pPr>
            <w:r>
              <w:rPr>
                <w:rFonts w:ascii="Cambria" w:eastAsia="Times New Roman" w:hAnsi="Cambria" w:cs="Times New Roman"/>
                <w:b/>
                <w:bCs/>
                <w:color w:val="262626" w:themeColor="text1"/>
                <w:sz w:val="20"/>
                <w:szCs w:val="20"/>
              </w:rPr>
              <w:t>9</w:t>
            </w:r>
            <w:r w:rsidRPr="5BA0DCED">
              <w:rPr>
                <w:rFonts w:ascii="Cambria" w:eastAsia="Times New Roman" w:hAnsi="Cambria" w:cs="Times New Roman"/>
                <w:b/>
                <w:bCs/>
                <w:color w:val="262626" w:themeColor="text1"/>
                <w:sz w:val="20"/>
                <w:szCs w:val="20"/>
              </w:rPr>
              <w:t xml:space="preserve">. Parent Rights: </w:t>
            </w:r>
            <w:r w:rsidRPr="5BA0DCED">
              <w:rPr>
                <w:rFonts w:ascii="Cambria" w:eastAsia="Times New Roman" w:hAnsi="Cambria" w:cs="Times New Roman"/>
                <w:color w:val="262626" w:themeColor="text1"/>
                <w:sz w:val="20"/>
                <w:szCs w:val="20"/>
              </w:rPr>
              <w:t>Parents have rights that districts must honor. For example, districts must inform parents about the identification of their children and the programs and services available. The Family Educational Rights and Privacy Act (</w:t>
            </w:r>
            <w:hyperlink r:id="rId15" w:history="1">
              <w:r w:rsidRPr="00B21794">
                <w:rPr>
                  <w:rStyle w:val="Hyperlink"/>
                  <w:rFonts w:ascii="Cambria" w:eastAsia="Times New Roman" w:hAnsi="Cambria" w:cs="Times New Roman"/>
                  <w:sz w:val="20"/>
                  <w:szCs w:val="20"/>
                </w:rPr>
                <w:t>FERPA</w:t>
              </w:r>
            </w:hyperlink>
            <w:r w:rsidRPr="5BA0DCED">
              <w:rPr>
                <w:rFonts w:ascii="Cambria" w:eastAsia="Times New Roman" w:hAnsi="Cambria" w:cs="Times New Roman"/>
                <w:color w:val="262626" w:themeColor="text1"/>
                <w:sz w:val="20"/>
                <w:szCs w:val="20"/>
              </w:rPr>
              <w:t>) mandates several parent rights. “It is important that school districts notify parents of their rights to inspect and review their child’s educational records. Each educational agency/institution shall permit a parent or eligible student to inspect and review the educational records of the student.” </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45B497" w14:textId="1316159E" w:rsidR="0028014D" w:rsidRDefault="006F22FD" w:rsidP="00CA2285">
            <w:r>
              <w:t>Yes/No</w:t>
            </w:r>
          </w:p>
        </w:tc>
      </w:tr>
      <w:tr w:rsidR="0028014D" w14:paraId="36A1635D" w14:textId="77777777" w:rsidTr="6CC45B89">
        <w:tc>
          <w:tcPr>
            <w:tcW w:w="44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C3EB875" w14:textId="17826EC0" w:rsidR="0028014D" w:rsidRDefault="0028014D" w:rsidP="00CA2285">
            <w:pPr>
              <w:rPr>
                <w:rFonts w:ascii="Cambria" w:eastAsia="Times New Roman" w:hAnsi="Cambria" w:cs="Times New Roman"/>
                <w:b/>
                <w:bCs/>
                <w:color w:val="262626" w:themeColor="text1"/>
                <w:sz w:val="20"/>
                <w:szCs w:val="20"/>
              </w:rPr>
            </w:pPr>
            <w:r>
              <w:rPr>
                <w:rFonts w:ascii="Cambria" w:eastAsia="Times New Roman" w:hAnsi="Cambria" w:cs="Times New Roman"/>
                <w:b/>
                <w:bCs/>
                <w:color w:val="000000"/>
                <w:sz w:val="20"/>
                <w:szCs w:val="20"/>
              </w:rPr>
              <w:lastRenderedPageBreak/>
              <w:t xml:space="preserve">10. </w:t>
            </w:r>
            <w:r w:rsidRPr="00D74890">
              <w:rPr>
                <w:rFonts w:ascii="Cambria" w:eastAsia="Times New Roman" w:hAnsi="Cambria" w:cs="Times New Roman"/>
                <w:b/>
                <w:bCs/>
                <w:color w:val="000000"/>
                <w:sz w:val="20"/>
                <w:szCs w:val="20"/>
              </w:rPr>
              <w:t>Student Files, Documentation, and Record Keeping:</w:t>
            </w:r>
            <w:r w:rsidRPr="00D74890">
              <w:rPr>
                <w:rFonts w:ascii="Cambria" w:eastAsia="Times New Roman" w:hAnsi="Cambria" w:cs="Times New Roman"/>
                <w:color w:val="000000"/>
                <w:sz w:val="20"/>
                <w:szCs w:val="20"/>
              </w:rPr>
              <w:t xml:space="preserve"> Every student who is identified as G/T within the school district will have a confidential file documenting the need for services. The student’s file should include the following materials:</w:t>
            </w:r>
          </w:p>
        </w:tc>
        <w:tc>
          <w:tcPr>
            <w:tcW w:w="5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371EB2" w14:textId="27C219AA" w:rsidR="0028014D" w:rsidRDefault="006F22FD" w:rsidP="00CA2285">
            <w:r>
              <w:t>Yes/No</w:t>
            </w:r>
          </w:p>
        </w:tc>
      </w:tr>
    </w:tbl>
    <w:p w14:paraId="7033DF9D" w14:textId="6C0DE961" w:rsidR="00923952" w:rsidRDefault="000A0DF9" w:rsidP="000A0DF9">
      <w:pPr>
        <w:pStyle w:val="Heading2"/>
      </w:pPr>
      <w:r>
        <w:t>Philosophy Statement</w:t>
      </w:r>
    </w:p>
    <w:bookmarkEnd w:id="2"/>
    <w:p w14:paraId="11167423" w14:textId="6FA24485" w:rsidR="00B670B8" w:rsidRDefault="000A0DF9" w:rsidP="000A0DF9">
      <w:pPr>
        <w:pStyle w:val="NoSpacing"/>
      </w:pPr>
      <w:r>
        <w:t xml:space="preserve">A statement of philosophy expresses a rationale or basis for a district’s program. The philosophy statement should govern the gifted program. (See </w:t>
      </w:r>
      <w:r w:rsidR="00B670B8">
        <w:t>Chapter 2</w:t>
      </w:r>
      <w:r w:rsidR="006F22FD">
        <w:t xml:space="preserve"> in the Best Practices Manual</w:t>
      </w:r>
      <w:r w:rsidR="00B670B8">
        <w:t xml:space="preserve">, pg. </w:t>
      </w:r>
      <w:r w:rsidR="006F22FD">
        <w:t>11</w:t>
      </w:r>
      <w:r w:rsidR="00B670B8">
        <w:t>)</w:t>
      </w:r>
    </w:p>
    <w:p w14:paraId="25721DFC" w14:textId="77777777" w:rsidR="00B670B8" w:rsidRDefault="00B670B8" w:rsidP="000A0DF9">
      <w:pPr>
        <w:pStyle w:val="NoSpacing"/>
      </w:pPr>
    </w:p>
    <w:p w14:paraId="25F51A06" w14:textId="77777777" w:rsidR="000A0DF9" w:rsidRDefault="00B670B8" w:rsidP="000A0DF9">
      <w:pPr>
        <w:pStyle w:val="NoSpacing"/>
      </w:pPr>
      <w:r w:rsidRPr="008A0DD2">
        <w:rPr>
          <w:highlight w:val="yellow"/>
        </w:rPr>
        <w:t>(Insert Philosophy Statement)</w:t>
      </w:r>
      <w:r w:rsidR="000A0DF9">
        <w:t xml:space="preserve"> </w:t>
      </w:r>
    </w:p>
    <w:p w14:paraId="46F42AFA" w14:textId="77777777" w:rsidR="00B670B8" w:rsidRDefault="00B670B8" w:rsidP="00B670B8">
      <w:pPr>
        <w:pStyle w:val="Heading2"/>
      </w:pPr>
      <w:bookmarkStart w:id="3" w:name="_Hlk86843420"/>
      <w:r>
        <w:t>Definition of Giftedness</w:t>
      </w:r>
      <w:bookmarkEnd w:id="3"/>
    </w:p>
    <w:p w14:paraId="202187A6" w14:textId="762C53F7" w:rsidR="00B670B8" w:rsidRPr="00AD3E23" w:rsidRDefault="00B670B8" w:rsidP="00B670B8">
      <w:pPr>
        <w:pStyle w:val="NoSpacing"/>
      </w:pPr>
      <w:r w:rsidRPr="00AD3E23">
        <w:t>Each school district should have a definition of giftedness that captures their G/T program. (See Chapter 1</w:t>
      </w:r>
      <w:r w:rsidR="006F22FD">
        <w:t xml:space="preserve"> </w:t>
      </w:r>
      <w:r w:rsidR="00046673">
        <w:t>in the Best Practices Manual</w:t>
      </w:r>
      <w:r w:rsidRPr="00AD3E23">
        <w:t xml:space="preserve">). </w:t>
      </w:r>
    </w:p>
    <w:p w14:paraId="415DA214" w14:textId="77777777" w:rsidR="00B670B8" w:rsidRDefault="00B670B8" w:rsidP="00B670B8">
      <w:pPr>
        <w:pStyle w:val="NoSpacing"/>
      </w:pPr>
    </w:p>
    <w:p w14:paraId="19E21319" w14:textId="6D9D7705" w:rsidR="00B670B8" w:rsidRPr="000A0DF9" w:rsidRDefault="00B670B8" w:rsidP="000A0DF9">
      <w:pPr>
        <w:pStyle w:val="NoSpacing"/>
      </w:pPr>
      <w:r w:rsidRPr="008A0DD2">
        <w:rPr>
          <w:highlight w:val="yellow"/>
        </w:rPr>
        <w:t>(Insert definition)</w:t>
      </w:r>
    </w:p>
    <w:p w14:paraId="11035E6E" w14:textId="77777777" w:rsidR="00A4197A" w:rsidRDefault="00A4197A" w:rsidP="00A4197A">
      <w:pPr>
        <w:pStyle w:val="Heading2"/>
      </w:pPr>
      <w:bookmarkStart w:id="4" w:name="_Toc488850731"/>
      <w:r>
        <w:t>Program Goals</w:t>
      </w:r>
    </w:p>
    <w:p w14:paraId="494A6C37" w14:textId="3F66A082" w:rsidR="00A4197A" w:rsidRDefault="1D0A63CB" w:rsidP="00A4197A">
      <w:pPr>
        <w:pStyle w:val="NoSpacing"/>
      </w:pPr>
      <w:r>
        <w:t>Program goals are general statements of what the program intends to accomplish. They describe learning outcomes in general terms and provide</w:t>
      </w:r>
      <w:r w:rsidR="26122190">
        <w:t xml:space="preserve"> </w:t>
      </w:r>
      <w:r>
        <w:t>a blueprint for implementation. They should describe the knowledge, skills, and values expected and should align with the philosophy statement while clearly stating the intentions of the program. You should have a minimum of three and a maximum of five goals. (See Chapter 6</w:t>
      </w:r>
      <w:r w:rsidR="00046673">
        <w:t xml:space="preserve"> in the Best Practices Manual</w:t>
      </w:r>
      <w:r>
        <w:t>)</w:t>
      </w:r>
      <w:r w:rsidR="00046673">
        <w:t>.</w:t>
      </w:r>
    </w:p>
    <w:p w14:paraId="4726540B" w14:textId="77777777" w:rsidR="00A4197A" w:rsidRDefault="00A4197A" w:rsidP="00A4197A">
      <w:pPr>
        <w:pStyle w:val="NoSpacing"/>
      </w:pPr>
    </w:p>
    <w:p w14:paraId="24731093" w14:textId="77777777" w:rsidR="00A4197A" w:rsidRDefault="00A4197A" w:rsidP="00A4197A">
      <w:pPr>
        <w:pStyle w:val="NoSpacing"/>
      </w:pPr>
      <w:r w:rsidRPr="008A0DD2">
        <w:rPr>
          <w:highlight w:val="yellow"/>
        </w:rPr>
        <w:t>(Insert program goals)</w:t>
      </w:r>
    </w:p>
    <w:p w14:paraId="6D4FA46D" w14:textId="77777777" w:rsidR="00A4197A" w:rsidRPr="00A4197A" w:rsidRDefault="00A4197A" w:rsidP="00A4197A">
      <w:pPr>
        <w:pStyle w:val="Heading2"/>
      </w:pPr>
      <w:r>
        <w:t>Program Options</w:t>
      </w:r>
    </w:p>
    <w:p w14:paraId="2363DF50" w14:textId="082EED68" w:rsidR="00A4197A" w:rsidRPr="003F3622" w:rsidRDefault="00A4197A" w:rsidP="007B6ECB">
      <w:pPr>
        <w:pStyle w:val="NoSpacing"/>
        <w:spacing w:after="240"/>
      </w:pPr>
      <w:r w:rsidRPr="003F3622">
        <w:t>Program development should include deciding how identified students are to be served, the personnel responsible for providing services, the different types of programming to be offered and how to differentiate curriculum to meet student needs. (See Chapter 6</w:t>
      </w:r>
      <w:r w:rsidR="00046673">
        <w:t xml:space="preserve"> in the Best Practices Manual</w:t>
      </w:r>
      <w:r w:rsidRPr="003F3622">
        <w:t>)</w:t>
      </w:r>
    </w:p>
    <w:p w14:paraId="497AC153" w14:textId="77777777" w:rsidR="00AD3E23" w:rsidRPr="003F3622" w:rsidRDefault="00AD3E23" w:rsidP="00AD3E23">
      <w:pPr>
        <w:pStyle w:val="ListParagraph"/>
        <w:numPr>
          <w:ilvl w:val="0"/>
          <w:numId w:val="4"/>
        </w:numPr>
        <w:spacing w:line="240" w:lineRule="auto"/>
        <w:mirrorIndents/>
        <w:rPr>
          <w:color w:val="3B3B3B" w:themeColor="text1" w:themeTint="E6"/>
        </w:rPr>
      </w:pPr>
      <w:r w:rsidRPr="003F3622">
        <w:rPr>
          <w:color w:val="3B3B3B" w:themeColor="text1" w:themeTint="E6"/>
        </w:rPr>
        <w:t>Programming refers to a continuum of services that addresses the interests, strengths, and needs of students.</w:t>
      </w:r>
    </w:p>
    <w:p w14:paraId="05576F03" w14:textId="77777777" w:rsidR="00AD3E23" w:rsidRPr="003F3622" w:rsidRDefault="00AD3E23" w:rsidP="00AD3E23">
      <w:pPr>
        <w:pStyle w:val="ListParagraph"/>
        <w:numPr>
          <w:ilvl w:val="0"/>
          <w:numId w:val="4"/>
        </w:numPr>
        <w:spacing w:line="240" w:lineRule="auto"/>
        <w:mirrorIndents/>
        <w:rPr>
          <w:color w:val="3B3B3B" w:themeColor="text1" w:themeTint="E6"/>
        </w:rPr>
      </w:pPr>
      <w:r w:rsidRPr="003F3622">
        <w:rPr>
          <w:color w:val="3B3B3B" w:themeColor="text1" w:themeTint="E6"/>
        </w:rPr>
        <w:t xml:space="preserve">Programming should align with the district’s philosophy statement, definition, and goals. </w:t>
      </w:r>
    </w:p>
    <w:p w14:paraId="064A821C" w14:textId="77777777" w:rsidR="00AD3E23" w:rsidRPr="003F3622" w:rsidRDefault="00AD3E23" w:rsidP="00AD3E23">
      <w:pPr>
        <w:pStyle w:val="ListParagraph"/>
        <w:numPr>
          <w:ilvl w:val="0"/>
          <w:numId w:val="4"/>
        </w:numPr>
        <w:spacing w:line="240" w:lineRule="auto"/>
        <w:mirrorIndents/>
        <w:rPr>
          <w:rStyle w:val="SubtleEmphasis"/>
          <w:i w:val="0"/>
          <w:iCs w:val="0"/>
          <w:color w:val="3B3B3B" w:themeColor="text1" w:themeTint="E6"/>
        </w:rPr>
      </w:pPr>
      <w:r w:rsidRPr="003F3622">
        <w:rPr>
          <w:rStyle w:val="SubtleEmphasis"/>
          <w:i w:val="0"/>
          <w:iCs w:val="0"/>
          <w:color w:val="3B3B3B" w:themeColor="text1" w:themeTint="E6"/>
        </w:rPr>
        <w:t xml:space="preserve">The ideal G/T program includes many options of curricular modification that are designed to meet the needs of students. </w:t>
      </w:r>
    </w:p>
    <w:p w14:paraId="736E329A" w14:textId="77777777" w:rsidR="00AD3E23" w:rsidRPr="003F3622" w:rsidRDefault="00AD3E23" w:rsidP="00AD3E23">
      <w:pPr>
        <w:pStyle w:val="ListParagraph"/>
        <w:numPr>
          <w:ilvl w:val="0"/>
          <w:numId w:val="4"/>
        </w:numPr>
        <w:spacing w:line="240" w:lineRule="auto"/>
        <w:mirrorIndents/>
        <w:rPr>
          <w:rStyle w:val="SubtleEmphasis"/>
          <w:i w:val="0"/>
          <w:iCs w:val="0"/>
          <w:color w:val="3B3B3B" w:themeColor="text1" w:themeTint="E6"/>
        </w:rPr>
      </w:pPr>
      <w:r w:rsidRPr="003F3622">
        <w:rPr>
          <w:rStyle w:val="SubtleEmphasis"/>
          <w:i w:val="0"/>
          <w:iCs w:val="0"/>
          <w:color w:val="3B3B3B" w:themeColor="text1" w:themeTint="E6"/>
        </w:rPr>
        <w:lastRenderedPageBreak/>
        <w:t xml:space="preserve">Comprehensive programming provides appropriate educational opportunities and program flexibility. </w:t>
      </w:r>
    </w:p>
    <w:p w14:paraId="65983441" w14:textId="77777777" w:rsidR="00AD3E23" w:rsidRDefault="003F3622" w:rsidP="00A4197A">
      <w:pPr>
        <w:pStyle w:val="NoSpacing"/>
      </w:pPr>
      <w:r w:rsidRPr="007B6ECB">
        <w:rPr>
          <w:highlight w:val="yellow"/>
        </w:rPr>
        <w:t>(Insert all programming options that your district provides for your students K-12)</w:t>
      </w:r>
    </w:p>
    <w:p w14:paraId="1B199AA0" w14:textId="7C192BA4" w:rsidR="003F3622" w:rsidRPr="007B6ECB" w:rsidRDefault="003F3622" w:rsidP="007B6ECB">
      <w:pPr>
        <w:pStyle w:val="Heading2"/>
      </w:pPr>
      <w:r>
        <w:t>Identification Procedures</w:t>
      </w:r>
    </w:p>
    <w:p w14:paraId="404DAD03" w14:textId="65702B22" w:rsidR="003F3622" w:rsidRDefault="003F3622" w:rsidP="003F3622">
      <w:pPr>
        <w:pStyle w:val="NoSpacing"/>
      </w:pPr>
      <w:r>
        <w:t>The identification process should align to national/state guidelines and mirror the district’s goals and programming options.</w:t>
      </w:r>
      <w:r w:rsidR="00E9210B">
        <w:t xml:space="preserve"> (See Chapter 3</w:t>
      </w:r>
      <w:r w:rsidR="00046673">
        <w:t xml:space="preserve"> in the Best Practices Manual</w:t>
      </w:r>
      <w:r w:rsidR="00E9210B">
        <w:t>)</w:t>
      </w:r>
      <w:r w:rsidR="00046673">
        <w:t>.</w:t>
      </w:r>
    </w:p>
    <w:p w14:paraId="7EF33177" w14:textId="77777777" w:rsidR="003F3622" w:rsidRDefault="003F3622" w:rsidP="003F3622">
      <w:pPr>
        <w:pStyle w:val="NoSpacing"/>
      </w:pPr>
    </w:p>
    <w:p w14:paraId="52BD9937" w14:textId="77777777" w:rsidR="003F3622" w:rsidRDefault="003F3622" w:rsidP="00E9210B">
      <w:pPr>
        <w:pStyle w:val="Heading3"/>
      </w:pPr>
      <w:r>
        <w:t>IDAPA Code 08.02.03.171.04</w:t>
      </w:r>
    </w:p>
    <w:p w14:paraId="4EABBDE7" w14:textId="77777777" w:rsidR="003F3622" w:rsidRPr="00A04D7A" w:rsidRDefault="003F3622" w:rsidP="003F3622">
      <w:pPr>
        <w:pStyle w:val="Default"/>
        <w:rPr>
          <w:i/>
          <w:color w:val="3B3B3B" w:themeColor="text1" w:themeTint="E6"/>
        </w:rPr>
      </w:pPr>
      <w:r w:rsidRPr="00A04D7A">
        <w:rPr>
          <w:b/>
          <w:bCs/>
          <w:i/>
          <w:iCs/>
          <w:color w:val="3B3B3B" w:themeColor="text1" w:themeTint="E6"/>
        </w:rPr>
        <w:t>04. Screening</w:t>
      </w:r>
      <w:r w:rsidRPr="00A04D7A">
        <w:rPr>
          <w:i/>
          <w:iCs/>
          <w:color w:val="3B3B3B" w:themeColor="text1" w:themeTint="E6"/>
        </w:rPr>
        <w:t>. The district’s process for identifying gifted and talented students shall include the following steps:</w:t>
      </w:r>
    </w:p>
    <w:p w14:paraId="2DA1287A" w14:textId="77777777" w:rsidR="003F3622" w:rsidRPr="00A04D7A" w:rsidRDefault="003F3622" w:rsidP="003F3622">
      <w:pPr>
        <w:pStyle w:val="Default"/>
        <w:ind w:left="720"/>
        <w:rPr>
          <w:i/>
          <w:color w:val="3B3B3B" w:themeColor="text1" w:themeTint="E6"/>
        </w:rPr>
      </w:pPr>
      <w:r w:rsidRPr="00A04D7A">
        <w:rPr>
          <w:i/>
          <w:iCs/>
          <w:color w:val="3B3B3B" w:themeColor="text1" w:themeTint="E6"/>
        </w:rPr>
        <w:t>a. The district shall screen all potentially gifted and talented students to ensure they have an opportunity to be considered; and</w:t>
      </w:r>
    </w:p>
    <w:p w14:paraId="1A9A96D5" w14:textId="77777777" w:rsidR="003F3622" w:rsidRPr="00A04D7A" w:rsidRDefault="003F3622" w:rsidP="003F3622">
      <w:pPr>
        <w:pStyle w:val="Default"/>
        <w:ind w:left="720"/>
        <w:rPr>
          <w:i/>
          <w:color w:val="3B3B3B" w:themeColor="text1" w:themeTint="E6"/>
        </w:rPr>
      </w:pPr>
      <w:r w:rsidRPr="00A04D7A">
        <w:rPr>
          <w:i/>
          <w:iCs/>
          <w:color w:val="3B3B3B" w:themeColor="text1" w:themeTint="E6"/>
        </w:rPr>
        <w:t>b. The district shall assess those students meeting the screening criteria and gather additional information concerning their specific aptitudes and educational needs; and</w:t>
      </w:r>
    </w:p>
    <w:p w14:paraId="379919EF" w14:textId="77777777" w:rsidR="003F3622" w:rsidRPr="00A04D7A" w:rsidRDefault="003F3622" w:rsidP="00E9210B">
      <w:pPr>
        <w:pStyle w:val="Default"/>
        <w:ind w:firstLine="720"/>
        <w:rPr>
          <w:i/>
          <w:color w:val="3B3B3B" w:themeColor="text1" w:themeTint="E6"/>
        </w:rPr>
      </w:pPr>
      <w:r w:rsidRPr="00A04D7A">
        <w:rPr>
          <w:i/>
          <w:iCs/>
          <w:color w:val="3B3B3B" w:themeColor="text1" w:themeTint="E6"/>
        </w:rPr>
        <w:t>c.</w:t>
      </w:r>
      <w:r w:rsidR="00E9210B" w:rsidRPr="00A04D7A">
        <w:rPr>
          <w:i/>
          <w:iCs/>
          <w:color w:val="3B3B3B" w:themeColor="text1" w:themeTint="E6"/>
        </w:rPr>
        <w:t xml:space="preserve"> </w:t>
      </w:r>
      <w:r w:rsidRPr="00A04D7A">
        <w:rPr>
          <w:i/>
          <w:iCs/>
          <w:color w:val="3B3B3B" w:themeColor="text1" w:themeTint="E6"/>
        </w:rPr>
        <w:t xml:space="preserve">The district shall match student needs with appropriate program options. </w:t>
      </w:r>
    </w:p>
    <w:p w14:paraId="0784B447" w14:textId="77777777" w:rsidR="003F3622" w:rsidRDefault="003F3622" w:rsidP="00A4197A">
      <w:pPr>
        <w:pStyle w:val="NoSpacing"/>
      </w:pPr>
    </w:p>
    <w:p w14:paraId="0904C217" w14:textId="77777777" w:rsidR="00A04D7A" w:rsidRDefault="00A04D7A" w:rsidP="00A04D7A">
      <w:pPr>
        <w:pStyle w:val="Heading3"/>
      </w:pPr>
      <w:r>
        <w:t>IDAPA Code 08.02.03.171.05</w:t>
      </w:r>
    </w:p>
    <w:p w14:paraId="1696ABF9" w14:textId="77777777" w:rsidR="00A04D7A" w:rsidRPr="00A04D7A" w:rsidRDefault="00A04D7A" w:rsidP="00A04D7A">
      <w:pPr>
        <w:pStyle w:val="NoSpacing"/>
        <w:rPr>
          <w:i/>
        </w:rPr>
      </w:pPr>
      <w:r w:rsidRPr="00A04D7A">
        <w:rPr>
          <w:b/>
          <w:bCs/>
          <w:i/>
        </w:rPr>
        <w:t>05. Assessment</w:t>
      </w:r>
      <w:r w:rsidRPr="00A04D7A">
        <w:rPr>
          <w:i/>
        </w:rPr>
        <w:t xml:space="preserve">. Placement decisions shall not be determined by a single criterion (for instance, test scores, other measurement, teacher recommendation, or nomination). The district’s identification process shall use multiple indicators of giftedness with information obtained through the following methods and sources: </w:t>
      </w:r>
    </w:p>
    <w:p w14:paraId="2D502B1A" w14:textId="77777777" w:rsidR="00A04D7A" w:rsidRPr="00A04D7A" w:rsidRDefault="00A04D7A" w:rsidP="00A04D7A">
      <w:pPr>
        <w:pStyle w:val="NoSpacing"/>
        <w:ind w:left="720"/>
        <w:rPr>
          <w:i/>
        </w:rPr>
      </w:pPr>
      <w:r w:rsidRPr="00A04D7A">
        <w:rPr>
          <w:i/>
        </w:rPr>
        <w:t>a.</w:t>
      </w:r>
      <w:r>
        <w:rPr>
          <w:i/>
        </w:rPr>
        <w:t xml:space="preserve"> </w:t>
      </w:r>
      <w:r w:rsidRPr="00A04D7A">
        <w:rPr>
          <w:i/>
        </w:rPr>
        <w:t>Procedures for obtaining information about students shall include formal assessment methods, such as group and individual tests of achievement, general ability, specific aptitudes and creativity.</w:t>
      </w:r>
    </w:p>
    <w:p w14:paraId="77924E65" w14:textId="77777777" w:rsidR="00A04D7A" w:rsidRPr="00A04D7A" w:rsidRDefault="00A04D7A" w:rsidP="00A04D7A">
      <w:pPr>
        <w:pStyle w:val="NoSpacing"/>
        <w:ind w:left="720"/>
        <w:rPr>
          <w:i/>
        </w:rPr>
      </w:pPr>
      <w:r w:rsidRPr="00A04D7A">
        <w:rPr>
          <w:i/>
        </w:rPr>
        <w:t>b.</w:t>
      </w:r>
      <w:r>
        <w:rPr>
          <w:i/>
        </w:rPr>
        <w:t xml:space="preserve"> </w:t>
      </w:r>
      <w:r w:rsidRPr="00A04D7A">
        <w:rPr>
          <w:i/>
        </w:rPr>
        <w:t xml:space="preserve">Procedures for obtaining information about students shall also include informal assessment methods, such as checklists, rating scales, pupil product evaluations, observations, nominations, biographical data, questionnaires, interviews and grades. </w:t>
      </w:r>
    </w:p>
    <w:p w14:paraId="3A83C885" w14:textId="4636B857" w:rsidR="00A04D7A" w:rsidRDefault="00A04D7A" w:rsidP="00F14035">
      <w:pPr>
        <w:pStyle w:val="NoSpacing"/>
        <w:ind w:left="720"/>
        <w:rPr>
          <w:i/>
        </w:rPr>
      </w:pPr>
      <w:r w:rsidRPr="00A04D7A">
        <w:rPr>
          <w:bCs/>
          <w:i/>
        </w:rPr>
        <w:t>c</w:t>
      </w:r>
      <w:r w:rsidRPr="00A04D7A">
        <w:rPr>
          <w:b/>
          <w:bCs/>
          <w:i/>
        </w:rPr>
        <w:t>.</w:t>
      </w:r>
      <w:r>
        <w:rPr>
          <w:b/>
          <w:bCs/>
          <w:i/>
        </w:rPr>
        <w:t xml:space="preserve"> </w:t>
      </w:r>
      <w:r w:rsidRPr="00A04D7A">
        <w:rPr>
          <w:i/>
        </w:rPr>
        <w:t xml:space="preserve">Information about students shall be obtained from multiple sources, such as teachers, counselors, peers, parents, community members, subject experts, and the students </w:t>
      </w:r>
      <w:r>
        <w:rPr>
          <w:i/>
        </w:rPr>
        <w:t>themselves</w:t>
      </w:r>
      <w:r w:rsidR="00F14035">
        <w:rPr>
          <w:i/>
        </w:rPr>
        <w:t>.</w:t>
      </w:r>
    </w:p>
    <w:p w14:paraId="3C4AC26A" w14:textId="77777777" w:rsidR="00F14035" w:rsidRPr="00F14035" w:rsidRDefault="00F14035" w:rsidP="00F14035">
      <w:pPr>
        <w:pStyle w:val="NoSpacing"/>
        <w:ind w:left="720"/>
        <w:rPr>
          <w:i/>
        </w:rPr>
      </w:pPr>
    </w:p>
    <w:p w14:paraId="6CB06FC7" w14:textId="77777777" w:rsidR="00A04D7A" w:rsidRDefault="00A04D7A" w:rsidP="00A04D7A">
      <w:r w:rsidRPr="007B6ECB">
        <w:rPr>
          <w:highlight w:val="yellow"/>
        </w:rPr>
        <w:t>(Insert identification procedures here</w:t>
      </w:r>
      <w:r w:rsidR="00310E31" w:rsidRPr="007B6ECB">
        <w:rPr>
          <w:highlight w:val="yellow"/>
        </w:rPr>
        <w:t>)</w:t>
      </w:r>
    </w:p>
    <w:p w14:paraId="47BD20D9" w14:textId="77777777" w:rsidR="00310E31" w:rsidRDefault="00310E31" w:rsidP="00310E31">
      <w:pPr>
        <w:spacing w:after="0" w:line="240" w:lineRule="auto"/>
      </w:pPr>
      <w:r>
        <w:t>*Be specific</w:t>
      </w:r>
    </w:p>
    <w:p w14:paraId="3DA212E7" w14:textId="77777777" w:rsidR="00310E31" w:rsidRDefault="00310E31" w:rsidP="00310E31">
      <w:pPr>
        <w:spacing w:after="0" w:line="240" w:lineRule="auto"/>
      </w:pPr>
      <w:r>
        <w:t>1. What types of screening testing do you use? (list specific screening tools)</w:t>
      </w:r>
    </w:p>
    <w:p w14:paraId="0B8E2BB6" w14:textId="345667F7" w:rsidR="00310E31" w:rsidRDefault="007B6ECB" w:rsidP="00310E31">
      <w:pPr>
        <w:spacing w:after="0" w:line="240" w:lineRule="auto"/>
      </w:pPr>
      <w:r>
        <w:t>2</w:t>
      </w:r>
      <w:r w:rsidR="00310E31">
        <w:t xml:space="preserve">. Criteria for placement in </w:t>
      </w:r>
      <w:r w:rsidR="00AF754B">
        <w:t xml:space="preserve">the </w:t>
      </w:r>
      <w:r w:rsidR="00310E31">
        <w:t>gifted programs</w:t>
      </w:r>
      <w:r w:rsidR="00AF754B">
        <w:t>.</w:t>
      </w:r>
    </w:p>
    <w:p w14:paraId="256B7E0F" w14:textId="0D5826CF" w:rsidR="0028014D" w:rsidRDefault="001102EC">
      <w:pPr>
        <w:rPr>
          <w:bCs/>
          <w:color w:val="2B63AC" w:themeColor="background2" w:themeShade="80"/>
          <w:sz w:val="28"/>
          <w:szCs w:val="24"/>
        </w:rPr>
      </w:pPr>
      <w:r>
        <w:t>3. Formal and informal identification procedures</w:t>
      </w:r>
      <w:r w:rsidR="00B83F67">
        <w:t>.</w:t>
      </w:r>
      <w:r w:rsidR="0028014D">
        <w:br w:type="page"/>
      </w:r>
    </w:p>
    <w:p w14:paraId="682F92E5" w14:textId="70E89365" w:rsidR="00E5279A" w:rsidRDefault="00E5279A" w:rsidP="00E5279A">
      <w:pPr>
        <w:pStyle w:val="Heading2"/>
      </w:pPr>
      <w:r>
        <w:lastRenderedPageBreak/>
        <w:t>Program Evaluation</w:t>
      </w:r>
    </w:p>
    <w:p w14:paraId="04235AB9" w14:textId="0FD8B7F6" w:rsidR="00E5279A" w:rsidRDefault="00E5279A" w:rsidP="00E5279A">
      <w:pPr>
        <w:pStyle w:val="NoSpacing"/>
        <w:rPr>
          <w:rFonts w:eastAsia="Times New Roman" w:cs="Calibri"/>
          <w:shd w:val="clear" w:color="auto" w:fill="FFFFFF"/>
        </w:rPr>
      </w:pPr>
      <w:r>
        <w:t>Program Evaluation examines the overall effectiveness of the program and provides an opportunity to receive feedback. The primary reason for the evaluation is to give administr</w:t>
      </w:r>
      <w:r w:rsidR="00337E6D">
        <w:t xml:space="preserve">ators guidance for future directions in how to refine their programs to better meet the needs of gifted learners (or accelerated learners). </w:t>
      </w:r>
      <w:r w:rsidR="00337E6D" w:rsidRPr="00337E6D">
        <w:rPr>
          <w:rFonts w:eastAsia="Times New Roman" w:cs="Calibri"/>
          <w:shd w:val="clear" w:color="auto" w:fill="FFFFFF"/>
        </w:rPr>
        <w:t xml:space="preserve">Students identified with gifts and talents should </w:t>
      </w:r>
      <w:r w:rsidR="00D53B7A">
        <w:rPr>
          <w:rFonts w:eastAsia="Times New Roman" w:cs="Calibri"/>
          <w:shd w:val="clear" w:color="auto" w:fill="FFFFFF"/>
        </w:rPr>
        <w:t xml:space="preserve">meet expected yearly progress </w:t>
      </w:r>
      <w:r w:rsidR="00337E6D" w:rsidRPr="00337E6D">
        <w:rPr>
          <w:rFonts w:eastAsia="Times New Roman" w:cs="Calibri"/>
          <w:shd w:val="clear" w:color="auto" w:fill="FFFFFF"/>
        </w:rPr>
        <w:t>as a result of improving components of gifted education programming.</w:t>
      </w:r>
      <w:r w:rsidR="00337E6D">
        <w:rPr>
          <w:rFonts w:eastAsia="Times New Roman" w:cs="Calibri"/>
          <w:shd w:val="clear" w:color="auto" w:fill="FFFFFF"/>
        </w:rPr>
        <w:t xml:space="preserve"> (See Chapter 7</w:t>
      </w:r>
      <w:r w:rsidR="00046673">
        <w:rPr>
          <w:rFonts w:eastAsia="Times New Roman" w:cs="Calibri"/>
          <w:shd w:val="clear" w:color="auto" w:fill="FFFFFF"/>
        </w:rPr>
        <w:t xml:space="preserve"> in the Best Practices Manual</w:t>
      </w:r>
      <w:r w:rsidR="00337E6D">
        <w:rPr>
          <w:rFonts w:eastAsia="Times New Roman" w:cs="Calibri"/>
          <w:shd w:val="clear" w:color="auto" w:fill="FFFFFF"/>
        </w:rPr>
        <w:t>)</w:t>
      </w:r>
      <w:r w:rsidR="00046673">
        <w:rPr>
          <w:rFonts w:eastAsia="Times New Roman" w:cs="Calibri"/>
          <w:shd w:val="clear" w:color="auto" w:fill="FFFFFF"/>
        </w:rPr>
        <w:t>.</w:t>
      </w:r>
    </w:p>
    <w:p w14:paraId="5B5C2487" w14:textId="77777777" w:rsidR="00337E6D" w:rsidRDefault="00337E6D" w:rsidP="00E5279A">
      <w:pPr>
        <w:pStyle w:val="NoSpacing"/>
        <w:rPr>
          <w:rFonts w:cs="Calibri"/>
        </w:rPr>
      </w:pPr>
    </w:p>
    <w:p w14:paraId="78F22728" w14:textId="0927249C" w:rsidR="00337E6D" w:rsidRDefault="00337E6D" w:rsidP="00E5279A">
      <w:pPr>
        <w:pStyle w:val="NoSpacing"/>
        <w:rPr>
          <w:rFonts w:cs="Calibri"/>
        </w:rPr>
      </w:pPr>
      <w:r>
        <w:rPr>
          <w:rFonts w:cs="Calibri"/>
        </w:rPr>
        <w:t xml:space="preserve">Please use the following </w:t>
      </w:r>
      <w:hyperlink r:id="rId16" w:history="1">
        <w:r w:rsidRPr="00AE5F3E">
          <w:rPr>
            <w:rStyle w:val="Hyperlink"/>
            <w:rFonts w:cs="Calibri"/>
          </w:rPr>
          <w:t>RUBRIC</w:t>
        </w:r>
      </w:hyperlink>
      <w:r>
        <w:rPr>
          <w:rFonts w:cs="Calibri"/>
        </w:rPr>
        <w:t xml:space="preserve"> to evaluate your program</w:t>
      </w:r>
      <w:r w:rsidR="00046673">
        <w:rPr>
          <w:rFonts w:cs="Calibri"/>
        </w:rPr>
        <w:t>.</w:t>
      </w:r>
    </w:p>
    <w:p w14:paraId="7CD51ABF" w14:textId="77777777" w:rsidR="00337E6D" w:rsidRDefault="00337E6D" w:rsidP="00E5279A">
      <w:pPr>
        <w:pStyle w:val="NoSpacing"/>
        <w:rPr>
          <w:rFonts w:cs="Calibri"/>
        </w:rPr>
      </w:pPr>
    </w:p>
    <w:p w14:paraId="166FFCE9" w14:textId="6A495088" w:rsidR="00310E31" w:rsidRDefault="00310E31" w:rsidP="006C5656">
      <w:pPr>
        <w:pStyle w:val="NoSpacing"/>
        <w:numPr>
          <w:ilvl w:val="0"/>
          <w:numId w:val="8"/>
        </w:numPr>
        <w:rPr>
          <w:rFonts w:cs="Calibri"/>
        </w:rPr>
      </w:pPr>
      <w:r>
        <w:rPr>
          <w:rFonts w:cs="Calibri"/>
        </w:rPr>
        <w:t>Which of the five categories has the least amount of evidence to support your program</w:t>
      </w:r>
      <w:r w:rsidR="00D456DB">
        <w:rPr>
          <w:rFonts w:cs="Calibri"/>
        </w:rPr>
        <w:t xml:space="preserve"> and w</w:t>
      </w:r>
      <w:r w:rsidR="003815F9">
        <w:rPr>
          <w:rFonts w:cs="Calibri"/>
        </w:rPr>
        <w:t xml:space="preserve">hat </w:t>
      </w:r>
      <w:r w:rsidR="006C5656">
        <w:rPr>
          <w:rFonts w:cs="Calibri"/>
        </w:rPr>
        <w:t>support</w:t>
      </w:r>
      <w:r w:rsidR="003815F9">
        <w:rPr>
          <w:rFonts w:cs="Calibri"/>
        </w:rPr>
        <w:t xml:space="preserve"> will you give your team/staff to improve upon the weakest category? </w:t>
      </w:r>
    </w:p>
    <w:p w14:paraId="6146434B" w14:textId="718915C6" w:rsidR="00310E31" w:rsidRDefault="00310E31" w:rsidP="00E5279A">
      <w:pPr>
        <w:pStyle w:val="NoSpacing"/>
        <w:numPr>
          <w:ilvl w:val="0"/>
          <w:numId w:val="8"/>
        </w:numPr>
        <w:rPr>
          <w:rFonts w:cs="Calibri"/>
        </w:rPr>
      </w:pPr>
      <w:r w:rsidRPr="006C5656">
        <w:rPr>
          <w:rFonts w:cs="Calibri"/>
        </w:rPr>
        <w:t xml:space="preserve">Include in your appendix section examples of the types of surveys specific to the gifted program that are administered in the district and how the results are used for improvement. </w:t>
      </w:r>
    </w:p>
    <w:p w14:paraId="0D2A8A57" w14:textId="6B3383BD" w:rsidR="00A04D7A" w:rsidRPr="006C5656" w:rsidRDefault="00310E31" w:rsidP="00A4197A">
      <w:pPr>
        <w:pStyle w:val="NoSpacing"/>
        <w:numPr>
          <w:ilvl w:val="0"/>
          <w:numId w:val="8"/>
        </w:numPr>
        <w:rPr>
          <w:rFonts w:cs="Calibri"/>
        </w:rPr>
      </w:pPr>
      <w:r w:rsidRPr="006C5656">
        <w:rPr>
          <w:rFonts w:cs="Calibri"/>
        </w:rPr>
        <w:t xml:space="preserve">How does the district follow students in the </w:t>
      </w:r>
      <w:r w:rsidR="003815F9" w:rsidRPr="006C5656">
        <w:rPr>
          <w:rFonts w:cs="Calibri"/>
        </w:rPr>
        <w:t xml:space="preserve">gifted </w:t>
      </w:r>
      <w:r w:rsidRPr="006C5656">
        <w:rPr>
          <w:rFonts w:cs="Calibri"/>
        </w:rPr>
        <w:t>program</w:t>
      </w:r>
      <w:r w:rsidR="003815F9" w:rsidRPr="006C5656">
        <w:rPr>
          <w:rFonts w:cs="Calibri"/>
        </w:rPr>
        <w:t xml:space="preserve">? </w:t>
      </w:r>
      <w:r w:rsidRPr="006C5656">
        <w:rPr>
          <w:rFonts w:cs="Calibri"/>
        </w:rPr>
        <w:t xml:space="preserve">What </w:t>
      </w:r>
      <w:r w:rsidR="006C5656" w:rsidRPr="006C5656">
        <w:rPr>
          <w:rFonts w:cs="Calibri"/>
        </w:rPr>
        <w:t>data</w:t>
      </w:r>
      <w:r w:rsidRPr="006C5656">
        <w:rPr>
          <w:rFonts w:cs="Calibri"/>
        </w:rPr>
        <w:t xml:space="preserve"> do you use</w:t>
      </w:r>
      <w:r w:rsidR="006C5656" w:rsidRPr="006C5656">
        <w:rPr>
          <w:rFonts w:cs="Calibri"/>
        </w:rPr>
        <w:t xml:space="preserve"> (qualitative and quantitative)</w:t>
      </w:r>
      <w:r w:rsidRPr="006C5656">
        <w:rPr>
          <w:rFonts w:cs="Calibri"/>
        </w:rPr>
        <w:t>?</w:t>
      </w:r>
      <w:r w:rsidR="00B8326B">
        <w:t xml:space="preserve"> </w:t>
      </w:r>
    </w:p>
    <w:p w14:paraId="1D9A0869" w14:textId="1DEE4692" w:rsidR="00413068" w:rsidRDefault="00BE293F" w:rsidP="002D4484">
      <w:pPr>
        <w:pStyle w:val="Heading2"/>
      </w:pPr>
      <w:bookmarkStart w:id="5" w:name="_Toc485030149"/>
      <w:bookmarkStart w:id="6" w:name="_Toc485030150"/>
      <w:bookmarkStart w:id="7" w:name="_Toc485030151"/>
      <w:bookmarkEnd w:id="4"/>
      <w:bookmarkEnd w:id="5"/>
      <w:bookmarkEnd w:id="6"/>
      <w:bookmarkEnd w:id="7"/>
      <w:r>
        <w:t>Appendix</w:t>
      </w:r>
    </w:p>
    <w:p w14:paraId="7C63DC08" w14:textId="00B42DF3" w:rsidR="00BE293F" w:rsidRDefault="002D4484" w:rsidP="00BE293F">
      <w:pPr>
        <w:pStyle w:val="NoSpacing"/>
      </w:pPr>
      <w:r>
        <w:t xml:space="preserve">Upload your </w:t>
      </w:r>
      <w:hyperlink r:id="rId17" w:history="1">
        <w:r w:rsidRPr="009861EE">
          <w:rPr>
            <w:rStyle w:val="Hyperlink"/>
          </w:rPr>
          <w:t>completed GT plan</w:t>
        </w:r>
        <w:r w:rsidR="00AA7D19" w:rsidRPr="009861EE">
          <w:rPr>
            <w:rStyle w:val="Hyperlink"/>
          </w:rPr>
          <w:t xml:space="preserve"> here</w:t>
        </w:r>
      </w:hyperlink>
      <w:r w:rsidR="00AA7D19">
        <w:t xml:space="preserve"> including any supporting documents.</w:t>
      </w:r>
    </w:p>
    <w:p w14:paraId="63B00540" w14:textId="72C64C94" w:rsidR="00BE293F" w:rsidRDefault="00BE293F" w:rsidP="00BE293F">
      <w:pPr>
        <w:pStyle w:val="NoSpacing"/>
      </w:pPr>
    </w:p>
    <w:p w14:paraId="749AAE3B" w14:textId="0B5048A5" w:rsidR="00BE293F" w:rsidRDefault="00BE293F" w:rsidP="001102EC">
      <w:pPr>
        <w:pStyle w:val="NoSpacing"/>
      </w:pPr>
      <w:r>
        <w:t>Examples could include:</w:t>
      </w:r>
    </w:p>
    <w:p w14:paraId="39BDC3DF" w14:textId="611C834F" w:rsidR="00BE293F" w:rsidRDefault="00AA7D19" w:rsidP="00BE293F">
      <w:pPr>
        <w:pStyle w:val="NoSpacing"/>
        <w:numPr>
          <w:ilvl w:val="0"/>
          <w:numId w:val="6"/>
        </w:numPr>
      </w:pPr>
      <w:r>
        <w:t xml:space="preserve">Identification </w:t>
      </w:r>
      <w:r w:rsidR="009A045F">
        <w:t>procedures (formal and informal)</w:t>
      </w:r>
      <w:r w:rsidR="00C532E2">
        <w:t xml:space="preserve">: </w:t>
      </w:r>
      <w:r w:rsidR="00BE293F">
        <w:t xml:space="preserve">e.g. checklists, nominations, test reports, portfolio rating scale, </w:t>
      </w:r>
      <w:r w:rsidR="00365930">
        <w:t>etc.</w:t>
      </w:r>
    </w:p>
    <w:p w14:paraId="667736DB" w14:textId="1EFBF008" w:rsidR="00BE293F" w:rsidRDefault="001113F9" w:rsidP="00BE293F">
      <w:pPr>
        <w:pStyle w:val="NoSpacing"/>
        <w:numPr>
          <w:ilvl w:val="0"/>
          <w:numId w:val="6"/>
        </w:numPr>
      </w:pPr>
      <w:r>
        <w:t>District program guide</w:t>
      </w:r>
    </w:p>
    <w:p w14:paraId="39416688" w14:textId="3CC5B721" w:rsidR="00D84611" w:rsidRDefault="001113F9" w:rsidP="00B8326B">
      <w:pPr>
        <w:pStyle w:val="NoSpacing"/>
        <w:numPr>
          <w:ilvl w:val="0"/>
          <w:numId w:val="6"/>
        </w:numPr>
        <w:rPr>
          <w:rFonts w:ascii="Times New Roman" w:hAnsi="Times New Roman" w:cs="Times New Roman"/>
          <w:szCs w:val="24"/>
        </w:rPr>
      </w:pPr>
      <w:r>
        <w:t>District GT policy</w:t>
      </w:r>
    </w:p>
    <w:sectPr w:rsidR="00D84611" w:rsidSect="0087592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C1652" w14:textId="77777777" w:rsidR="00685F90" w:rsidRDefault="00685F90">
      <w:pPr>
        <w:spacing w:after="0" w:line="240" w:lineRule="auto"/>
      </w:pPr>
      <w:r>
        <w:separator/>
      </w:r>
    </w:p>
  </w:endnote>
  <w:endnote w:type="continuationSeparator" w:id="0">
    <w:p w14:paraId="69C2DB72" w14:textId="77777777" w:rsidR="00685F90" w:rsidRDefault="0068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24A4" w14:textId="77777777" w:rsidR="00FC34C3" w:rsidRPr="00702A29" w:rsidRDefault="00FE1998" w:rsidP="00FC34C3">
    <w:pPr>
      <w:pStyle w:val="Footer"/>
      <w:pBdr>
        <w:top w:val="single" w:sz="4" w:space="1" w:color="5C5C5C" w:themeColor="text1" w:themeTint="BF"/>
      </w:pBdr>
      <w:rPr>
        <w:color w:val="5C5C5C" w:themeColor="text1" w:themeTint="BF"/>
      </w:rPr>
    </w:pPr>
    <w:r>
      <w:rPr>
        <w:rFonts w:ascii="Open Sans" w:hAnsi="Open Sans" w:cs="Open Sans"/>
        <w:color w:val="5C5C5C" w:themeColor="text1" w:themeTint="BF"/>
        <w:sz w:val="16"/>
      </w:rPr>
      <w:t xml:space="preserve">CREATED </w:t>
    </w:r>
    <w:r w:rsidR="00923952">
      <w:rPr>
        <w:rFonts w:ascii="Open Sans" w:hAnsi="Open Sans" w:cs="Open Sans"/>
        <w:color w:val="5C5C5C" w:themeColor="text1" w:themeTint="BF"/>
        <w:sz w:val="16"/>
      </w:rPr>
      <w:t>MM</w:t>
    </w:r>
    <w:r>
      <w:rPr>
        <w:rFonts w:ascii="Open Sans" w:hAnsi="Open Sans" w:cs="Open Sans"/>
        <w:color w:val="5C5C5C" w:themeColor="text1" w:themeTint="BF"/>
        <w:sz w:val="16"/>
      </w:rPr>
      <w:t>/</w:t>
    </w:r>
    <w:r w:rsidR="00923952">
      <w:rPr>
        <w:rFonts w:ascii="Open Sans" w:hAnsi="Open Sans" w:cs="Open Sans"/>
        <w:color w:val="5C5C5C" w:themeColor="text1" w:themeTint="BF"/>
        <w:sz w:val="16"/>
      </w:rPr>
      <w:t>DD</w:t>
    </w:r>
    <w:r w:rsidR="00FC34C3" w:rsidRPr="00FC34C3">
      <w:rPr>
        <w:rFonts w:ascii="Open Sans" w:hAnsi="Open Sans" w:cs="Open Sans"/>
        <w:color w:val="5C5C5C" w:themeColor="text1" w:themeTint="BF"/>
        <w:sz w:val="16"/>
      </w:rPr>
      <w:t>/</w:t>
    </w:r>
    <w:r w:rsidR="00923952">
      <w:rPr>
        <w:rFonts w:ascii="Open Sans" w:hAnsi="Open Sans" w:cs="Open Sans"/>
        <w:color w:val="5C5C5C" w:themeColor="text1" w:themeTint="BF"/>
        <w:sz w:val="16"/>
      </w:rPr>
      <w:t>YYYY</w:t>
    </w:r>
    <w:r w:rsidR="00FC34C3" w:rsidRPr="00702A29">
      <w:rPr>
        <w:color w:val="5C5C5C" w:themeColor="text1" w:themeTint="BF"/>
      </w:rPr>
      <w:ptab w:relativeTo="margin" w:alignment="right" w:leader="none"/>
    </w:r>
    <w:r w:rsidR="00923952" w:rsidRPr="00876F06">
      <w:rPr>
        <w:rFonts w:ascii="Open Sans Semibold" w:hAnsi="Open Sans Semibold" w:cs="Open Sans Semibold"/>
        <w:color w:val="112845" w:themeColor="text2" w:themeShade="BF"/>
      </w:rPr>
      <w:t>&lt;&lt;Title of Document&gt;&gt;</w:t>
    </w:r>
    <w:r w:rsidR="00FC34C3" w:rsidRPr="00702A29">
      <w:rPr>
        <w:rFonts w:ascii="Open Sans" w:hAnsi="Open Sans" w:cs="Open Sans"/>
        <w:color w:val="5C5C5C" w:themeColor="text1" w:themeTint="BF"/>
      </w:rPr>
      <w:t xml:space="preserve">| </w:t>
    </w:r>
    <w:r w:rsidR="00FC34C3">
      <w:rPr>
        <w:rFonts w:ascii="Open Sans" w:hAnsi="Open Sans" w:cs="Open Sans"/>
        <w:color w:val="5C5C5C" w:themeColor="text1" w:themeTint="BF"/>
      </w:rPr>
      <w:t>Idaho</w:t>
    </w:r>
    <w:r w:rsidR="00FC34C3" w:rsidRPr="00702A29">
      <w:rPr>
        <w:rFonts w:ascii="Open Sans" w:hAnsi="Open Sans" w:cs="Open Sans"/>
        <w:color w:val="5C5C5C" w:themeColor="text1" w:themeTint="BF"/>
      </w:rPr>
      <w:t xml:space="preserve"> State Department of Education | </w:t>
    </w:r>
    <w:r w:rsidR="00FC34C3" w:rsidRPr="00876F06">
      <w:rPr>
        <w:rFonts w:ascii="Open Sans Semibold" w:hAnsi="Open Sans Semibold" w:cs="Open Sans Semibold"/>
        <w:noProof w:val="0"/>
        <w:color w:val="112845" w:themeColor="text2" w:themeShade="BF"/>
      </w:rPr>
      <w:fldChar w:fldCharType="begin"/>
    </w:r>
    <w:r w:rsidR="00FC34C3" w:rsidRPr="00876F06">
      <w:rPr>
        <w:rFonts w:ascii="Open Sans Semibold" w:hAnsi="Open Sans Semibold" w:cs="Open Sans Semibold"/>
        <w:color w:val="112845" w:themeColor="text2" w:themeShade="BF"/>
      </w:rPr>
      <w:instrText xml:space="preserve"> PAGE   \* MERGEFORMAT </w:instrText>
    </w:r>
    <w:r w:rsidR="00FC34C3" w:rsidRPr="00876F06">
      <w:rPr>
        <w:rFonts w:ascii="Open Sans Semibold" w:hAnsi="Open Sans Semibold" w:cs="Open Sans Semibold"/>
        <w:noProof w:val="0"/>
        <w:color w:val="112845" w:themeColor="text2" w:themeShade="BF"/>
      </w:rPr>
      <w:fldChar w:fldCharType="separate"/>
    </w:r>
    <w:r w:rsidR="00876F06">
      <w:rPr>
        <w:rFonts w:ascii="Open Sans Semibold" w:hAnsi="Open Sans Semibold" w:cs="Open Sans Semibold"/>
        <w:color w:val="112845" w:themeColor="text2" w:themeShade="BF"/>
      </w:rPr>
      <w:t>1</w:t>
    </w:r>
    <w:r w:rsidR="00FC34C3" w:rsidRPr="00876F06">
      <w:rPr>
        <w:rFonts w:ascii="Open Sans Semibold" w:hAnsi="Open Sans Semibold" w:cs="Open Sans Semibold"/>
        <w:color w:val="112845" w:themeColor="text2" w:themeShade="BF"/>
      </w:rPr>
      <w:fldChar w:fldCharType="end"/>
    </w:r>
    <w:r w:rsidR="00FC34C3" w:rsidRPr="00702A29">
      <w:rPr>
        <w:rFonts w:ascii="Open Sans Extrabold" w:hAnsi="Open Sans Extrabold" w:cs="Open Sans Extrabold"/>
        <w:color w:val="5C5C5C" w:themeColor="text1" w:themeTint="BF"/>
      </w:rPr>
      <w:t xml:space="preserve"> </w:t>
    </w:r>
  </w:p>
  <w:p w14:paraId="432B6FCF" w14:textId="77777777" w:rsidR="00FC34C3" w:rsidRPr="00FC34C3" w:rsidRDefault="00FC34C3" w:rsidP="00FC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D7CE" w14:textId="77777777" w:rsidR="00BC3A7C" w:rsidRDefault="00BC3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040B" w14:textId="6BD4CBED" w:rsidR="00132C9E" w:rsidRPr="00132C9E" w:rsidRDefault="00132C9E" w:rsidP="00132C9E">
    <w:pPr>
      <w:pStyle w:val="Footer"/>
      <w:pBdr>
        <w:top w:val="single" w:sz="4" w:space="1" w:color="5C5C5C" w:themeColor="text1" w:themeTint="BF"/>
      </w:pBdr>
      <w:rPr>
        <w:rFonts w:ascii="Calibri" w:hAnsi="Calibri"/>
        <w:color w:val="5C5C5C" w:themeColor="text1" w:themeTint="BF"/>
      </w:rPr>
    </w:pPr>
    <w:r w:rsidRPr="00655F04">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006F22FD">
      <w:rPr>
        <w:rFonts w:ascii="Calibri" w:hAnsi="Calibri" w:cs="Open Sans Semibold"/>
        <w:color w:val="112845" w:themeColor="text2" w:themeShade="BF"/>
      </w:rPr>
      <w:t>GT 3 Year Plan District Template</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6F22FD">
      <w:rPr>
        <w:rFonts w:ascii="Calibri" w:hAnsi="Calibri" w:cs="Open Sans"/>
        <w:color w:val="5C5C5C" w:themeColor="text1" w:themeTint="BF"/>
      </w:rPr>
      <w:t>Content and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876D6">
      <w:rPr>
        <w:rFonts w:ascii="Calibri" w:hAnsi="Calibri" w:cs="Open Sans Semibold"/>
        <w:color w:val="112845" w:themeColor="text2" w:themeShade="BF"/>
      </w:rPr>
      <w:t>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4D71DA82" w14:textId="77777777" w:rsidR="00F94D3A" w:rsidRPr="00755826" w:rsidRDefault="00F94D3A" w:rsidP="007558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1FB0" w14:textId="56EF48B3" w:rsidR="00BC3A7C" w:rsidRPr="00655F04" w:rsidRDefault="00655F04" w:rsidP="00655F04">
    <w:pPr>
      <w:pStyle w:val="Footer"/>
      <w:pBdr>
        <w:top w:val="single" w:sz="4" w:space="1" w:color="auto"/>
      </w:pBdr>
    </w:pPr>
    <w:r w:rsidRPr="00655F04">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00124FD3">
      <w:rPr>
        <w:rFonts w:ascii="Calibri" w:hAnsi="Calibri" w:cs="Open Sans Semibold"/>
        <w:color w:val="112845" w:themeColor="text2" w:themeShade="BF"/>
      </w:rPr>
      <w:t>GT 3 Year Plan District Template</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124FD3">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876D6">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119B4" w14:textId="77777777" w:rsidR="00685F90" w:rsidRDefault="00685F90">
      <w:pPr>
        <w:spacing w:after="0" w:line="240" w:lineRule="auto"/>
      </w:pPr>
      <w:r>
        <w:separator/>
      </w:r>
    </w:p>
  </w:footnote>
  <w:footnote w:type="continuationSeparator" w:id="0">
    <w:p w14:paraId="4C7E3698" w14:textId="77777777" w:rsidR="00685F90" w:rsidRDefault="0068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36B1" w14:textId="77777777" w:rsidR="00AB2A97" w:rsidRPr="00F542C1" w:rsidRDefault="00F542C1" w:rsidP="00F542C1">
    <w:pPr>
      <w:pStyle w:val="Header"/>
      <w:tabs>
        <w:tab w:val="clear" w:pos="4680"/>
        <w:tab w:val="clear" w:pos="9360"/>
      </w:tabs>
      <w:spacing w:after="240"/>
      <w:ind w:left="-720"/>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F495" w14:textId="77777777" w:rsidR="00BC3A7C" w:rsidRDefault="00BC3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1015" w14:textId="77777777" w:rsidR="00702A29" w:rsidRPr="00755826" w:rsidRDefault="00702A29" w:rsidP="00755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2EDA" w14:textId="77777777" w:rsidR="00BC3A7C" w:rsidRDefault="00BC3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AB0AD6"/>
    <w:multiLevelType w:val="hybridMultilevel"/>
    <w:tmpl w:val="BDA03560"/>
    <w:lvl w:ilvl="0" w:tplc="3546169E">
      <w:start w:val="1"/>
      <w:numFmt w:val="decimal"/>
      <w:lvlText w:val="%1."/>
      <w:lvlJc w:val="left"/>
      <w:pPr>
        <w:ind w:left="360" w:hanging="360"/>
      </w:pPr>
      <w:rPr>
        <w:rFonts w:hint="default"/>
        <w:color w:val="3B3B3B" w:themeColor="text1" w:themeTint="E6"/>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A44B3"/>
    <w:multiLevelType w:val="multilevel"/>
    <w:tmpl w:val="787A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E5D71"/>
    <w:multiLevelType w:val="hybridMultilevel"/>
    <w:tmpl w:val="CF9C2946"/>
    <w:lvl w:ilvl="0" w:tplc="0C6AB608">
      <w:start w:val="1"/>
      <w:numFmt w:val="bullet"/>
      <w:pStyle w:val="ListBullet"/>
      <w:lvlText w:val=""/>
      <w:lvlJc w:val="left"/>
      <w:pPr>
        <w:ind w:left="504" w:hanging="360"/>
      </w:pPr>
      <w:rPr>
        <w:rFonts w:ascii="Symbol" w:hAnsi="Symbol" w:hint="default"/>
        <w:color w:val="153156"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A42A9"/>
    <w:multiLevelType w:val="hybridMultilevel"/>
    <w:tmpl w:val="3EEE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F0235"/>
    <w:multiLevelType w:val="hybridMultilevel"/>
    <w:tmpl w:val="B4B4D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97F53"/>
    <w:multiLevelType w:val="hybridMultilevel"/>
    <w:tmpl w:val="38EC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713448">
    <w:abstractNumId w:val="4"/>
  </w:num>
  <w:num w:numId="2" w16cid:durableId="1762068223">
    <w:abstractNumId w:val="0"/>
  </w:num>
  <w:num w:numId="3" w16cid:durableId="1757743384">
    <w:abstractNumId w:val="2"/>
  </w:num>
  <w:num w:numId="4" w16cid:durableId="1219246119">
    <w:abstractNumId w:val="1"/>
  </w:num>
  <w:num w:numId="5" w16cid:durableId="626594264">
    <w:abstractNumId w:val="3"/>
  </w:num>
  <w:num w:numId="6" w16cid:durableId="359429912">
    <w:abstractNumId w:val="5"/>
  </w:num>
  <w:num w:numId="7" w16cid:durableId="1367483326">
    <w:abstractNumId w:val="6"/>
  </w:num>
  <w:num w:numId="8" w16cid:durableId="181653226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160F4"/>
    <w:rsid w:val="00020233"/>
    <w:rsid w:val="000379A1"/>
    <w:rsid w:val="00046673"/>
    <w:rsid w:val="000676F4"/>
    <w:rsid w:val="00083665"/>
    <w:rsid w:val="000A0DF9"/>
    <w:rsid w:val="000D4042"/>
    <w:rsid w:val="000E6633"/>
    <w:rsid w:val="000E667F"/>
    <w:rsid w:val="000F41F3"/>
    <w:rsid w:val="001102EC"/>
    <w:rsid w:val="0011078B"/>
    <w:rsid w:val="001113F9"/>
    <w:rsid w:val="00124FD3"/>
    <w:rsid w:val="00125AB6"/>
    <w:rsid w:val="00132C9E"/>
    <w:rsid w:val="00151E11"/>
    <w:rsid w:val="001617F9"/>
    <w:rsid w:val="00181EB0"/>
    <w:rsid w:val="00183A79"/>
    <w:rsid w:val="001876D6"/>
    <w:rsid w:val="00196761"/>
    <w:rsid w:val="001B2854"/>
    <w:rsid w:val="001B4480"/>
    <w:rsid w:val="001D0DD7"/>
    <w:rsid w:val="001E3F0C"/>
    <w:rsid w:val="00202B67"/>
    <w:rsid w:val="00205772"/>
    <w:rsid w:val="00233F4C"/>
    <w:rsid w:val="00235969"/>
    <w:rsid w:val="002633FE"/>
    <w:rsid w:val="00275C7C"/>
    <w:rsid w:val="0028014D"/>
    <w:rsid w:val="002A38D8"/>
    <w:rsid w:val="002A4B4C"/>
    <w:rsid w:val="002C0A52"/>
    <w:rsid w:val="002D4484"/>
    <w:rsid w:val="002D5290"/>
    <w:rsid w:val="00310E31"/>
    <w:rsid w:val="003309EA"/>
    <w:rsid w:val="00337DF4"/>
    <w:rsid w:val="00337E6D"/>
    <w:rsid w:val="00343340"/>
    <w:rsid w:val="00347EBE"/>
    <w:rsid w:val="00365930"/>
    <w:rsid w:val="00367CF4"/>
    <w:rsid w:val="003815F9"/>
    <w:rsid w:val="00395AB2"/>
    <w:rsid w:val="003A7725"/>
    <w:rsid w:val="003B24F0"/>
    <w:rsid w:val="003C4FF0"/>
    <w:rsid w:val="003C6247"/>
    <w:rsid w:val="003D0540"/>
    <w:rsid w:val="003D5F75"/>
    <w:rsid w:val="003E236A"/>
    <w:rsid w:val="003F3622"/>
    <w:rsid w:val="003F3FCC"/>
    <w:rsid w:val="003F658F"/>
    <w:rsid w:val="004008F8"/>
    <w:rsid w:val="0040150A"/>
    <w:rsid w:val="00413068"/>
    <w:rsid w:val="00457D34"/>
    <w:rsid w:val="00467472"/>
    <w:rsid w:val="00485DAD"/>
    <w:rsid w:val="004A39FA"/>
    <w:rsid w:val="004A4258"/>
    <w:rsid w:val="004C3007"/>
    <w:rsid w:val="004E0618"/>
    <w:rsid w:val="004E663B"/>
    <w:rsid w:val="004F08AC"/>
    <w:rsid w:val="004F3A92"/>
    <w:rsid w:val="004F67E1"/>
    <w:rsid w:val="00505D9F"/>
    <w:rsid w:val="00512320"/>
    <w:rsid w:val="0051748D"/>
    <w:rsid w:val="00521A93"/>
    <w:rsid w:val="005349D9"/>
    <w:rsid w:val="00554A51"/>
    <w:rsid w:val="00566247"/>
    <w:rsid w:val="005A68DB"/>
    <w:rsid w:val="005C368C"/>
    <w:rsid w:val="005E5672"/>
    <w:rsid w:val="00611BA7"/>
    <w:rsid w:val="006313D9"/>
    <w:rsid w:val="00646404"/>
    <w:rsid w:val="0064748F"/>
    <w:rsid w:val="00647802"/>
    <w:rsid w:val="00655F04"/>
    <w:rsid w:val="006777B7"/>
    <w:rsid w:val="00685F90"/>
    <w:rsid w:val="006A1EE6"/>
    <w:rsid w:val="006A24EB"/>
    <w:rsid w:val="006B25F7"/>
    <w:rsid w:val="006C5656"/>
    <w:rsid w:val="006F1A2F"/>
    <w:rsid w:val="006F22FD"/>
    <w:rsid w:val="00700793"/>
    <w:rsid w:val="00702A29"/>
    <w:rsid w:val="0071037B"/>
    <w:rsid w:val="007132A2"/>
    <w:rsid w:val="00723BCC"/>
    <w:rsid w:val="007356BE"/>
    <w:rsid w:val="00755826"/>
    <w:rsid w:val="00755C44"/>
    <w:rsid w:val="00764FB3"/>
    <w:rsid w:val="00777F67"/>
    <w:rsid w:val="00787C70"/>
    <w:rsid w:val="007A0A9B"/>
    <w:rsid w:val="007B6ECB"/>
    <w:rsid w:val="007D1DD8"/>
    <w:rsid w:val="007E7756"/>
    <w:rsid w:val="00833989"/>
    <w:rsid w:val="00836FC5"/>
    <w:rsid w:val="0084315A"/>
    <w:rsid w:val="0085044F"/>
    <w:rsid w:val="00875925"/>
    <w:rsid w:val="00876F06"/>
    <w:rsid w:val="00883068"/>
    <w:rsid w:val="008A0DD2"/>
    <w:rsid w:val="008B5425"/>
    <w:rsid w:val="008B6516"/>
    <w:rsid w:val="00904D1B"/>
    <w:rsid w:val="00910369"/>
    <w:rsid w:val="00914016"/>
    <w:rsid w:val="00923952"/>
    <w:rsid w:val="009569DD"/>
    <w:rsid w:val="009861EE"/>
    <w:rsid w:val="009A045F"/>
    <w:rsid w:val="00A04D7A"/>
    <w:rsid w:val="00A4197A"/>
    <w:rsid w:val="00AA1FF1"/>
    <w:rsid w:val="00AA7D19"/>
    <w:rsid w:val="00AB2A97"/>
    <w:rsid w:val="00AD3E23"/>
    <w:rsid w:val="00AE4A73"/>
    <w:rsid w:val="00AE5AAB"/>
    <w:rsid w:val="00AE5F3E"/>
    <w:rsid w:val="00AF6178"/>
    <w:rsid w:val="00AF754B"/>
    <w:rsid w:val="00B30313"/>
    <w:rsid w:val="00B41943"/>
    <w:rsid w:val="00B55A58"/>
    <w:rsid w:val="00B66D61"/>
    <w:rsid w:val="00B670B8"/>
    <w:rsid w:val="00B70812"/>
    <w:rsid w:val="00B82F8E"/>
    <w:rsid w:val="00B8326B"/>
    <w:rsid w:val="00B83F67"/>
    <w:rsid w:val="00B87D1D"/>
    <w:rsid w:val="00BA318C"/>
    <w:rsid w:val="00BB368C"/>
    <w:rsid w:val="00BC3467"/>
    <w:rsid w:val="00BC3A7C"/>
    <w:rsid w:val="00BE293F"/>
    <w:rsid w:val="00C036D4"/>
    <w:rsid w:val="00C04C62"/>
    <w:rsid w:val="00C06B67"/>
    <w:rsid w:val="00C532E2"/>
    <w:rsid w:val="00C94B9D"/>
    <w:rsid w:val="00D168B1"/>
    <w:rsid w:val="00D456DB"/>
    <w:rsid w:val="00D53B7A"/>
    <w:rsid w:val="00D54756"/>
    <w:rsid w:val="00D84611"/>
    <w:rsid w:val="00D94D41"/>
    <w:rsid w:val="00DB44F4"/>
    <w:rsid w:val="00DC6E02"/>
    <w:rsid w:val="00DD61CF"/>
    <w:rsid w:val="00DE508A"/>
    <w:rsid w:val="00E17363"/>
    <w:rsid w:val="00E474A4"/>
    <w:rsid w:val="00E5279A"/>
    <w:rsid w:val="00E9210B"/>
    <w:rsid w:val="00EB37DD"/>
    <w:rsid w:val="00EB3C50"/>
    <w:rsid w:val="00EB7448"/>
    <w:rsid w:val="00ED7F1E"/>
    <w:rsid w:val="00EE648E"/>
    <w:rsid w:val="00F14035"/>
    <w:rsid w:val="00F14996"/>
    <w:rsid w:val="00F21409"/>
    <w:rsid w:val="00F21B91"/>
    <w:rsid w:val="00F542C1"/>
    <w:rsid w:val="00F646F0"/>
    <w:rsid w:val="00F65730"/>
    <w:rsid w:val="00F814F1"/>
    <w:rsid w:val="00F94D3A"/>
    <w:rsid w:val="00FC34C3"/>
    <w:rsid w:val="00FC75FE"/>
    <w:rsid w:val="00FD3071"/>
    <w:rsid w:val="00FE1998"/>
    <w:rsid w:val="1A626748"/>
    <w:rsid w:val="1D0A63CB"/>
    <w:rsid w:val="26122190"/>
    <w:rsid w:val="2F68F275"/>
    <w:rsid w:val="57AE6060"/>
    <w:rsid w:val="6CC45B89"/>
    <w:rsid w:val="7903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C414E"/>
  <w15:docId w15:val="{110B5644-91FB-4A7F-91F5-9E967E5C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DD"/>
    <w:rPr>
      <w:rFonts w:ascii="Calibri" w:hAnsi="Calibri"/>
      <w:color w:val="3B3B3B" w:themeColor="text1" w:themeTint="E6"/>
      <w:sz w:val="24"/>
    </w:rPr>
  </w:style>
  <w:style w:type="paragraph" w:styleId="Heading1">
    <w:name w:val="heading 1"/>
    <w:basedOn w:val="Normal"/>
    <w:next w:val="Normal"/>
    <w:link w:val="Heading1Char"/>
    <w:uiPriority w:val="9"/>
    <w:qFormat/>
    <w:rsid w:val="005349D9"/>
    <w:pPr>
      <w:keepNext/>
      <w:keepLines/>
      <w:spacing w:before="600" w:after="240" w:line="240" w:lineRule="auto"/>
      <w:outlineLvl w:val="0"/>
    </w:pPr>
    <w:rPr>
      <w:b/>
      <w:bCs/>
      <w:caps/>
      <w:color w:val="112845" w:themeColor="text2" w:themeShade="BF"/>
      <w:sz w:val="32"/>
      <w:szCs w:val="28"/>
    </w:rPr>
  </w:style>
  <w:style w:type="paragraph" w:styleId="Heading2">
    <w:name w:val="heading 2"/>
    <w:basedOn w:val="Normal"/>
    <w:next w:val="Normal"/>
    <w:link w:val="Heading2Char"/>
    <w:uiPriority w:val="9"/>
    <w:unhideWhenUsed/>
    <w:qFormat/>
    <w:rsid w:val="00505D9F"/>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B87D1D"/>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7D1D"/>
    <w:pPr>
      <w:keepNext/>
      <w:keepLines/>
      <w:spacing w:before="4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E"/>
    <w:pPr>
      <w:shd w:val="clear" w:color="auto" w:fill="112845" w:themeFill="text2" w:themeFillShade="BF"/>
      <w:tabs>
        <w:tab w:val="right" w:pos="8640"/>
      </w:tabs>
      <w:spacing w:after="0" w:line="240" w:lineRule="auto"/>
    </w:pPr>
    <w:rPr>
      <w:rFonts w:ascii="Cambria" w:eastAsiaTheme="majorEastAsia" w:hAnsi="Cambria" w:cstheme="majorBidi"/>
      <w:b/>
      <w:color w:val="FFFFFF" w:themeColor="background1"/>
      <w:kern w:val="28"/>
      <w:sz w:val="56"/>
      <w:szCs w:val="38"/>
    </w:rPr>
  </w:style>
  <w:style w:type="character" w:customStyle="1" w:styleId="TitleChar">
    <w:name w:val="Title Char"/>
    <w:basedOn w:val="DefaultParagraphFont"/>
    <w:link w:val="Title"/>
    <w:uiPriority w:val="10"/>
    <w:rsid w:val="00132C9E"/>
    <w:rPr>
      <w:rFonts w:ascii="Cambria" w:eastAsiaTheme="majorEastAsia" w:hAnsi="Cambria" w:cstheme="majorBidi"/>
      <w:b/>
      <w:color w:val="FFFFFF" w:themeColor="background1"/>
      <w:kern w:val="28"/>
      <w:sz w:val="56"/>
      <w:szCs w:val="38"/>
      <w:shd w:val="clear" w:color="auto" w:fill="112845" w:themeFill="text2" w:themeFillShade="BF"/>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76F06"/>
    <w:pPr>
      <w:numPr>
        <w:ilvl w:val="1"/>
      </w:numPr>
      <w:shd w:val="clear" w:color="auto" w:fill="112845" w:themeFill="text2" w:themeFillShade="BF"/>
      <w:tabs>
        <w:tab w:val="right" w:pos="8640"/>
      </w:tabs>
      <w:spacing w:before="240" w:after="240" w:line="240" w:lineRule="auto"/>
    </w:pPr>
    <w:rPr>
      <w:bCs/>
      <w:caps/>
      <w:color w:val="BFBFBF" w:themeColor="background1" w:themeShade="BF"/>
      <w:szCs w:val="24"/>
    </w:rPr>
  </w:style>
  <w:style w:type="character" w:customStyle="1" w:styleId="SubtitleChar">
    <w:name w:val="Subtitle Char"/>
    <w:basedOn w:val="DefaultParagraphFont"/>
    <w:link w:val="Subtitle"/>
    <w:uiPriority w:val="11"/>
    <w:rsid w:val="00876F06"/>
    <w:rPr>
      <w:rFonts w:ascii="Open Sans" w:hAnsi="Open Sans"/>
      <w:bCs/>
      <w:caps/>
      <w:color w:val="BFBFBF" w:themeColor="background1" w:themeShade="BF"/>
      <w:sz w:val="24"/>
      <w:szCs w:val="24"/>
      <w:shd w:val="clear" w:color="auto" w:fill="112845" w:themeFill="text2" w:themeFillShade="BF"/>
    </w:rPr>
  </w:style>
  <w:style w:type="character" w:customStyle="1" w:styleId="Heading1Char">
    <w:name w:val="Heading 1 Char"/>
    <w:basedOn w:val="DefaultParagraphFont"/>
    <w:link w:val="Heading1"/>
    <w:uiPriority w:val="9"/>
    <w:rsid w:val="005349D9"/>
    <w:rPr>
      <w:rFonts w:ascii="Open Sans" w:hAnsi="Open Sans"/>
      <w:b/>
      <w:bCs/>
      <w:caps/>
      <w:color w:val="112845" w:themeColor="text2" w:themeShade="BF"/>
      <w:sz w:val="32"/>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TipText">
    <w:name w:val="Tip Text"/>
    <w:basedOn w:val="Normal"/>
    <w:uiPriority w:val="99"/>
    <w:rsid w:val="00755826"/>
    <w:pPr>
      <w:shd w:val="clear" w:color="auto" w:fill="FFF2CC" w:themeFill="accent1" w:themeFillTint="33"/>
      <w:spacing w:before="120" w:after="120" w:line="240" w:lineRule="auto"/>
      <w:ind w:right="576"/>
    </w:pPr>
    <w:rPr>
      <w:i/>
      <w:iCs/>
      <w:color w:val="262626" w:themeColor="text1"/>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B87D1D"/>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505D9F"/>
    <w:rPr>
      <w:rFonts w:ascii="Calibri" w:hAnsi="Calibri"/>
      <w:bCs/>
      <w:color w:val="2B63AC" w:themeColor="background2" w:themeShade="80"/>
      <w:sz w:val="28"/>
      <w:szCs w:val="24"/>
    </w:rPr>
  </w:style>
  <w:style w:type="paragraph" w:styleId="ListBullet">
    <w:name w:val="List Bullet"/>
    <w:basedOn w:val="Normal"/>
    <w:uiPriority w:val="1"/>
    <w:unhideWhenUsed/>
    <w:qFormat/>
    <w:rsid w:val="003C6247"/>
    <w:pPr>
      <w:numPr>
        <w:numId w:val="1"/>
      </w:numPr>
      <w:spacing w:after="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B87D1D"/>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B87D1D"/>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BC3467"/>
    <w:pPr>
      <w:spacing w:after="200" w:line="276" w:lineRule="auto"/>
      <w:ind w:left="720"/>
      <w:contextualSpacing/>
    </w:pPr>
    <w:rPr>
      <w:color w:val="auto"/>
      <w:szCs w:val="22"/>
      <w:lang w:eastAsia="en-US"/>
    </w:rPr>
  </w:style>
  <w:style w:type="paragraph" w:styleId="BodyText">
    <w:name w:val="Body Text"/>
    <w:basedOn w:val="Normal"/>
    <w:link w:val="BodyTextChar"/>
    <w:uiPriority w:val="1"/>
    <w:qFormat/>
    <w:rsid w:val="00B87D1D"/>
    <w:pPr>
      <w:widowControl w:val="0"/>
      <w:autoSpaceDE w:val="0"/>
      <w:autoSpaceDN w:val="0"/>
      <w:spacing w:after="0" w:line="240" w:lineRule="auto"/>
    </w:pPr>
    <w:rPr>
      <w:rFonts w:eastAsia="Arial" w:cs="Arial"/>
      <w:szCs w:val="24"/>
      <w:lang w:eastAsia="en-US"/>
    </w:rPr>
  </w:style>
  <w:style w:type="character" w:customStyle="1" w:styleId="BodyTextChar">
    <w:name w:val="Body Text Char"/>
    <w:basedOn w:val="DefaultParagraphFont"/>
    <w:link w:val="BodyText"/>
    <w:uiPriority w:val="1"/>
    <w:rsid w:val="00B87D1D"/>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B87D1D"/>
    <w:rPr>
      <w:rFonts w:ascii="Calibri" w:eastAsiaTheme="majorEastAsia" w:hAnsi="Calibri" w:cstheme="majorBidi"/>
      <w:b/>
      <w:color w:val="3B3B3B" w:themeColor="text1" w:themeTint="E6"/>
      <w:sz w:val="24"/>
      <w:szCs w:val="24"/>
    </w:rPr>
  </w:style>
  <w:style w:type="paragraph" w:styleId="BalloonText">
    <w:name w:val="Balloon Text"/>
    <w:basedOn w:val="Normal"/>
    <w:link w:val="BalloonTextChar"/>
    <w:uiPriority w:val="99"/>
    <w:semiHidden/>
    <w:unhideWhenUsed/>
    <w:rsid w:val="00ED7F1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D7F1E"/>
    <w:rPr>
      <w:rFonts w:ascii="Segoe UI" w:hAnsi="Segoe UI" w:cs="Segoe UI"/>
    </w:rPr>
  </w:style>
  <w:style w:type="character" w:customStyle="1" w:styleId="Heading4Char">
    <w:name w:val="Heading 4 Char"/>
    <w:basedOn w:val="DefaultParagraphFont"/>
    <w:link w:val="Heading4"/>
    <w:uiPriority w:val="9"/>
    <w:rsid w:val="00B87D1D"/>
    <w:rPr>
      <w:rFonts w:ascii="Calibri" w:eastAsiaTheme="majorEastAsia" w:hAnsi="Calibri" w:cstheme="majorBidi"/>
      <w:iCs/>
      <w:color w:val="2B63AC" w:themeColor="background2" w:themeShade="80"/>
      <w:sz w:val="24"/>
    </w:rPr>
  </w:style>
  <w:style w:type="character" w:styleId="Hyperlink">
    <w:name w:val="Hyperlink"/>
    <w:basedOn w:val="DefaultParagraphFont"/>
    <w:uiPriority w:val="99"/>
    <w:unhideWhenUsed/>
    <w:rsid w:val="001876D6"/>
    <w:rPr>
      <w:rFonts w:ascii="Calibri" w:hAnsi="Calibri"/>
      <w:color w:val="2B63AC" w:themeColor="background2" w:themeShade="80"/>
      <w:sz w:val="24"/>
      <w:u w:val="single"/>
    </w:rPr>
  </w:style>
  <w:style w:type="paragraph" w:styleId="NormalWeb">
    <w:name w:val="Normal (Web)"/>
    <w:basedOn w:val="Normal"/>
    <w:uiPriority w:val="99"/>
    <w:unhideWhenUsed/>
    <w:rsid w:val="00E17363"/>
    <w:pPr>
      <w:spacing w:after="0" w:line="240" w:lineRule="auto"/>
    </w:pPr>
    <w:rPr>
      <w:rFonts w:ascii="Times New Roman" w:hAnsi="Times New Roman" w:cs="Times New Roman"/>
      <w:color w:val="auto"/>
      <w:szCs w:val="24"/>
      <w:lang w:eastAsia="en-US"/>
    </w:rPr>
  </w:style>
  <w:style w:type="paragraph" w:customStyle="1" w:styleId="TrackChange">
    <w:name w:val="TrackChange"/>
    <w:basedOn w:val="Normal"/>
    <w:link w:val="TrackChangeChar"/>
    <w:rsid w:val="00E17363"/>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E17363"/>
    <w:rPr>
      <w:rFonts w:ascii="Times New Roman" w:hAnsi="Times New Roman" w:cs="Times New Roman"/>
      <w:color w:val="FF0000"/>
      <w:sz w:val="24"/>
      <w:szCs w:val="22"/>
      <w:u w:val="single"/>
      <w:lang w:eastAsia="en-US"/>
    </w:rPr>
  </w:style>
  <w:style w:type="character" w:styleId="Emphasis">
    <w:name w:val="Emphasis"/>
    <w:uiPriority w:val="20"/>
    <w:qFormat/>
    <w:rsid w:val="00B87D1D"/>
    <w:rPr>
      <w:rFonts w:ascii="Calibri" w:hAnsi="Calibri"/>
      <w:b w:val="0"/>
      <w:i w:val="0"/>
      <w:iCs/>
      <w:caps/>
      <w:smallCaps w:val="0"/>
      <w:color w:val="3B3B3B" w:themeColor="text1" w:themeTint="E6"/>
      <w:sz w:val="24"/>
    </w:rPr>
  </w:style>
  <w:style w:type="paragraph" w:customStyle="1" w:styleId="SectionHeading">
    <w:name w:val="SectionHeading"/>
    <w:basedOn w:val="Title"/>
    <w:link w:val="SectionHeadingChar"/>
    <w:rsid w:val="007E7756"/>
    <w:pPr>
      <w:numPr>
        <w:numId w:val="2"/>
      </w:numPr>
      <w:pBdr>
        <w:bottom w:val="single" w:sz="8" w:space="4" w:color="417FD0" w:themeColor="text2" w:themeTint="99"/>
      </w:pBdr>
      <w:tabs>
        <w:tab w:val="clear" w:pos="8640"/>
      </w:tabs>
      <w:spacing w:after="300"/>
      <w:contextualSpacing/>
    </w:pPr>
    <w:rPr>
      <w:spacing w:val="5"/>
      <w:sz w:val="52"/>
      <w:szCs w:val="52"/>
      <w:lang w:eastAsia="en-US"/>
    </w:rPr>
  </w:style>
  <w:style w:type="character" w:customStyle="1" w:styleId="SectionHeadingChar">
    <w:name w:val="SectionHeading Char"/>
    <w:basedOn w:val="TitleChar"/>
    <w:link w:val="SectionHeading"/>
    <w:rsid w:val="007E7756"/>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styleId="TOC1">
    <w:name w:val="toc 1"/>
    <w:basedOn w:val="Normal"/>
    <w:next w:val="Normal"/>
    <w:autoRedefine/>
    <w:uiPriority w:val="39"/>
    <w:unhideWhenUsed/>
    <w:rsid w:val="00904D1B"/>
    <w:pPr>
      <w:tabs>
        <w:tab w:val="right" w:leader="dot" w:pos="9350"/>
      </w:tabs>
      <w:spacing w:after="100"/>
    </w:pPr>
  </w:style>
  <w:style w:type="paragraph" w:styleId="TOC2">
    <w:name w:val="toc 2"/>
    <w:basedOn w:val="Normal"/>
    <w:next w:val="Normal"/>
    <w:autoRedefine/>
    <w:uiPriority w:val="39"/>
    <w:unhideWhenUsed/>
    <w:rsid w:val="00904D1B"/>
    <w:pPr>
      <w:spacing w:after="100"/>
      <w:ind w:left="220"/>
    </w:pPr>
  </w:style>
  <w:style w:type="character" w:styleId="IntenseEmphasis">
    <w:name w:val="Intense Emphasis"/>
    <w:basedOn w:val="DefaultParagraphFont"/>
    <w:uiPriority w:val="21"/>
    <w:qFormat/>
    <w:rsid w:val="00876F06"/>
    <w:rPr>
      <w:rFonts w:ascii="Open Sans Semibold" w:hAnsi="Open Sans Semibold"/>
      <w:b/>
      <w:i w:val="0"/>
      <w:iCs/>
      <w:caps/>
      <w:smallCaps w:val="0"/>
      <w:strike w:val="0"/>
      <w:dstrike w:val="0"/>
      <w:vanish w:val="0"/>
      <w:color w:val="153156" w:themeColor="background2" w:themeShade="40"/>
      <w:sz w:val="22"/>
      <w:vertAlign w:val="baseline"/>
    </w:rPr>
  </w:style>
  <w:style w:type="paragraph" w:styleId="CommentText">
    <w:name w:val="annotation text"/>
    <w:basedOn w:val="Normal"/>
    <w:link w:val="CommentTextChar"/>
    <w:uiPriority w:val="99"/>
    <w:unhideWhenUsed/>
    <w:rsid w:val="00413068"/>
    <w:pPr>
      <w:spacing w:after="200" w:line="240" w:lineRule="auto"/>
    </w:pPr>
    <w:rPr>
      <w:rFonts w:asciiTheme="minorHAnsi" w:hAnsiTheme="minorHAnsi"/>
      <w:color w:val="auto"/>
      <w:sz w:val="20"/>
      <w:szCs w:val="20"/>
      <w:lang w:eastAsia="en-US"/>
    </w:rPr>
  </w:style>
  <w:style w:type="character" w:customStyle="1" w:styleId="CommentTextChar">
    <w:name w:val="Comment Text Char"/>
    <w:basedOn w:val="DefaultParagraphFont"/>
    <w:link w:val="CommentText"/>
    <w:uiPriority w:val="99"/>
    <w:rsid w:val="00413068"/>
    <w:rPr>
      <w:color w:val="auto"/>
      <w:sz w:val="20"/>
      <w:szCs w:val="20"/>
      <w:lang w:eastAsia="en-US"/>
    </w:rPr>
  </w:style>
  <w:style w:type="paragraph" w:customStyle="1" w:styleId="AppendixHeading">
    <w:name w:val="AppendixHeading"/>
    <w:basedOn w:val="SectionHeading"/>
    <w:link w:val="AppendixHeadingChar"/>
    <w:rsid w:val="007E7756"/>
    <w:pPr>
      <w:numPr>
        <w:numId w:val="3"/>
      </w:numPr>
    </w:pPr>
  </w:style>
  <w:style w:type="character" w:customStyle="1" w:styleId="AppendixHeadingChar">
    <w:name w:val="AppendixHeading Char"/>
    <w:basedOn w:val="SectionHeadingChar"/>
    <w:link w:val="AppendixHeading"/>
    <w:rsid w:val="00413068"/>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paragraph" w:customStyle="1" w:styleId="BasicParagraph">
    <w:name w:val="[Basic Paragraph]"/>
    <w:basedOn w:val="Normal"/>
    <w:uiPriority w:val="99"/>
    <w:rsid w:val="004C3007"/>
    <w:pPr>
      <w:autoSpaceDE w:val="0"/>
      <w:autoSpaceDN w:val="0"/>
      <w:adjustRightInd w:val="0"/>
      <w:spacing w:after="0"/>
      <w:textAlignment w:val="center"/>
    </w:pPr>
    <w:rPr>
      <w:rFonts w:ascii="Minion Pro" w:hAnsi="Minion Pro" w:cs="Minion Pro"/>
      <w:color w:val="000000"/>
      <w:szCs w:val="24"/>
    </w:rPr>
  </w:style>
  <w:style w:type="character" w:styleId="SubtleEmphasis">
    <w:name w:val="Subtle Emphasis"/>
    <w:basedOn w:val="DefaultParagraphFont"/>
    <w:uiPriority w:val="19"/>
    <w:qFormat/>
    <w:rsid w:val="00755826"/>
    <w:rPr>
      <w:i/>
      <w:iCs/>
      <w:color w:val="153156" w:themeColor="background2" w:themeShade="40"/>
    </w:rPr>
  </w:style>
  <w:style w:type="paragraph" w:styleId="TOCHeading">
    <w:name w:val="TOC Heading"/>
    <w:basedOn w:val="Heading1"/>
    <w:next w:val="Normal"/>
    <w:uiPriority w:val="39"/>
    <w:unhideWhenUsed/>
    <w:rsid w:val="00132C9E"/>
    <w:pPr>
      <w:spacing w:before="240" w:after="0" w:line="259" w:lineRule="auto"/>
      <w:outlineLvl w:val="9"/>
    </w:pPr>
    <w:rPr>
      <w:rFonts w:ascii="Cambria" w:eastAsiaTheme="majorEastAsia" w:hAnsi="Cambria" w:cstheme="majorBidi"/>
      <w:b w:val="0"/>
      <w:bCs w:val="0"/>
      <w:caps w:val="0"/>
      <w:color w:val="153156" w:themeColor="background2" w:themeShade="40"/>
      <w:szCs w:val="32"/>
      <w:lang w:eastAsia="en-US"/>
    </w:rPr>
  </w:style>
  <w:style w:type="paragraph" w:styleId="TOC3">
    <w:name w:val="toc 3"/>
    <w:basedOn w:val="Normal"/>
    <w:next w:val="Normal"/>
    <w:autoRedefine/>
    <w:uiPriority w:val="39"/>
    <w:unhideWhenUsed/>
    <w:rsid w:val="00755826"/>
    <w:pPr>
      <w:spacing w:after="100"/>
      <w:ind w:left="440"/>
    </w:pPr>
  </w:style>
  <w:style w:type="paragraph" w:styleId="IntenseQuote">
    <w:name w:val="Intense Quote"/>
    <w:basedOn w:val="Normal"/>
    <w:next w:val="Normal"/>
    <w:link w:val="IntenseQuoteChar"/>
    <w:uiPriority w:val="30"/>
    <w:qFormat/>
    <w:rsid w:val="007E7756"/>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7E7756"/>
    <w:rPr>
      <w:rFonts w:ascii="Open Sans" w:hAnsi="Open Sans"/>
      <w:i/>
      <w:iCs/>
      <w:color w:val="2B63AC" w:themeColor="background2" w:themeShade="80"/>
      <w:sz w:val="22"/>
    </w:rPr>
  </w:style>
  <w:style w:type="character" w:styleId="IntenseReference">
    <w:name w:val="Intense Reference"/>
    <w:basedOn w:val="DefaultParagraphFont"/>
    <w:uiPriority w:val="32"/>
    <w:qFormat/>
    <w:rsid w:val="007E7756"/>
    <w:rPr>
      <w:b/>
      <w:bCs/>
      <w:smallCaps/>
      <w:color w:val="2B63AC" w:themeColor="background2" w:themeShade="80"/>
      <w:spacing w:val="5"/>
    </w:rPr>
  </w:style>
  <w:style w:type="character" w:styleId="Strong">
    <w:name w:val="Strong"/>
    <w:basedOn w:val="DefaultParagraphFont"/>
    <w:uiPriority w:val="22"/>
    <w:qFormat/>
    <w:rsid w:val="00B87D1D"/>
    <w:rPr>
      <w:rFonts w:ascii="Calibri" w:hAnsi="Calibri"/>
      <w:b/>
      <w:bCs/>
      <w:sz w:val="24"/>
    </w:rPr>
  </w:style>
  <w:style w:type="paragraph" w:styleId="Quote">
    <w:name w:val="Quote"/>
    <w:basedOn w:val="Normal"/>
    <w:next w:val="Normal"/>
    <w:link w:val="QuoteChar"/>
    <w:uiPriority w:val="29"/>
    <w:qFormat/>
    <w:rsid w:val="007E7756"/>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7E7756"/>
    <w:rPr>
      <w:rFonts w:ascii="Open Sans" w:hAnsi="Open Sans"/>
      <w:i/>
      <w:iCs/>
      <w:color w:val="2B63AC" w:themeColor="background2" w:themeShade="80"/>
      <w:sz w:val="22"/>
    </w:rPr>
  </w:style>
  <w:style w:type="character" w:styleId="SubtleReference">
    <w:name w:val="Subtle Reference"/>
    <w:basedOn w:val="DefaultParagraphFont"/>
    <w:uiPriority w:val="31"/>
    <w:qFormat/>
    <w:rsid w:val="001E3F0C"/>
    <w:rPr>
      <w:smallCaps/>
      <w:color w:val="727272" w:themeColor="text1" w:themeTint="A5"/>
    </w:rPr>
  </w:style>
  <w:style w:type="paragraph" w:customStyle="1" w:styleId="Note">
    <w:name w:val="Note"/>
    <w:basedOn w:val="Normal"/>
    <w:uiPriority w:val="99"/>
    <w:qFormat/>
    <w:rsid w:val="00566247"/>
    <w:pPr>
      <w:shd w:val="clear" w:color="auto" w:fill="FFF2CC" w:themeFill="accent1" w:themeFillTint="33"/>
      <w:spacing w:after="120" w:line="264" w:lineRule="auto"/>
    </w:pPr>
    <w:rPr>
      <w:i/>
      <w:iCs/>
      <w:color w:val="262626" w:themeColor="text1"/>
      <w:szCs w:val="16"/>
    </w:rPr>
  </w:style>
  <w:style w:type="character" w:customStyle="1" w:styleId="NoSpacingChar">
    <w:name w:val="No Spacing Char"/>
    <w:basedOn w:val="DefaultParagraphFont"/>
    <w:link w:val="NoSpacing"/>
    <w:uiPriority w:val="1"/>
    <w:rsid w:val="00B87D1D"/>
    <w:rPr>
      <w:rFonts w:ascii="Calibri" w:hAnsi="Calibri"/>
      <w:color w:val="3B3B3B" w:themeColor="text1" w:themeTint="E6"/>
      <w:sz w:val="24"/>
    </w:rPr>
  </w:style>
  <w:style w:type="paragraph" w:customStyle="1" w:styleId="Important">
    <w:name w:val="Important"/>
    <w:basedOn w:val="Normal"/>
    <w:link w:val="ImportantChar"/>
    <w:qFormat/>
    <w:rsid w:val="00566247"/>
    <w:pPr>
      <w:shd w:val="clear" w:color="auto" w:fill="FFCCCC" w:themeFill="accent2" w:themeFillTint="33"/>
      <w:spacing w:before="120" w:after="120" w:line="240" w:lineRule="auto"/>
    </w:pPr>
    <w:rPr>
      <w:i/>
      <w:color w:val="262626" w:themeColor="text1"/>
    </w:rPr>
  </w:style>
  <w:style w:type="paragraph" w:customStyle="1" w:styleId="Success">
    <w:name w:val="Success"/>
    <w:basedOn w:val="PlainText"/>
    <w:link w:val="SuccessChar"/>
    <w:qFormat/>
    <w:rsid w:val="00566247"/>
    <w:pPr>
      <w:shd w:val="clear" w:color="auto" w:fill="EAF1DD" w:themeFill="accent3" w:themeFillTint="33"/>
      <w:spacing w:before="120" w:after="120"/>
    </w:pPr>
    <w:rPr>
      <w:rFonts w:ascii="Open Sans" w:eastAsia="Calibri" w:hAnsi="Open Sans" w:cs="Times New Roman"/>
      <w:i/>
      <w:color w:val="262626" w:themeColor="text1"/>
      <w:sz w:val="22"/>
      <w:lang w:eastAsia="en-US"/>
    </w:rPr>
  </w:style>
  <w:style w:type="character" w:customStyle="1" w:styleId="ImportantChar">
    <w:name w:val="Important Char"/>
    <w:basedOn w:val="DefaultParagraphFont"/>
    <w:link w:val="Important"/>
    <w:rsid w:val="00566247"/>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566247"/>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566247"/>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566247"/>
    <w:rPr>
      <w:rFonts w:ascii="Open Sans" w:hAnsi="Open Sans"/>
      <w:i/>
      <w:color w:val="auto"/>
      <w:sz w:val="22"/>
      <w:shd w:val="clear" w:color="auto" w:fill="BFD4EF" w:themeFill="text2" w:themeFillTint="33"/>
    </w:rPr>
  </w:style>
  <w:style w:type="paragraph" w:styleId="PlainText">
    <w:name w:val="Plain Text"/>
    <w:basedOn w:val="Normal"/>
    <w:link w:val="PlainTextChar"/>
    <w:uiPriority w:val="99"/>
    <w:semiHidden/>
    <w:unhideWhenUsed/>
    <w:rsid w:val="005662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66247"/>
    <w:rPr>
      <w:rFonts w:ascii="Consolas" w:hAnsi="Consolas"/>
      <w:sz w:val="21"/>
      <w:szCs w:val="21"/>
    </w:rPr>
  </w:style>
  <w:style w:type="paragraph" w:customStyle="1" w:styleId="Default">
    <w:name w:val="Default"/>
    <w:rsid w:val="003F362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37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orm.jotform.com/24254534539505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sde-my.sharepoint.com/:w:/g/personal/rmartin_sde_idaho_gov/ER_YAgdz78FFrcWE3vgfBKgBdNTRgv3TUAYfkPn30nFsgA?e=mMS7s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ed.gov/policy/gen/guid/fpco/ferpa/index.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982CA388D99E41928A44576E48AC0D" ma:contentTypeVersion="13" ma:contentTypeDescription="Create a new document." ma:contentTypeScope="" ma:versionID="2736002c4e2bc9b3c309d00178970d9b">
  <xsd:schema xmlns:xsd="http://www.w3.org/2001/XMLSchema" xmlns:xs="http://www.w3.org/2001/XMLSchema" xmlns:p="http://schemas.microsoft.com/office/2006/metadata/properties" xmlns:ns3="24089ab9-d0a2-4838-9943-5e3365821b1b" xmlns:ns4="19d3d8cc-7d32-422d-b1d1-39dc68c3e6f3" targetNamespace="http://schemas.microsoft.com/office/2006/metadata/properties" ma:root="true" ma:fieldsID="cc2c4940513dd76dd2554b5a6e7d6a70" ns3:_="" ns4:_="">
    <xsd:import namespace="24089ab9-d0a2-4838-9943-5e3365821b1b"/>
    <xsd:import namespace="19d3d8cc-7d32-422d-b1d1-39dc68c3e6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89ab9-d0a2-4838-9943-5e3365821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3d8cc-7d32-422d-b1d1-39dc68c3e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A901D-F53C-47FD-84ED-6C90D5874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5F753-2508-4731-9618-49FF9DFA8598}">
  <ds:schemaRefs>
    <ds:schemaRef ds:uri="http://schemas.openxmlformats.org/officeDocument/2006/bibliography"/>
  </ds:schemaRefs>
</ds:datastoreItem>
</file>

<file path=customXml/itemProps3.xml><?xml version="1.0" encoding="utf-8"?>
<ds:datastoreItem xmlns:ds="http://schemas.openxmlformats.org/officeDocument/2006/customXml" ds:itemID="{57813F62-2601-40F3-9D80-364F37B9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89ab9-d0a2-4838-9943-5e3365821b1b"/>
    <ds:schemaRef ds:uri="19d3d8cc-7d32-422d-b1d1-39dc68c3e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BF66-1F84-422A-A2BD-B5D8B77AF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70</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Techincal Document</vt:lpstr>
    </vt:vector>
  </TitlesOfParts>
  <Company>Idaho State Department of Education</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Gifted and Talented Three Year Plan template</dc:title>
  <dc:subject>SDE Template</dc:subject>
  <dc:creator>SDE</dc:creator>
  <cp:keywords>Template</cp:keywords>
  <cp:lastModifiedBy>Brad Starks</cp:lastModifiedBy>
  <cp:revision>33</cp:revision>
  <cp:lastPrinted>2017-07-12T13:54:00Z</cp:lastPrinted>
  <dcterms:created xsi:type="dcterms:W3CDTF">2021-11-03T22:23:00Z</dcterms:created>
  <dcterms:modified xsi:type="dcterms:W3CDTF">2024-09-30T22:35:00Z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0x01010068982CA388D99E41928A44576E48AC0D</vt:lpwstr>
  </property>
</Properties>
</file>