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5E" w:rsidRPr="0052185E" w:rsidRDefault="00194C2C" w:rsidP="00194C2C">
      <w:pPr>
        <w:ind w:left="90"/>
        <w:rPr>
          <w:rFonts w:ascii="Arial" w:hAnsi="Arial" w:cs="Arial"/>
          <w:sz w:val="22"/>
          <w:szCs w:val="24"/>
        </w:rPr>
      </w:pPr>
      <w:bookmarkStart w:id="0" w:name="_GoBack"/>
      <w:bookmarkEnd w:id="0"/>
      <w:r>
        <w:rPr>
          <w:rFonts w:ascii="Arial" w:hAnsi="Arial" w:cs="Arial"/>
          <w:b/>
          <w:sz w:val="22"/>
          <w:szCs w:val="24"/>
        </w:rPr>
        <w:t>POLICY</w:t>
      </w:r>
      <w:r w:rsidR="0052185E" w:rsidRPr="009853BE">
        <w:rPr>
          <w:rFonts w:ascii="Arial" w:hAnsi="Arial" w:cs="Arial"/>
          <w:b/>
          <w:sz w:val="22"/>
          <w:szCs w:val="24"/>
          <w:highlight w:val="yellow"/>
        </w:rPr>
        <w:t>#</w:t>
      </w:r>
      <w:r w:rsidR="00C26707">
        <w:rPr>
          <w:rFonts w:ascii="Arial" w:hAnsi="Arial" w:cs="Arial"/>
          <w:b/>
          <w:sz w:val="22"/>
          <w:szCs w:val="24"/>
          <w:highlight w:val="yellow"/>
        </w:rPr>
        <w:t>##</w:t>
      </w:r>
      <w:r w:rsidR="0052185E" w:rsidRPr="0052185E">
        <w:rPr>
          <w:rFonts w:ascii="Arial" w:hAnsi="Arial" w:cs="Arial"/>
          <w:sz w:val="22"/>
          <w:szCs w:val="24"/>
        </w:rPr>
        <w:t xml:space="preserve"> </w:t>
      </w:r>
    </w:p>
    <w:p w:rsidR="00194C2C" w:rsidRPr="004801D7" w:rsidRDefault="00194C2C" w:rsidP="00194C2C">
      <w:pPr>
        <w:ind w:left="180"/>
        <w:rPr>
          <w:rFonts w:ascii="Arial" w:hAnsi="Arial" w:cs="Arial"/>
          <w:b/>
          <w:sz w:val="12"/>
          <w:szCs w:val="24"/>
        </w:rPr>
      </w:pPr>
    </w:p>
    <w:p w:rsidR="0052185E" w:rsidRPr="0052185E" w:rsidRDefault="0052185E" w:rsidP="00194C2C">
      <w:pPr>
        <w:ind w:left="180"/>
        <w:rPr>
          <w:rFonts w:ascii="Arial" w:hAnsi="Arial" w:cs="Arial"/>
          <w:b/>
          <w:sz w:val="22"/>
          <w:szCs w:val="24"/>
        </w:rPr>
      </w:pPr>
      <w:r w:rsidRPr="0052185E">
        <w:rPr>
          <w:rFonts w:ascii="Arial" w:hAnsi="Arial" w:cs="Arial"/>
          <w:b/>
          <w:sz w:val="22"/>
          <w:szCs w:val="24"/>
        </w:rPr>
        <w:t xml:space="preserve">CHAPTER: Food Services </w:t>
      </w:r>
    </w:p>
    <w:p w:rsidR="00194C2C" w:rsidRDefault="00194C2C" w:rsidP="00194C2C">
      <w:pPr>
        <w:tabs>
          <w:tab w:val="left" w:pos="180"/>
        </w:tabs>
        <w:ind w:left="90"/>
        <w:rPr>
          <w:rFonts w:ascii="Arial" w:hAnsi="Arial" w:cs="Arial"/>
          <w:b/>
          <w:sz w:val="22"/>
          <w:szCs w:val="24"/>
        </w:rPr>
      </w:pPr>
    </w:p>
    <w:p w:rsidR="0052185E" w:rsidRPr="0052185E" w:rsidRDefault="0052185E" w:rsidP="00194C2C">
      <w:pPr>
        <w:tabs>
          <w:tab w:val="left" w:pos="180"/>
        </w:tabs>
        <w:ind w:left="90"/>
        <w:rPr>
          <w:rFonts w:ascii="Arial" w:hAnsi="Arial" w:cs="Arial"/>
          <w:b/>
          <w:sz w:val="22"/>
          <w:szCs w:val="24"/>
        </w:rPr>
      </w:pPr>
      <w:r w:rsidRPr="0052185E">
        <w:rPr>
          <w:rFonts w:ascii="Arial" w:hAnsi="Arial" w:cs="Arial"/>
          <w:b/>
          <w:sz w:val="22"/>
          <w:szCs w:val="24"/>
        </w:rPr>
        <w:t>SUBJECT: Wellness Policy</w:t>
      </w:r>
    </w:p>
    <w:p w:rsidR="0052185E" w:rsidRPr="0052185E" w:rsidRDefault="0052185E" w:rsidP="0052185E">
      <w:pPr>
        <w:ind w:left="446"/>
        <w:rPr>
          <w:rFonts w:ascii="Arial" w:hAnsi="Arial" w:cs="Arial"/>
          <w:b/>
          <w:sz w:val="22"/>
          <w:szCs w:val="24"/>
        </w:rPr>
        <w:sectPr w:rsidR="0052185E" w:rsidRPr="0052185E" w:rsidSect="00EE2710">
          <w:footerReference w:type="default" r:id="rId7"/>
          <w:type w:val="continuous"/>
          <w:pgSz w:w="12240" w:h="15840"/>
          <w:pgMar w:top="720" w:right="540" w:bottom="720" w:left="720" w:header="720" w:footer="720" w:gutter="0"/>
          <w:cols w:num="3" w:space="720"/>
          <w:docGrid w:linePitch="360"/>
        </w:sectPr>
      </w:pPr>
    </w:p>
    <w:p w:rsidR="0052185E" w:rsidRPr="004801D7" w:rsidRDefault="0052185E" w:rsidP="0052185E">
      <w:pPr>
        <w:ind w:left="446"/>
        <w:rPr>
          <w:rFonts w:ascii="Arial" w:hAnsi="Arial" w:cs="Arial"/>
          <w:b/>
          <w:sz w:val="22"/>
          <w:szCs w:val="24"/>
          <w:u w:val="single"/>
        </w:rPr>
      </w:pPr>
      <w:r w:rsidRPr="004801D7">
        <w:rPr>
          <w:rFonts w:ascii="Arial" w:hAnsi="Arial" w:cs="Arial"/>
          <w:b/>
          <w:sz w:val="22"/>
          <w:szCs w:val="24"/>
          <w:u w:val="single"/>
        </w:rPr>
        <w:t xml:space="preserve">RELATED STANDARDS: </w:t>
      </w:r>
      <w:r w:rsidRPr="004801D7">
        <w:rPr>
          <w:rFonts w:ascii="Arial" w:hAnsi="Arial" w:cs="Arial"/>
          <w:b/>
          <w:sz w:val="21"/>
          <w:szCs w:val="21"/>
          <w:u w:val="single"/>
        </w:rPr>
        <w:t>IDAPA 05.01.02  230 IDAPA 05.01.02 232 IDAPA 05.01.02 250 IDAPA 05.01.02 265</w:t>
      </w:r>
    </w:p>
    <w:p w:rsidR="0052185E" w:rsidRDefault="0052185E" w:rsidP="0052185E">
      <w:pPr>
        <w:ind w:left="446"/>
        <w:rPr>
          <w:rFonts w:ascii="Arial" w:hAnsi="Arial" w:cs="Arial"/>
          <w:b/>
          <w:sz w:val="22"/>
          <w:szCs w:val="24"/>
        </w:rPr>
      </w:pPr>
    </w:p>
    <w:p w:rsidR="004801D7" w:rsidRDefault="004801D7" w:rsidP="0052185E">
      <w:pPr>
        <w:ind w:left="446"/>
        <w:rPr>
          <w:rFonts w:ascii="Arial" w:hAnsi="Arial" w:cs="Arial"/>
          <w:b/>
          <w:sz w:val="22"/>
          <w:szCs w:val="24"/>
        </w:rPr>
        <w:sectPr w:rsidR="004801D7" w:rsidSect="00EE2710">
          <w:type w:val="continuous"/>
          <w:pgSz w:w="12240" w:h="15840"/>
          <w:pgMar w:top="1440" w:right="540" w:bottom="1440" w:left="360" w:header="720" w:footer="720" w:gutter="0"/>
          <w:cols w:space="720"/>
          <w:docGrid w:linePitch="360"/>
        </w:sectPr>
      </w:pPr>
    </w:p>
    <w:p w:rsidR="004801D7" w:rsidRDefault="004801D7" w:rsidP="004801D7">
      <w:pPr>
        <w:tabs>
          <w:tab w:val="left" w:pos="540"/>
        </w:tabs>
        <w:ind w:left="446"/>
        <w:rPr>
          <w:rFonts w:ascii="Arial" w:hAnsi="Arial" w:cs="Arial"/>
          <w:sz w:val="22"/>
          <w:szCs w:val="24"/>
        </w:rPr>
      </w:pPr>
      <w:r>
        <w:rPr>
          <w:rFonts w:ascii="Arial" w:hAnsi="Arial" w:cs="Arial"/>
          <w:b/>
          <w:sz w:val="22"/>
          <w:szCs w:val="24"/>
        </w:rPr>
        <w:t>_____________________</w:t>
      </w:r>
      <w:r w:rsidRPr="004801D7">
        <w:rPr>
          <w:rFonts w:ascii="Arial" w:hAnsi="Arial" w:cs="Arial"/>
          <w:sz w:val="22"/>
          <w:szCs w:val="24"/>
        </w:rPr>
        <w:t xml:space="preserve"> </w:t>
      </w:r>
      <w:r w:rsidRPr="0052185E">
        <w:rPr>
          <w:rFonts w:ascii="Arial" w:hAnsi="Arial" w:cs="Arial"/>
          <w:sz w:val="22"/>
          <w:szCs w:val="24"/>
        </w:rPr>
        <w:t>Administrator Approval</w:t>
      </w:r>
      <w:r>
        <w:rPr>
          <w:rFonts w:ascii="Arial" w:hAnsi="Arial" w:cs="Arial"/>
          <w:b/>
          <w:sz w:val="22"/>
          <w:szCs w:val="24"/>
        </w:rPr>
        <w:t xml:space="preserve"> </w:t>
      </w:r>
      <w:r w:rsidR="0052185E">
        <w:rPr>
          <w:rFonts w:ascii="Arial" w:hAnsi="Arial" w:cs="Arial"/>
          <w:b/>
          <w:sz w:val="22"/>
          <w:szCs w:val="24"/>
        </w:rPr>
        <w:tab/>
      </w:r>
      <w:r>
        <w:rPr>
          <w:rFonts w:ascii="Arial" w:hAnsi="Arial" w:cs="Arial"/>
          <w:b/>
          <w:sz w:val="22"/>
          <w:szCs w:val="24"/>
        </w:rPr>
        <w:tab/>
      </w:r>
      <w:r w:rsidR="0052185E">
        <w:rPr>
          <w:rFonts w:ascii="Arial" w:hAnsi="Arial" w:cs="Arial"/>
          <w:b/>
          <w:sz w:val="22"/>
          <w:szCs w:val="24"/>
        </w:rPr>
        <w:t>_________</w:t>
      </w:r>
      <w:r>
        <w:rPr>
          <w:rFonts w:ascii="Arial" w:hAnsi="Arial" w:cs="Arial"/>
          <w:b/>
          <w:sz w:val="22"/>
          <w:szCs w:val="24"/>
        </w:rPr>
        <w:t>________</w:t>
      </w:r>
      <w:r>
        <w:rPr>
          <w:rFonts w:ascii="Arial" w:hAnsi="Arial" w:cs="Arial"/>
          <w:b/>
          <w:sz w:val="22"/>
          <w:szCs w:val="24"/>
        </w:rPr>
        <w:tab/>
      </w:r>
      <w:r w:rsidR="0052185E">
        <w:rPr>
          <w:rFonts w:ascii="Arial" w:hAnsi="Arial" w:cs="Arial"/>
          <w:b/>
          <w:sz w:val="22"/>
          <w:szCs w:val="24"/>
        </w:rPr>
        <w:t xml:space="preserve"> </w:t>
      </w:r>
      <w:r>
        <w:rPr>
          <w:rFonts w:ascii="Arial" w:hAnsi="Arial" w:cs="Arial"/>
          <w:sz w:val="22"/>
          <w:szCs w:val="24"/>
        </w:rPr>
        <w:tab/>
      </w:r>
      <w:r w:rsidRPr="0052185E">
        <w:rPr>
          <w:rFonts w:ascii="Arial" w:hAnsi="Arial" w:cs="Arial"/>
          <w:sz w:val="22"/>
          <w:szCs w:val="24"/>
        </w:rPr>
        <w:t>Effective Date</w:t>
      </w:r>
    </w:p>
    <w:p w:rsidR="0052185E" w:rsidRDefault="0052185E" w:rsidP="004801D7">
      <w:pPr>
        <w:tabs>
          <w:tab w:val="left" w:pos="540"/>
        </w:tabs>
        <w:ind w:left="446"/>
        <w:rPr>
          <w:rFonts w:ascii="Arial" w:hAnsi="Arial" w:cs="Arial"/>
          <w:b/>
          <w:sz w:val="22"/>
          <w:szCs w:val="24"/>
        </w:rPr>
      </w:pPr>
      <w:r w:rsidRPr="0052185E">
        <w:rPr>
          <w:rFonts w:ascii="Arial" w:hAnsi="Arial" w:cs="Arial"/>
          <w:sz w:val="24"/>
          <w:szCs w:val="24"/>
        </w:rPr>
        <w:t xml:space="preserve"> </w:t>
      </w:r>
    </w:p>
    <w:p w:rsidR="0052185E" w:rsidRPr="0052185E" w:rsidRDefault="004801D7" w:rsidP="004801D7">
      <w:pPr>
        <w:ind w:left="270"/>
        <w:rPr>
          <w:rFonts w:ascii="Arial" w:hAnsi="Arial" w:cs="Arial"/>
          <w:sz w:val="22"/>
          <w:szCs w:val="24"/>
        </w:rPr>
      </w:pPr>
      <w:r w:rsidRPr="004801D7">
        <w:rPr>
          <w:rFonts w:ascii="Arial" w:hAnsi="Arial" w:cs="Arial"/>
          <w:sz w:val="24"/>
          <w:szCs w:val="24"/>
        </w:rPr>
        <w:t>Supersedes:</w:t>
      </w:r>
      <w:r w:rsidRPr="0052185E">
        <w:rPr>
          <w:rFonts w:ascii="Arial" w:hAnsi="Arial" w:cs="Arial"/>
          <w:sz w:val="24"/>
          <w:szCs w:val="24"/>
        </w:rPr>
        <w:t xml:space="preserve"> </w:t>
      </w:r>
    </w:p>
    <w:p w:rsidR="0052185E" w:rsidRDefault="0052185E" w:rsidP="0052185E">
      <w:pPr>
        <w:ind w:left="450"/>
        <w:rPr>
          <w:rFonts w:ascii="Arial" w:hAnsi="Arial" w:cs="Arial"/>
          <w:sz w:val="24"/>
          <w:szCs w:val="24"/>
        </w:rPr>
      </w:pPr>
    </w:p>
    <w:p w:rsidR="004801D7" w:rsidRDefault="004801D7" w:rsidP="0052185E">
      <w:pPr>
        <w:ind w:left="450"/>
        <w:rPr>
          <w:rFonts w:ascii="Arial" w:hAnsi="Arial" w:cs="Arial"/>
          <w:b/>
          <w:sz w:val="24"/>
          <w:szCs w:val="24"/>
        </w:rPr>
        <w:sectPr w:rsidR="004801D7" w:rsidSect="004801D7">
          <w:type w:val="continuous"/>
          <w:pgSz w:w="12240" w:h="15840"/>
          <w:pgMar w:top="1440" w:right="540" w:bottom="1440" w:left="360" w:header="720" w:footer="720" w:gutter="0"/>
          <w:cols w:num="3" w:space="720"/>
          <w:docGrid w:linePitch="360"/>
        </w:sectPr>
      </w:pPr>
    </w:p>
    <w:p w:rsidR="0052185E" w:rsidRPr="0052185E" w:rsidRDefault="0052185E" w:rsidP="0052185E">
      <w:pPr>
        <w:ind w:left="450"/>
        <w:rPr>
          <w:rFonts w:ascii="Arial" w:hAnsi="Arial" w:cs="Arial"/>
          <w:b/>
          <w:sz w:val="24"/>
          <w:szCs w:val="24"/>
        </w:rPr>
      </w:pPr>
      <w:r w:rsidRPr="0052185E">
        <w:rPr>
          <w:rFonts w:ascii="Arial" w:hAnsi="Arial" w:cs="Arial"/>
          <w:b/>
          <w:sz w:val="24"/>
          <w:szCs w:val="24"/>
        </w:rPr>
        <w:t>POLICY</w:t>
      </w:r>
    </w:p>
    <w:p w:rsidR="0052185E" w:rsidRDefault="0052185E" w:rsidP="0052185E">
      <w:pPr>
        <w:ind w:left="450"/>
        <w:rPr>
          <w:rFonts w:ascii="Arial" w:hAnsi="Arial" w:cs="Arial"/>
        </w:rPr>
      </w:pPr>
      <w:r>
        <w:rPr>
          <w:rFonts w:ascii="Arial" w:hAnsi="Arial" w:cs="Arial"/>
        </w:rPr>
        <w:t xml:space="preserve">In order to promote healthy lifestyles for the youth in our care and to comply with federal guidelines for the National School Lunch Act, </w:t>
      </w:r>
      <w:r w:rsidRPr="0052185E">
        <w:rPr>
          <w:rFonts w:ascii="Arial" w:hAnsi="Arial" w:cs="Arial"/>
          <w:highlight w:val="yellow"/>
        </w:rPr>
        <w:t>[Insert Facility Name]</w:t>
      </w:r>
      <w:r>
        <w:rPr>
          <w:rFonts w:ascii="Arial" w:hAnsi="Arial" w:cs="Arial"/>
        </w:rPr>
        <w:t xml:space="preserve"> shall create a yearly wellness policy for the youth in our care.</w:t>
      </w:r>
    </w:p>
    <w:p w:rsidR="0052185E" w:rsidRPr="00352DAB" w:rsidRDefault="0052185E" w:rsidP="0052185E">
      <w:pPr>
        <w:ind w:left="450"/>
        <w:rPr>
          <w:rFonts w:ascii="Arial" w:hAnsi="Arial" w:cs="Arial"/>
        </w:rPr>
      </w:pPr>
    </w:p>
    <w:p w:rsidR="0052185E" w:rsidRPr="00352DAB" w:rsidRDefault="0052185E" w:rsidP="00EE2710">
      <w:pPr>
        <w:ind w:left="450" w:right="360"/>
        <w:rPr>
          <w:rFonts w:ascii="Arial" w:hAnsi="Arial" w:cs="Arial"/>
          <w:b/>
          <w:sz w:val="24"/>
          <w:szCs w:val="24"/>
        </w:rPr>
      </w:pPr>
      <w:r w:rsidRPr="00352DAB">
        <w:rPr>
          <w:rFonts w:ascii="Arial" w:hAnsi="Arial" w:cs="Arial"/>
          <w:b/>
          <w:sz w:val="24"/>
          <w:szCs w:val="24"/>
        </w:rPr>
        <w:t>PURPOSE</w:t>
      </w:r>
    </w:p>
    <w:p w:rsidR="0052185E" w:rsidRPr="00352DAB" w:rsidRDefault="0052185E" w:rsidP="0052185E">
      <w:pPr>
        <w:ind w:left="450"/>
        <w:rPr>
          <w:rFonts w:ascii="Arial" w:hAnsi="Arial" w:cs="Arial"/>
        </w:rPr>
      </w:pPr>
      <w:r>
        <w:rPr>
          <w:rFonts w:ascii="Arial" w:hAnsi="Arial" w:cs="Arial"/>
        </w:rPr>
        <w:t>The purpose is to provide the juveniles in our care an environment that promotes health and wellbeing, including nutritional meals, nutrition education, physical activity, and to comply with all state and federal guidelines.</w:t>
      </w:r>
    </w:p>
    <w:p w:rsidR="0052185E" w:rsidRPr="00352DAB" w:rsidRDefault="0052185E" w:rsidP="0052185E">
      <w:pPr>
        <w:rPr>
          <w:rFonts w:ascii="Arial" w:hAnsi="Arial" w:cs="Arial"/>
        </w:rPr>
      </w:pPr>
    </w:p>
    <w:p w:rsidR="0052185E" w:rsidRPr="00352DAB" w:rsidRDefault="0052185E" w:rsidP="0052185E">
      <w:pPr>
        <w:ind w:left="450"/>
        <w:rPr>
          <w:rFonts w:ascii="Arial" w:hAnsi="Arial" w:cs="Arial"/>
          <w:b/>
          <w:sz w:val="24"/>
          <w:szCs w:val="24"/>
        </w:rPr>
      </w:pPr>
      <w:r w:rsidRPr="00352DAB">
        <w:rPr>
          <w:rFonts w:ascii="Arial" w:hAnsi="Arial" w:cs="Arial"/>
          <w:b/>
          <w:sz w:val="24"/>
          <w:szCs w:val="24"/>
        </w:rPr>
        <w:t>PROCEDURES</w:t>
      </w:r>
    </w:p>
    <w:p w:rsidR="0052185E" w:rsidRDefault="0052185E" w:rsidP="0052185E">
      <w:pPr>
        <w:numPr>
          <w:ilvl w:val="0"/>
          <w:numId w:val="1"/>
        </w:numPr>
        <w:tabs>
          <w:tab w:val="clear" w:pos="360"/>
        </w:tabs>
        <w:ind w:left="900"/>
        <w:rPr>
          <w:rFonts w:ascii="Arial" w:hAnsi="Arial" w:cs="Arial"/>
        </w:rPr>
      </w:pPr>
      <w:r>
        <w:rPr>
          <w:rFonts w:ascii="Arial" w:hAnsi="Arial" w:cs="Arial"/>
        </w:rPr>
        <w:t xml:space="preserve">No later than the first day of the school year, </w:t>
      </w:r>
      <w:r w:rsidRPr="0052185E">
        <w:rPr>
          <w:rFonts w:ascii="Arial" w:hAnsi="Arial" w:cs="Arial"/>
          <w:highlight w:val="yellow"/>
        </w:rPr>
        <w:t>[Insert Facility Name]</w:t>
      </w:r>
      <w:r>
        <w:rPr>
          <w:rFonts w:ascii="Arial" w:hAnsi="Arial" w:cs="Arial"/>
        </w:rPr>
        <w:t xml:space="preserve"> shall establish a wellness policy to ensure compliance with the Richard B. Russell National School Lunch Act.</w:t>
      </w:r>
    </w:p>
    <w:p w:rsidR="0052185E" w:rsidRDefault="0052185E" w:rsidP="0052185E">
      <w:pPr>
        <w:ind w:left="900"/>
        <w:rPr>
          <w:rFonts w:ascii="Arial" w:hAnsi="Arial" w:cs="Arial"/>
        </w:rPr>
      </w:pPr>
    </w:p>
    <w:p w:rsidR="0052185E" w:rsidRDefault="0052185E" w:rsidP="0052185E">
      <w:pPr>
        <w:numPr>
          <w:ilvl w:val="0"/>
          <w:numId w:val="1"/>
        </w:numPr>
        <w:tabs>
          <w:tab w:val="clear" w:pos="360"/>
        </w:tabs>
        <w:ind w:left="900"/>
        <w:rPr>
          <w:rFonts w:ascii="Arial" w:hAnsi="Arial" w:cs="Arial"/>
        </w:rPr>
      </w:pPr>
      <w:r>
        <w:rPr>
          <w:rFonts w:ascii="Arial" w:hAnsi="Arial" w:cs="Arial"/>
        </w:rPr>
        <w:t xml:space="preserve">The wellness committee will be </w:t>
      </w:r>
      <w:r w:rsidR="00194C2C">
        <w:rPr>
          <w:rFonts w:ascii="Arial" w:hAnsi="Arial" w:cs="Arial"/>
        </w:rPr>
        <w:t xml:space="preserve">comprised of </w:t>
      </w:r>
      <w:r>
        <w:rPr>
          <w:rFonts w:ascii="Arial" w:hAnsi="Arial" w:cs="Arial"/>
        </w:rPr>
        <w:t xml:space="preserve">food service </w:t>
      </w:r>
      <w:r w:rsidR="00194C2C">
        <w:rPr>
          <w:rFonts w:ascii="Arial" w:hAnsi="Arial" w:cs="Arial"/>
        </w:rPr>
        <w:t>staff</w:t>
      </w:r>
      <w:r>
        <w:rPr>
          <w:rFonts w:ascii="Arial" w:hAnsi="Arial" w:cs="Arial"/>
        </w:rPr>
        <w:t xml:space="preserve">, youth development </w:t>
      </w:r>
      <w:r w:rsidR="00194C2C">
        <w:rPr>
          <w:rFonts w:ascii="Arial" w:hAnsi="Arial" w:cs="Arial"/>
        </w:rPr>
        <w:t>staff</w:t>
      </w:r>
      <w:r>
        <w:rPr>
          <w:rFonts w:ascii="Arial" w:hAnsi="Arial" w:cs="Arial"/>
        </w:rPr>
        <w:t xml:space="preserve">, inmate health care </w:t>
      </w:r>
      <w:r w:rsidR="00194C2C">
        <w:rPr>
          <w:rFonts w:ascii="Arial" w:hAnsi="Arial" w:cs="Arial"/>
        </w:rPr>
        <w:t>staff</w:t>
      </w:r>
      <w:r>
        <w:rPr>
          <w:rFonts w:ascii="Arial" w:hAnsi="Arial" w:cs="Arial"/>
        </w:rPr>
        <w:t xml:space="preserve">, education staff, </w:t>
      </w:r>
      <w:r w:rsidR="003A3E81">
        <w:rPr>
          <w:rFonts w:ascii="Arial" w:hAnsi="Arial" w:cs="Arial"/>
        </w:rPr>
        <w:t xml:space="preserve">staff involved with physical activity for juveniles, </w:t>
      </w:r>
      <w:r>
        <w:rPr>
          <w:rFonts w:ascii="Arial" w:hAnsi="Arial" w:cs="Arial"/>
        </w:rPr>
        <w:t>and the</w:t>
      </w:r>
      <w:r w:rsidR="0008287A">
        <w:rPr>
          <w:rFonts w:ascii="Arial" w:hAnsi="Arial" w:cs="Arial"/>
        </w:rPr>
        <w:t xml:space="preserve"> </w:t>
      </w:r>
      <w:r w:rsidR="000557D7" w:rsidRPr="00C26707">
        <w:rPr>
          <w:rFonts w:ascii="Arial" w:hAnsi="Arial" w:cs="Arial"/>
          <w:highlight w:val="yellow"/>
        </w:rPr>
        <w:t>[Insert Wellness Policy Leader/Title]</w:t>
      </w:r>
      <w:r>
        <w:rPr>
          <w:rFonts w:ascii="Arial" w:hAnsi="Arial" w:cs="Arial"/>
        </w:rPr>
        <w:t>.</w:t>
      </w:r>
      <w:r w:rsidR="003A3E81">
        <w:rPr>
          <w:rFonts w:ascii="Arial" w:hAnsi="Arial" w:cs="Arial"/>
        </w:rPr>
        <w:t xml:space="preserve"> The committee shall receive input from juveniles, parents, and the public using methods that include, but are not limited to, surveys, targeted conversations, and informal feedback.</w:t>
      </w:r>
    </w:p>
    <w:p w:rsidR="0052185E" w:rsidRDefault="0052185E" w:rsidP="00194C2C">
      <w:pPr>
        <w:numPr>
          <w:ilvl w:val="1"/>
          <w:numId w:val="1"/>
        </w:numPr>
        <w:ind w:left="1440"/>
        <w:rPr>
          <w:rFonts w:ascii="Arial" w:hAnsi="Arial" w:cs="Arial"/>
        </w:rPr>
      </w:pPr>
      <w:r>
        <w:rPr>
          <w:rFonts w:ascii="Arial" w:hAnsi="Arial" w:cs="Arial"/>
        </w:rPr>
        <w:t>The committee shall meet yearly to address any changes needed to the policy</w:t>
      </w:r>
    </w:p>
    <w:p w:rsidR="0052185E" w:rsidRDefault="009C0B5D" w:rsidP="00194C2C">
      <w:pPr>
        <w:numPr>
          <w:ilvl w:val="1"/>
          <w:numId w:val="1"/>
        </w:numPr>
        <w:ind w:left="1440"/>
        <w:rPr>
          <w:rFonts w:ascii="Arial" w:hAnsi="Arial" w:cs="Arial"/>
        </w:rPr>
      </w:pPr>
      <w:r>
        <w:rPr>
          <w:rFonts w:ascii="Arial" w:hAnsi="Arial" w:cs="Arial"/>
        </w:rPr>
        <w:t>On a triennial basi</w:t>
      </w:r>
      <w:r w:rsidR="00502503">
        <w:rPr>
          <w:rFonts w:ascii="Arial" w:hAnsi="Arial" w:cs="Arial"/>
        </w:rPr>
        <w:t>s, t</w:t>
      </w:r>
      <w:r w:rsidR="0052185E">
        <w:rPr>
          <w:rFonts w:ascii="Arial" w:hAnsi="Arial" w:cs="Arial"/>
        </w:rPr>
        <w:t xml:space="preserve">he committee will evaluate </w:t>
      </w:r>
      <w:r w:rsidR="00502503">
        <w:rPr>
          <w:rFonts w:ascii="Arial" w:hAnsi="Arial" w:cs="Arial"/>
        </w:rPr>
        <w:t>compliance with the</w:t>
      </w:r>
      <w:r w:rsidR="0052185E">
        <w:rPr>
          <w:rFonts w:ascii="Arial" w:hAnsi="Arial" w:cs="Arial"/>
        </w:rPr>
        <w:t xml:space="preserve"> policy and the programs offered in detention</w:t>
      </w:r>
      <w:r w:rsidR="00502503">
        <w:rPr>
          <w:rFonts w:ascii="Arial" w:hAnsi="Arial" w:cs="Arial"/>
        </w:rPr>
        <w:t xml:space="preserve">, compare the policy to model policies, and measure progress toward wellness policy goals </w:t>
      </w:r>
    </w:p>
    <w:p w:rsidR="0052185E" w:rsidRDefault="0052185E" w:rsidP="00194C2C">
      <w:pPr>
        <w:numPr>
          <w:ilvl w:val="1"/>
          <w:numId w:val="1"/>
        </w:numPr>
        <w:ind w:left="1440"/>
        <w:rPr>
          <w:rFonts w:ascii="Arial" w:hAnsi="Arial" w:cs="Arial"/>
        </w:rPr>
      </w:pPr>
      <w:r>
        <w:rPr>
          <w:rFonts w:ascii="Arial" w:hAnsi="Arial" w:cs="Arial"/>
        </w:rPr>
        <w:t xml:space="preserve">The </w:t>
      </w:r>
      <w:r w:rsidR="000557D7" w:rsidRPr="00C26707">
        <w:rPr>
          <w:rFonts w:ascii="Arial" w:hAnsi="Arial" w:cs="Arial"/>
          <w:highlight w:val="yellow"/>
        </w:rPr>
        <w:t>[Insert</w:t>
      </w:r>
      <w:r w:rsidR="0008287A" w:rsidRPr="00C26707">
        <w:rPr>
          <w:rFonts w:ascii="Arial" w:hAnsi="Arial" w:cs="Arial"/>
          <w:highlight w:val="yellow"/>
        </w:rPr>
        <w:t xml:space="preserve"> Wellness Policy Leader/</w:t>
      </w:r>
      <w:r w:rsidR="000557D7" w:rsidRPr="00C26707">
        <w:rPr>
          <w:rFonts w:ascii="Arial" w:hAnsi="Arial" w:cs="Arial"/>
          <w:highlight w:val="yellow"/>
        </w:rPr>
        <w:t>Title]</w:t>
      </w:r>
      <w:r>
        <w:rPr>
          <w:rFonts w:ascii="Arial" w:hAnsi="Arial" w:cs="Arial"/>
        </w:rPr>
        <w:t xml:space="preserve"> will keep minutes of these meetings and ensure that needed changes to policy are completed and implemented.</w:t>
      </w:r>
    </w:p>
    <w:p w:rsidR="0052185E" w:rsidRDefault="0052185E" w:rsidP="0052185E">
      <w:pPr>
        <w:ind w:left="900"/>
        <w:rPr>
          <w:rFonts w:ascii="Arial" w:hAnsi="Arial" w:cs="Arial"/>
        </w:rPr>
      </w:pPr>
    </w:p>
    <w:p w:rsidR="0052185E" w:rsidRDefault="0052185E" w:rsidP="0052185E">
      <w:pPr>
        <w:numPr>
          <w:ilvl w:val="0"/>
          <w:numId w:val="1"/>
        </w:numPr>
        <w:tabs>
          <w:tab w:val="clear" w:pos="360"/>
        </w:tabs>
        <w:ind w:left="900"/>
        <w:rPr>
          <w:rFonts w:ascii="Arial" w:hAnsi="Arial" w:cs="Arial"/>
        </w:rPr>
      </w:pPr>
      <w:r>
        <w:rPr>
          <w:rFonts w:ascii="Arial" w:hAnsi="Arial" w:cs="Arial"/>
        </w:rPr>
        <w:t>The wellness policy is comprised of the following elements:</w:t>
      </w:r>
    </w:p>
    <w:p w:rsidR="00731616" w:rsidRDefault="00731616" w:rsidP="00194C2C">
      <w:pPr>
        <w:numPr>
          <w:ilvl w:val="1"/>
          <w:numId w:val="1"/>
        </w:numPr>
        <w:ind w:left="1440"/>
        <w:rPr>
          <w:rFonts w:ascii="Arial" w:hAnsi="Arial" w:cs="Arial"/>
        </w:rPr>
      </w:pPr>
      <w:r>
        <w:rPr>
          <w:rFonts w:ascii="Arial" w:hAnsi="Arial" w:cs="Arial"/>
        </w:rPr>
        <w:t>Wellness policy development and evaluation</w:t>
      </w:r>
    </w:p>
    <w:p w:rsidR="009C0B5D" w:rsidRDefault="009C0B5D" w:rsidP="009C0B5D">
      <w:pPr>
        <w:numPr>
          <w:ilvl w:val="1"/>
          <w:numId w:val="1"/>
        </w:numPr>
        <w:ind w:left="1440"/>
        <w:rPr>
          <w:rFonts w:ascii="Arial" w:hAnsi="Arial" w:cs="Arial"/>
        </w:rPr>
      </w:pPr>
      <w:r>
        <w:rPr>
          <w:rFonts w:ascii="Arial" w:hAnsi="Arial" w:cs="Arial"/>
        </w:rPr>
        <w:t>Health and wellness topics</w:t>
      </w:r>
    </w:p>
    <w:p w:rsidR="0052185E" w:rsidRDefault="0052185E" w:rsidP="00194C2C">
      <w:pPr>
        <w:numPr>
          <w:ilvl w:val="1"/>
          <w:numId w:val="1"/>
        </w:numPr>
        <w:ind w:left="1440"/>
        <w:rPr>
          <w:rFonts w:ascii="Arial" w:hAnsi="Arial" w:cs="Arial"/>
        </w:rPr>
      </w:pPr>
      <w:r>
        <w:rPr>
          <w:rFonts w:ascii="Arial" w:hAnsi="Arial" w:cs="Arial"/>
        </w:rPr>
        <w:t>Nutrition education</w:t>
      </w:r>
    </w:p>
    <w:p w:rsidR="003A3E81" w:rsidRDefault="003A3E81" w:rsidP="00194C2C">
      <w:pPr>
        <w:numPr>
          <w:ilvl w:val="1"/>
          <w:numId w:val="1"/>
        </w:numPr>
        <w:ind w:left="1440"/>
        <w:rPr>
          <w:rFonts w:ascii="Arial" w:hAnsi="Arial" w:cs="Arial"/>
        </w:rPr>
      </w:pPr>
      <w:r>
        <w:rPr>
          <w:rFonts w:ascii="Arial" w:hAnsi="Arial" w:cs="Arial"/>
        </w:rPr>
        <w:t xml:space="preserve">Nutrition </w:t>
      </w:r>
      <w:r w:rsidR="006F2839">
        <w:rPr>
          <w:rFonts w:ascii="Arial" w:hAnsi="Arial" w:cs="Arial"/>
        </w:rPr>
        <w:t>guidelines</w:t>
      </w:r>
    </w:p>
    <w:p w:rsidR="0052185E" w:rsidRDefault="006F2839" w:rsidP="00194C2C">
      <w:pPr>
        <w:numPr>
          <w:ilvl w:val="1"/>
          <w:numId w:val="1"/>
        </w:numPr>
        <w:ind w:left="1440"/>
        <w:rPr>
          <w:rFonts w:ascii="Arial" w:hAnsi="Arial" w:cs="Arial"/>
        </w:rPr>
      </w:pPr>
      <w:r>
        <w:rPr>
          <w:rFonts w:ascii="Arial" w:hAnsi="Arial" w:cs="Arial"/>
        </w:rPr>
        <w:t>Nutrition</w:t>
      </w:r>
      <w:r w:rsidR="0052185E">
        <w:rPr>
          <w:rFonts w:ascii="Arial" w:hAnsi="Arial" w:cs="Arial"/>
        </w:rPr>
        <w:t xml:space="preserve"> </w:t>
      </w:r>
      <w:r>
        <w:rPr>
          <w:rFonts w:ascii="Arial" w:hAnsi="Arial" w:cs="Arial"/>
        </w:rPr>
        <w:t>promotion</w:t>
      </w:r>
    </w:p>
    <w:p w:rsidR="00731616" w:rsidRDefault="00731616" w:rsidP="00194C2C">
      <w:pPr>
        <w:numPr>
          <w:ilvl w:val="1"/>
          <w:numId w:val="1"/>
        </w:numPr>
        <w:ind w:left="1440"/>
        <w:rPr>
          <w:rFonts w:ascii="Arial" w:hAnsi="Arial" w:cs="Arial"/>
        </w:rPr>
      </w:pPr>
      <w:r>
        <w:rPr>
          <w:rFonts w:ascii="Arial" w:hAnsi="Arial" w:cs="Arial"/>
        </w:rPr>
        <w:t>Nutrition environment</w:t>
      </w:r>
    </w:p>
    <w:p w:rsidR="00731616" w:rsidRDefault="00731616" w:rsidP="00194C2C">
      <w:pPr>
        <w:numPr>
          <w:ilvl w:val="1"/>
          <w:numId w:val="1"/>
        </w:numPr>
        <w:ind w:left="1440"/>
        <w:rPr>
          <w:rFonts w:ascii="Arial" w:hAnsi="Arial" w:cs="Arial"/>
        </w:rPr>
      </w:pPr>
      <w:r>
        <w:rPr>
          <w:rFonts w:ascii="Arial" w:hAnsi="Arial" w:cs="Arial"/>
        </w:rPr>
        <w:t>Food and beverage advertising</w:t>
      </w:r>
    </w:p>
    <w:p w:rsidR="0052185E" w:rsidRDefault="0052185E" w:rsidP="00194C2C">
      <w:pPr>
        <w:numPr>
          <w:ilvl w:val="1"/>
          <w:numId w:val="1"/>
        </w:numPr>
        <w:ind w:left="1440"/>
        <w:rPr>
          <w:rFonts w:ascii="Arial" w:hAnsi="Arial" w:cs="Arial"/>
        </w:rPr>
      </w:pPr>
      <w:r>
        <w:rPr>
          <w:rFonts w:ascii="Arial" w:hAnsi="Arial" w:cs="Arial"/>
        </w:rPr>
        <w:t>Physical activity</w:t>
      </w:r>
    </w:p>
    <w:p w:rsidR="0052185E" w:rsidRDefault="00731616" w:rsidP="00194C2C">
      <w:pPr>
        <w:numPr>
          <w:ilvl w:val="1"/>
          <w:numId w:val="1"/>
        </w:numPr>
        <w:ind w:left="1440"/>
        <w:rPr>
          <w:rFonts w:ascii="Arial" w:hAnsi="Arial" w:cs="Arial"/>
        </w:rPr>
      </w:pPr>
      <w:r>
        <w:rPr>
          <w:rFonts w:ascii="Arial" w:hAnsi="Arial" w:cs="Arial"/>
        </w:rPr>
        <w:t>Communication</w:t>
      </w:r>
      <w:r w:rsidR="0052185E">
        <w:rPr>
          <w:rFonts w:ascii="Arial" w:hAnsi="Arial" w:cs="Arial"/>
        </w:rPr>
        <w:t xml:space="preserve"> and implementation</w:t>
      </w:r>
    </w:p>
    <w:p w:rsidR="0052185E" w:rsidRDefault="0052185E" w:rsidP="0052185E">
      <w:pPr>
        <w:ind w:left="900"/>
        <w:rPr>
          <w:rFonts w:ascii="Arial" w:hAnsi="Arial" w:cs="Arial"/>
        </w:rPr>
      </w:pPr>
    </w:p>
    <w:p w:rsidR="0052185E" w:rsidRPr="00003343" w:rsidRDefault="009C0B5D" w:rsidP="0052185E">
      <w:pPr>
        <w:pStyle w:val="ListParagraph"/>
        <w:numPr>
          <w:ilvl w:val="0"/>
          <w:numId w:val="1"/>
        </w:numPr>
        <w:tabs>
          <w:tab w:val="clear" w:pos="360"/>
        </w:tabs>
        <w:ind w:left="900"/>
        <w:rPr>
          <w:rFonts w:ascii="Arial" w:hAnsi="Arial" w:cs="Arial"/>
        </w:rPr>
      </w:pPr>
      <w:r>
        <w:rPr>
          <w:rFonts w:ascii="Arial" w:hAnsi="Arial" w:cs="Arial"/>
          <w:u w:val="single"/>
        </w:rPr>
        <w:t>Health and wellness and n</w:t>
      </w:r>
      <w:r w:rsidR="00003343" w:rsidRPr="00003343">
        <w:rPr>
          <w:rFonts w:ascii="Arial" w:hAnsi="Arial" w:cs="Arial"/>
          <w:u w:val="single"/>
        </w:rPr>
        <w:t>utrition education</w:t>
      </w:r>
      <w:r w:rsidR="00003343" w:rsidRPr="006F2839">
        <w:rPr>
          <w:rFonts w:ascii="Arial" w:hAnsi="Arial" w:cs="Arial"/>
        </w:rPr>
        <w:t>:</w:t>
      </w:r>
      <w:r w:rsidR="00003343" w:rsidRPr="00003343">
        <w:rPr>
          <w:rFonts w:ascii="Arial" w:hAnsi="Arial" w:cs="Arial"/>
        </w:rPr>
        <w:t xml:space="preserve"> The medical department will provide a monthly calendar of their health education courses to the teachers. </w:t>
      </w:r>
      <w:r w:rsidR="0052185E" w:rsidRPr="00003343">
        <w:rPr>
          <w:rFonts w:ascii="Arial" w:hAnsi="Arial" w:cs="Arial"/>
        </w:rPr>
        <w:t>The medical department as part of their ongoing health education presentations in the classrooms shall have classes on:</w:t>
      </w:r>
    </w:p>
    <w:p w:rsidR="009C0B5D" w:rsidRDefault="009C0B5D" w:rsidP="00194C2C">
      <w:pPr>
        <w:numPr>
          <w:ilvl w:val="1"/>
          <w:numId w:val="1"/>
        </w:numPr>
        <w:ind w:left="1440"/>
        <w:rPr>
          <w:rFonts w:ascii="Arial" w:hAnsi="Arial" w:cs="Arial"/>
        </w:rPr>
      </w:pPr>
      <w:r>
        <w:rPr>
          <w:rFonts w:ascii="Arial" w:hAnsi="Arial" w:cs="Arial"/>
        </w:rPr>
        <w:t>Mental health</w:t>
      </w:r>
    </w:p>
    <w:p w:rsidR="0052185E" w:rsidRDefault="0052185E" w:rsidP="00194C2C">
      <w:pPr>
        <w:numPr>
          <w:ilvl w:val="1"/>
          <w:numId w:val="1"/>
        </w:numPr>
        <w:ind w:left="1440"/>
        <w:rPr>
          <w:rFonts w:ascii="Arial" w:hAnsi="Arial" w:cs="Arial"/>
        </w:rPr>
      </w:pPr>
      <w:r>
        <w:rPr>
          <w:rFonts w:ascii="Arial" w:hAnsi="Arial" w:cs="Arial"/>
        </w:rPr>
        <w:t xml:space="preserve">Nutrition education </w:t>
      </w:r>
    </w:p>
    <w:p w:rsidR="0052185E" w:rsidRDefault="0052185E" w:rsidP="00194C2C">
      <w:pPr>
        <w:numPr>
          <w:ilvl w:val="1"/>
          <w:numId w:val="1"/>
        </w:numPr>
        <w:ind w:left="1440"/>
        <w:rPr>
          <w:rFonts w:ascii="Arial" w:hAnsi="Arial" w:cs="Arial"/>
        </w:rPr>
      </w:pPr>
      <w:r>
        <w:rPr>
          <w:rFonts w:ascii="Arial" w:hAnsi="Arial" w:cs="Arial"/>
        </w:rPr>
        <w:t xml:space="preserve">Hygiene </w:t>
      </w:r>
    </w:p>
    <w:p w:rsidR="0052185E" w:rsidRDefault="0052185E" w:rsidP="00194C2C">
      <w:pPr>
        <w:numPr>
          <w:ilvl w:val="1"/>
          <w:numId w:val="1"/>
        </w:numPr>
        <w:ind w:left="1440"/>
        <w:rPr>
          <w:rFonts w:ascii="Arial" w:hAnsi="Arial" w:cs="Arial"/>
        </w:rPr>
      </w:pPr>
      <w:r>
        <w:rPr>
          <w:rFonts w:ascii="Arial" w:hAnsi="Arial" w:cs="Arial"/>
        </w:rPr>
        <w:t>Drug and alcohol education</w:t>
      </w:r>
    </w:p>
    <w:p w:rsidR="0052185E" w:rsidRDefault="0052185E" w:rsidP="00194C2C">
      <w:pPr>
        <w:numPr>
          <w:ilvl w:val="1"/>
          <w:numId w:val="1"/>
        </w:numPr>
        <w:ind w:left="1440"/>
        <w:rPr>
          <w:rFonts w:ascii="Arial" w:hAnsi="Arial" w:cs="Arial"/>
        </w:rPr>
      </w:pPr>
      <w:r>
        <w:rPr>
          <w:rFonts w:ascii="Arial" w:hAnsi="Arial" w:cs="Arial"/>
        </w:rPr>
        <w:t>Teen pregnancy</w:t>
      </w:r>
    </w:p>
    <w:p w:rsidR="0052185E" w:rsidRDefault="0052185E" w:rsidP="0052185E">
      <w:pPr>
        <w:pStyle w:val="BodyTextIndent"/>
        <w:ind w:left="900" w:firstLine="0"/>
        <w:rPr>
          <w:rFonts w:ascii="Arial" w:hAnsi="Arial" w:cs="Arial"/>
          <w:sz w:val="20"/>
          <w:szCs w:val="20"/>
        </w:rPr>
      </w:pPr>
    </w:p>
    <w:p w:rsidR="0052185E" w:rsidRDefault="006F2839" w:rsidP="0052185E">
      <w:pPr>
        <w:pStyle w:val="BodyTextIndent"/>
        <w:numPr>
          <w:ilvl w:val="0"/>
          <w:numId w:val="1"/>
        </w:numPr>
        <w:tabs>
          <w:tab w:val="clear" w:pos="360"/>
        </w:tabs>
        <w:ind w:left="900"/>
        <w:rPr>
          <w:rFonts w:ascii="Arial" w:hAnsi="Arial" w:cs="Arial"/>
          <w:sz w:val="20"/>
          <w:szCs w:val="20"/>
        </w:rPr>
      </w:pPr>
      <w:r>
        <w:rPr>
          <w:rFonts w:ascii="Arial" w:hAnsi="Arial" w:cs="Arial"/>
          <w:sz w:val="20"/>
          <w:szCs w:val="20"/>
          <w:u w:val="single"/>
        </w:rPr>
        <w:t>Nutrition</w:t>
      </w:r>
      <w:r w:rsidR="00003343" w:rsidRPr="00003343">
        <w:rPr>
          <w:rFonts w:ascii="Arial" w:hAnsi="Arial" w:cs="Arial"/>
          <w:sz w:val="20"/>
          <w:szCs w:val="20"/>
          <w:u w:val="single"/>
        </w:rPr>
        <w:t xml:space="preserve"> guidelines and promotion</w:t>
      </w:r>
      <w:r w:rsidR="00003343" w:rsidRPr="006F2839">
        <w:rPr>
          <w:rFonts w:ascii="Arial" w:hAnsi="Arial" w:cs="Arial"/>
          <w:sz w:val="20"/>
          <w:szCs w:val="20"/>
        </w:rPr>
        <w:t>:</w:t>
      </w:r>
      <w:r w:rsidR="00003343">
        <w:rPr>
          <w:rFonts w:ascii="Arial" w:hAnsi="Arial" w:cs="Arial"/>
          <w:sz w:val="20"/>
          <w:szCs w:val="20"/>
        </w:rPr>
        <w:t xml:space="preserve"> </w:t>
      </w:r>
      <w:r w:rsidR="0052185E" w:rsidRPr="00FB08C6">
        <w:rPr>
          <w:rFonts w:ascii="Arial" w:hAnsi="Arial" w:cs="Arial"/>
          <w:sz w:val="20"/>
          <w:szCs w:val="20"/>
        </w:rPr>
        <w:t>Effort shall be made to adhere to the best possible standards in food preparation with due regard for the following principles</w:t>
      </w:r>
      <w:r w:rsidR="0052185E">
        <w:rPr>
          <w:rFonts w:ascii="Arial" w:hAnsi="Arial" w:cs="Arial"/>
          <w:sz w:val="20"/>
          <w:szCs w:val="20"/>
        </w:rPr>
        <w:t>:</w:t>
      </w:r>
    </w:p>
    <w:p w:rsidR="0052185E" w:rsidRDefault="0052185E" w:rsidP="00194C2C">
      <w:pPr>
        <w:pStyle w:val="BodyTextIndent"/>
        <w:numPr>
          <w:ilvl w:val="1"/>
          <w:numId w:val="1"/>
        </w:numPr>
        <w:ind w:left="1440"/>
        <w:rPr>
          <w:rFonts w:ascii="Arial" w:hAnsi="Arial" w:cs="Arial"/>
          <w:sz w:val="20"/>
          <w:szCs w:val="20"/>
        </w:rPr>
      </w:pPr>
      <w:r>
        <w:rPr>
          <w:rFonts w:ascii="Arial" w:hAnsi="Arial" w:cs="Arial"/>
          <w:sz w:val="20"/>
          <w:szCs w:val="20"/>
        </w:rPr>
        <w:t>Follow the</w:t>
      </w:r>
      <w:r w:rsidRPr="00FB08C6">
        <w:rPr>
          <w:rFonts w:ascii="Arial" w:hAnsi="Arial" w:cs="Arial"/>
          <w:sz w:val="20"/>
          <w:szCs w:val="20"/>
        </w:rPr>
        <w:t xml:space="preserve"> </w:t>
      </w:r>
      <w:r w:rsidR="00CE2690">
        <w:rPr>
          <w:rFonts w:ascii="Arial" w:hAnsi="Arial" w:cs="Arial"/>
          <w:sz w:val="20"/>
          <w:szCs w:val="20"/>
        </w:rPr>
        <w:t>United States Department of Agriculture (USDA)</w:t>
      </w:r>
      <w:r>
        <w:rPr>
          <w:rFonts w:ascii="Arial" w:hAnsi="Arial" w:cs="Arial"/>
          <w:sz w:val="20"/>
          <w:szCs w:val="20"/>
        </w:rPr>
        <w:t xml:space="preserve"> Nutritional Standards</w:t>
      </w:r>
      <w:r w:rsidR="00CE2690">
        <w:rPr>
          <w:rFonts w:ascii="Arial" w:hAnsi="Arial" w:cs="Arial"/>
          <w:sz w:val="20"/>
          <w:szCs w:val="20"/>
        </w:rPr>
        <w:t xml:space="preserve"> for school meals</w:t>
      </w:r>
    </w:p>
    <w:p w:rsidR="0052185E" w:rsidRDefault="0052185E" w:rsidP="00194C2C">
      <w:pPr>
        <w:pStyle w:val="BodyTextIndent"/>
        <w:numPr>
          <w:ilvl w:val="1"/>
          <w:numId w:val="1"/>
        </w:numPr>
        <w:ind w:left="1440"/>
        <w:rPr>
          <w:rFonts w:ascii="Arial" w:hAnsi="Arial" w:cs="Arial"/>
          <w:sz w:val="20"/>
          <w:szCs w:val="20"/>
        </w:rPr>
      </w:pPr>
      <w:r w:rsidRPr="00FB08C6">
        <w:rPr>
          <w:rFonts w:ascii="Arial" w:hAnsi="Arial" w:cs="Arial"/>
          <w:sz w:val="20"/>
          <w:szCs w:val="20"/>
        </w:rPr>
        <w:t>Cont</w:t>
      </w:r>
      <w:r>
        <w:rPr>
          <w:rFonts w:ascii="Arial" w:hAnsi="Arial" w:cs="Arial"/>
          <w:sz w:val="20"/>
          <w:szCs w:val="20"/>
        </w:rPr>
        <w:t xml:space="preserve">inue </w:t>
      </w:r>
      <w:r w:rsidR="00CE2690">
        <w:rPr>
          <w:rFonts w:ascii="Arial" w:hAnsi="Arial" w:cs="Arial"/>
          <w:sz w:val="20"/>
          <w:szCs w:val="20"/>
        </w:rPr>
        <w:t>offering</w:t>
      </w:r>
      <w:r>
        <w:rPr>
          <w:rFonts w:ascii="Arial" w:hAnsi="Arial" w:cs="Arial"/>
          <w:sz w:val="20"/>
          <w:szCs w:val="20"/>
        </w:rPr>
        <w:t xml:space="preserve"> healthy foods</w:t>
      </w:r>
      <w:r w:rsidRPr="00FB08C6">
        <w:rPr>
          <w:rFonts w:ascii="Arial" w:hAnsi="Arial" w:cs="Arial"/>
          <w:sz w:val="20"/>
          <w:szCs w:val="20"/>
        </w:rPr>
        <w:tab/>
      </w:r>
    </w:p>
    <w:p w:rsidR="0052185E" w:rsidRDefault="009C0B5D" w:rsidP="00194C2C">
      <w:pPr>
        <w:pStyle w:val="BodyTextIndent"/>
        <w:numPr>
          <w:ilvl w:val="1"/>
          <w:numId w:val="1"/>
        </w:numPr>
        <w:ind w:left="1440"/>
        <w:rPr>
          <w:rFonts w:ascii="Arial" w:hAnsi="Arial" w:cs="Arial"/>
          <w:sz w:val="20"/>
          <w:szCs w:val="20"/>
        </w:rPr>
      </w:pPr>
      <w:r>
        <w:rPr>
          <w:rFonts w:ascii="Arial" w:hAnsi="Arial" w:cs="Arial"/>
          <w:sz w:val="20"/>
          <w:szCs w:val="20"/>
        </w:rPr>
        <w:t>Enhance</w:t>
      </w:r>
      <w:r w:rsidR="0052185E" w:rsidRPr="00FB08C6">
        <w:rPr>
          <w:rFonts w:ascii="Arial" w:hAnsi="Arial" w:cs="Arial"/>
          <w:sz w:val="20"/>
          <w:szCs w:val="20"/>
        </w:rPr>
        <w:t xml:space="preserve"> </w:t>
      </w:r>
      <w:r w:rsidR="0052185E">
        <w:rPr>
          <w:rFonts w:ascii="Arial" w:hAnsi="Arial" w:cs="Arial"/>
          <w:sz w:val="20"/>
          <w:szCs w:val="20"/>
        </w:rPr>
        <w:t>palatability and attractiveness</w:t>
      </w:r>
      <w:r>
        <w:rPr>
          <w:rFonts w:ascii="Arial" w:hAnsi="Arial" w:cs="Arial"/>
          <w:sz w:val="20"/>
          <w:szCs w:val="20"/>
        </w:rPr>
        <w:t xml:space="preserve"> of menus</w:t>
      </w:r>
    </w:p>
    <w:p w:rsidR="0052185E" w:rsidRDefault="009C0B5D" w:rsidP="00194C2C">
      <w:pPr>
        <w:pStyle w:val="BodyTextIndent"/>
        <w:numPr>
          <w:ilvl w:val="1"/>
          <w:numId w:val="1"/>
        </w:numPr>
        <w:ind w:left="1440"/>
        <w:rPr>
          <w:rFonts w:ascii="Arial" w:hAnsi="Arial" w:cs="Arial"/>
          <w:sz w:val="20"/>
          <w:szCs w:val="20"/>
        </w:rPr>
      </w:pPr>
      <w:r>
        <w:rPr>
          <w:rFonts w:ascii="Arial" w:hAnsi="Arial" w:cs="Arial"/>
          <w:sz w:val="20"/>
          <w:szCs w:val="20"/>
        </w:rPr>
        <w:t xml:space="preserve">Ensure </w:t>
      </w:r>
      <w:r w:rsidR="0052185E">
        <w:rPr>
          <w:rFonts w:ascii="Arial" w:hAnsi="Arial" w:cs="Arial"/>
          <w:sz w:val="20"/>
          <w:szCs w:val="20"/>
        </w:rPr>
        <w:t>safety for consumption</w:t>
      </w:r>
    </w:p>
    <w:p w:rsidR="00CE2690" w:rsidRPr="00FB08C6" w:rsidRDefault="00CE2690" w:rsidP="00194C2C">
      <w:pPr>
        <w:pStyle w:val="BodyTextIndent"/>
        <w:numPr>
          <w:ilvl w:val="1"/>
          <w:numId w:val="1"/>
        </w:numPr>
        <w:ind w:left="1440"/>
        <w:rPr>
          <w:rFonts w:ascii="Arial" w:hAnsi="Arial" w:cs="Arial"/>
          <w:sz w:val="20"/>
          <w:szCs w:val="20"/>
        </w:rPr>
      </w:pPr>
      <w:r>
        <w:rPr>
          <w:rFonts w:ascii="Arial" w:hAnsi="Arial" w:cs="Arial"/>
          <w:sz w:val="20"/>
          <w:szCs w:val="20"/>
        </w:rPr>
        <w:t>Promote nutritious choices using methods that include, but are not limited to, posting the monthly menu, posters/signage for healthy food choi</w:t>
      </w:r>
      <w:r w:rsidR="009C0B5D">
        <w:rPr>
          <w:rFonts w:ascii="Arial" w:hAnsi="Arial" w:cs="Arial"/>
          <w:sz w:val="20"/>
          <w:szCs w:val="20"/>
        </w:rPr>
        <w:t>ces, and positive reinforcement</w:t>
      </w:r>
    </w:p>
    <w:p w:rsidR="0052185E" w:rsidRDefault="0052185E" w:rsidP="0052185E">
      <w:pPr>
        <w:pStyle w:val="BodyTextIndent"/>
        <w:ind w:left="900" w:firstLine="0"/>
        <w:rPr>
          <w:rFonts w:ascii="Arial" w:hAnsi="Arial" w:cs="Arial"/>
          <w:b/>
          <w:bCs/>
          <w:sz w:val="20"/>
          <w:szCs w:val="20"/>
        </w:rPr>
      </w:pPr>
    </w:p>
    <w:p w:rsidR="0052185E" w:rsidRDefault="00731616" w:rsidP="0052185E">
      <w:pPr>
        <w:numPr>
          <w:ilvl w:val="0"/>
          <w:numId w:val="1"/>
        </w:numPr>
        <w:tabs>
          <w:tab w:val="clear" w:pos="360"/>
        </w:tabs>
        <w:ind w:left="900"/>
        <w:rPr>
          <w:rFonts w:ascii="Arial" w:hAnsi="Arial" w:cs="Arial"/>
        </w:rPr>
      </w:pPr>
      <w:r>
        <w:rPr>
          <w:rFonts w:ascii="Arial" w:hAnsi="Arial" w:cs="Arial"/>
          <w:u w:val="single"/>
        </w:rPr>
        <w:lastRenderedPageBreak/>
        <w:t>Nutrition Environment</w:t>
      </w:r>
      <w:r w:rsidR="00CE2690" w:rsidRPr="00CE2690">
        <w:rPr>
          <w:rFonts w:ascii="Arial" w:hAnsi="Arial" w:cs="Arial"/>
        </w:rPr>
        <w:t xml:space="preserve">: </w:t>
      </w:r>
      <w:r w:rsidR="00194C2C" w:rsidRPr="0052185E">
        <w:rPr>
          <w:rFonts w:ascii="Arial" w:hAnsi="Arial" w:cs="Arial"/>
          <w:highlight w:val="yellow"/>
        </w:rPr>
        <w:t>[Insert Facility Name]</w:t>
      </w:r>
      <w:r w:rsidR="00194C2C">
        <w:rPr>
          <w:rFonts w:ascii="Arial" w:hAnsi="Arial" w:cs="Arial"/>
        </w:rPr>
        <w:t xml:space="preserve"> </w:t>
      </w:r>
      <w:r w:rsidR="0052185E">
        <w:rPr>
          <w:rFonts w:ascii="Arial" w:hAnsi="Arial" w:cs="Arial"/>
        </w:rPr>
        <w:t xml:space="preserve"> will attempt to provide a pleasant eating experience for residents and adults</w:t>
      </w:r>
    </w:p>
    <w:p w:rsidR="0052185E" w:rsidRDefault="0052185E" w:rsidP="00194C2C">
      <w:pPr>
        <w:numPr>
          <w:ilvl w:val="1"/>
          <w:numId w:val="1"/>
        </w:numPr>
        <w:ind w:left="1440"/>
        <w:rPr>
          <w:rFonts w:ascii="Arial" w:hAnsi="Arial" w:cs="Arial"/>
        </w:rPr>
      </w:pPr>
      <w:r>
        <w:rPr>
          <w:rFonts w:ascii="Arial" w:hAnsi="Arial" w:cs="Arial"/>
        </w:rPr>
        <w:t>Residents have the ability to comment on the meals served in detention in the following ways:</w:t>
      </w:r>
    </w:p>
    <w:p w:rsidR="0052185E" w:rsidRDefault="0052185E" w:rsidP="00194C2C">
      <w:pPr>
        <w:numPr>
          <w:ilvl w:val="2"/>
          <w:numId w:val="1"/>
        </w:numPr>
        <w:ind w:left="1800"/>
        <w:rPr>
          <w:rFonts w:ascii="Arial" w:hAnsi="Arial" w:cs="Arial"/>
        </w:rPr>
      </w:pPr>
      <w:r>
        <w:rPr>
          <w:rFonts w:ascii="Arial" w:hAnsi="Arial" w:cs="Arial"/>
        </w:rPr>
        <w:t xml:space="preserve"> As part of the exit surve</w:t>
      </w:r>
      <w:r w:rsidR="00194C2C">
        <w:rPr>
          <w:rFonts w:ascii="Arial" w:hAnsi="Arial" w:cs="Arial"/>
        </w:rPr>
        <w:t xml:space="preserve">ys they complete upon release. </w:t>
      </w:r>
      <w:r>
        <w:rPr>
          <w:rFonts w:ascii="Arial" w:hAnsi="Arial" w:cs="Arial"/>
        </w:rPr>
        <w:t>The data from the surveys is collected and shared with the kitchen.</w:t>
      </w:r>
    </w:p>
    <w:p w:rsidR="0052185E" w:rsidRDefault="0052185E" w:rsidP="00194C2C">
      <w:pPr>
        <w:numPr>
          <w:ilvl w:val="2"/>
          <w:numId w:val="1"/>
        </w:numPr>
        <w:ind w:left="1800"/>
        <w:rPr>
          <w:rFonts w:ascii="Arial" w:hAnsi="Arial" w:cs="Arial"/>
        </w:rPr>
      </w:pPr>
      <w:r>
        <w:rPr>
          <w:rFonts w:ascii="Arial" w:hAnsi="Arial" w:cs="Arial"/>
        </w:rPr>
        <w:t>Through the grievance procedure as outlines in chapter 4-5</w:t>
      </w:r>
    </w:p>
    <w:p w:rsidR="0052185E" w:rsidRDefault="0052185E" w:rsidP="00194C2C">
      <w:pPr>
        <w:numPr>
          <w:ilvl w:val="1"/>
          <w:numId w:val="1"/>
        </w:numPr>
        <w:ind w:left="1440"/>
        <w:rPr>
          <w:rFonts w:ascii="Arial" w:hAnsi="Arial" w:cs="Arial"/>
        </w:rPr>
      </w:pPr>
      <w:r>
        <w:rPr>
          <w:rFonts w:ascii="Arial" w:hAnsi="Arial" w:cs="Arial"/>
        </w:rPr>
        <w:t>The kitchen will work with the medical department to meet the needs of residents with special diets whenever possible within regulatory requirements.</w:t>
      </w:r>
    </w:p>
    <w:p w:rsidR="0052185E" w:rsidRDefault="0052185E" w:rsidP="00194C2C">
      <w:pPr>
        <w:numPr>
          <w:ilvl w:val="1"/>
          <w:numId w:val="1"/>
        </w:numPr>
        <w:ind w:left="1440"/>
        <w:rPr>
          <w:rFonts w:ascii="Arial" w:hAnsi="Arial" w:cs="Arial"/>
        </w:rPr>
      </w:pPr>
      <w:r>
        <w:rPr>
          <w:rFonts w:ascii="Arial" w:hAnsi="Arial" w:cs="Arial"/>
        </w:rPr>
        <w:t>Drinking fountains will be available for residents to get water at meals and throughout the day.</w:t>
      </w:r>
    </w:p>
    <w:p w:rsidR="0052185E" w:rsidRDefault="0052185E" w:rsidP="00194C2C">
      <w:pPr>
        <w:numPr>
          <w:ilvl w:val="1"/>
          <w:numId w:val="1"/>
        </w:numPr>
        <w:ind w:left="1440"/>
        <w:rPr>
          <w:rFonts w:ascii="Arial" w:hAnsi="Arial" w:cs="Arial"/>
        </w:rPr>
      </w:pPr>
      <w:r>
        <w:rPr>
          <w:rFonts w:ascii="Arial" w:hAnsi="Arial" w:cs="Arial"/>
        </w:rPr>
        <w:t>Detention officers provide supervision during meal service times.</w:t>
      </w:r>
    </w:p>
    <w:p w:rsidR="0052185E" w:rsidRDefault="0052185E" w:rsidP="0052185E">
      <w:pPr>
        <w:ind w:left="900"/>
        <w:rPr>
          <w:rFonts w:ascii="Arial" w:hAnsi="Arial" w:cs="Arial"/>
        </w:rPr>
      </w:pPr>
    </w:p>
    <w:p w:rsidR="0052185E" w:rsidRDefault="0052185E" w:rsidP="0052185E">
      <w:pPr>
        <w:ind w:left="900"/>
        <w:rPr>
          <w:rFonts w:ascii="Arial" w:hAnsi="Arial" w:cs="Arial"/>
        </w:rPr>
      </w:pPr>
    </w:p>
    <w:p w:rsidR="0052185E" w:rsidRDefault="00731616" w:rsidP="0052185E">
      <w:pPr>
        <w:numPr>
          <w:ilvl w:val="0"/>
          <w:numId w:val="1"/>
        </w:numPr>
        <w:tabs>
          <w:tab w:val="clear" w:pos="360"/>
        </w:tabs>
        <w:ind w:left="900"/>
        <w:rPr>
          <w:rFonts w:ascii="Arial" w:hAnsi="Arial" w:cs="Arial"/>
        </w:rPr>
      </w:pPr>
      <w:r w:rsidRPr="00731616">
        <w:rPr>
          <w:rFonts w:ascii="Arial" w:hAnsi="Arial" w:cs="Arial"/>
          <w:u w:val="single"/>
        </w:rPr>
        <w:t>Food and beverage advertising</w:t>
      </w:r>
      <w:r>
        <w:rPr>
          <w:rFonts w:ascii="Arial" w:hAnsi="Arial" w:cs="Arial"/>
        </w:rPr>
        <w:t xml:space="preserve">: </w:t>
      </w:r>
      <w:r w:rsidR="0052185E">
        <w:rPr>
          <w:rFonts w:ascii="Arial" w:hAnsi="Arial" w:cs="Arial"/>
        </w:rPr>
        <w:t xml:space="preserve">Due to </w:t>
      </w:r>
      <w:r w:rsidR="00194C2C" w:rsidRPr="0052185E">
        <w:rPr>
          <w:rFonts w:ascii="Arial" w:hAnsi="Arial" w:cs="Arial"/>
          <w:highlight w:val="yellow"/>
        </w:rPr>
        <w:t>[Insert Facility Name]</w:t>
      </w:r>
      <w:r w:rsidR="00194C2C">
        <w:rPr>
          <w:rFonts w:ascii="Arial" w:hAnsi="Arial" w:cs="Arial"/>
        </w:rPr>
        <w:t xml:space="preserve"> </w:t>
      </w:r>
      <w:r w:rsidR="0052185E">
        <w:rPr>
          <w:rFonts w:ascii="Arial" w:hAnsi="Arial" w:cs="Arial"/>
        </w:rPr>
        <w:t xml:space="preserve"> being a detention center</w:t>
      </w:r>
      <w:r>
        <w:rPr>
          <w:rFonts w:ascii="Arial" w:hAnsi="Arial" w:cs="Arial"/>
        </w:rPr>
        <w:t>,</w:t>
      </w:r>
      <w:r w:rsidR="0052185E">
        <w:rPr>
          <w:rFonts w:ascii="Arial" w:hAnsi="Arial" w:cs="Arial"/>
        </w:rPr>
        <w:t xml:space="preserve"> there is no marketing of outside food or beverages and there are no vending machines inside detention</w:t>
      </w:r>
    </w:p>
    <w:p w:rsidR="0052185E" w:rsidRDefault="0052185E" w:rsidP="00194C2C">
      <w:pPr>
        <w:numPr>
          <w:ilvl w:val="1"/>
          <w:numId w:val="1"/>
        </w:numPr>
        <w:ind w:left="1440"/>
        <w:rPr>
          <w:rFonts w:ascii="Arial" w:hAnsi="Arial" w:cs="Arial"/>
        </w:rPr>
      </w:pPr>
      <w:r>
        <w:rPr>
          <w:rFonts w:ascii="Arial" w:hAnsi="Arial" w:cs="Arial"/>
        </w:rPr>
        <w:t>The only food provided during school hours is made by the detention center kitchen staff. The kitchen adheres to the federal meal pattern requirements.</w:t>
      </w:r>
    </w:p>
    <w:p w:rsidR="0052185E" w:rsidRDefault="0052185E" w:rsidP="00194C2C">
      <w:pPr>
        <w:numPr>
          <w:ilvl w:val="1"/>
          <w:numId w:val="1"/>
        </w:numPr>
        <w:ind w:left="1440"/>
        <w:rPr>
          <w:rFonts w:ascii="Arial" w:hAnsi="Arial" w:cs="Arial"/>
        </w:rPr>
      </w:pPr>
      <w:r>
        <w:rPr>
          <w:rFonts w:ascii="Arial" w:hAnsi="Arial" w:cs="Arial"/>
        </w:rPr>
        <w:t>Outside food  and drink are not permitted in the classrooms without the permission of the Detention Manager</w:t>
      </w:r>
    </w:p>
    <w:p w:rsidR="0052185E" w:rsidRDefault="0052185E" w:rsidP="0052185E">
      <w:pPr>
        <w:ind w:left="900"/>
        <w:rPr>
          <w:rFonts w:ascii="Arial" w:hAnsi="Arial" w:cs="Arial"/>
        </w:rPr>
      </w:pPr>
    </w:p>
    <w:p w:rsidR="0052185E" w:rsidRDefault="00CE2690" w:rsidP="0052185E">
      <w:pPr>
        <w:numPr>
          <w:ilvl w:val="0"/>
          <w:numId w:val="1"/>
        </w:numPr>
        <w:tabs>
          <w:tab w:val="clear" w:pos="360"/>
        </w:tabs>
        <w:ind w:left="900"/>
        <w:rPr>
          <w:rFonts w:ascii="Arial" w:hAnsi="Arial" w:cs="Arial"/>
        </w:rPr>
      </w:pPr>
      <w:r w:rsidRPr="00CE2690">
        <w:rPr>
          <w:rFonts w:ascii="Arial" w:hAnsi="Arial" w:cs="Arial"/>
          <w:u w:val="single"/>
        </w:rPr>
        <w:t>Physical activity</w:t>
      </w:r>
      <w:r>
        <w:rPr>
          <w:rFonts w:ascii="Arial" w:hAnsi="Arial" w:cs="Arial"/>
        </w:rPr>
        <w:t xml:space="preserve">: </w:t>
      </w:r>
      <w:r w:rsidR="0052185E">
        <w:rPr>
          <w:rFonts w:ascii="Arial" w:hAnsi="Arial" w:cs="Arial"/>
        </w:rPr>
        <w:t xml:space="preserve">The youth development specialist and detention staff shall facilitate at least </w:t>
      </w:r>
      <w:r w:rsidR="00965C64">
        <w:rPr>
          <w:rFonts w:ascii="Arial" w:hAnsi="Arial" w:cs="Arial"/>
        </w:rPr>
        <w:t>one-hour</w:t>
      </w:r>
      <w:r w:rsidR="0052185E">
        <w:rPr>
          <w:rFonts w:ascii="Arial" w:hAnsi="Arial" w:cs="Arial"/>
        </w:rPr>
        <w:t xml:space="preserve"> daily </w:t>
      </w:r>
      <w:r w:rsidR="00731616">
        <w:rPr>
          <w:rFonts w:ascii="Arial" w:hAnsi="Arial" w:cs="Arial"/>
        </w:rPr>
        <w:t xml:space="preserve">physical activity </w:t>
      </w:r>
      <w:r w:rsidR="0052185E">
        <w:rPr>
          <w:rFonts w:ascii="Arial" w:hAnsi="Arial" w:cs="Arial"/>
        </w:rPr>
        <w:t>of large muscle exercise per IDAPA 5.01.02.265</w:t>
      </w:r>
      <w:r w:rsidR="009C0B5D">
        <w:rPr>
          <w:rFonts w:ascii="Arial" w:hAnsi="Arial" w:cs="Arial"/>
        </w:rPr>
        <w:t xml:space="preserve"> for five days a week</w:t>
      </w:r>
      <w:r w:rsidR="0052185E">
        <w:rPr>
          <w:rFonts w:ascii="Arial" w:hAnsi="Arial" w:cs="Arial"/>
        </w:rPr>
        <w:t>.</w:t>
      </w:r>
    </w:p>
    <w:p w:rsidR="0052185E" w:rsidRPr="001A5823" w:rsidRDefault="0052185E" w:rsidP="00194C2C">
      <w:pPr>
        <w:numPr>
          <w:ilvl w:val="1"/>
          <w:numId w:val="1"/>
        </w:numPr>
        <w:ind w:left="1440"/>
        <w:rPr>
          <w:rFonts w:ascii="Arial" w:hAnsi="Arial" w:cs="Arial"/>
        </w:rPr>
      </w:pPr>
      <w:r>
        <w:rPr>
          <w:rFonts w:ascii="Arial" w:hAnsi="Arial" w:cs="Arial"/>
        </w:rPr>
        <w:t>The youth development specialist or detention staff shall also promote and conduct small group exercise and activity programs to promote a healthy lifestyle.</w:t>
      </w:r>
    </w:p>
    <w:p w:rsidR="0052185E" w:rsidRDefault="0052185E" w:rsidP="0052185E">
      <w:pPr>
        <w:ind w:left="900"/>
        <w:rPr>
          <w:rFonts w:ascii="Arial" w:hAnsi="Arial" w:cs="Arial"/>
        </w:rPr>
      </w:pPr>
      <w:r>
        <w:rPr>
          <w:rFonts w:ascii="Arial" w:hAnsi="Arial" w:cs="Arial"/>
        </w:rPr>
        <w:t xml:space="preserve"> </w:t>
      </w:r>
    </w:p>
    <w:p w:rsidR="0052185E" w:rsidRDefault="00731616" w:rsidP="0052185E">
      <w:pPr>
        <w:numPr>
          <w:ilvl w:val="0"/>
          <w:numId w:val="1"/>
        </w:numPr>
        <w:tabs>
          <w:tab w:val="clear" w:pos="360"/>
        </w:tabs>
        <w:ind w:left="900"/>
        <w:rPr>
          <w:rFonts w:ascii="Arial" w:hAnsi="Arial" w:cs="Arial"/>
        </w:rPr>
      </w:pPr>
      <w:r w:rsidRPr="00731616">
        <w:rPr>
          <w:rFonts w:ascii="Arial" w:hAnsi="Arial" w:cs="Arial"/>
          <w:u w:val="single"/>
        </w:rPr>
        <w:t>Communication</w:t>
      </w:r>
      <w:r>
        <w:rPr>
          <w:rFonts w:ascii="Arial" w:hAnsi="Arial" w:cs="Arial"/>
        </w:rPr>
        <w:t xml:space="preserve">: </w:t>
      </w:r>
      <w:r w:rsidR="0052185E">
        <w:rPr>
          <w:rFonts w:ascii="Arial" w:hAnsi="Arial" w:cs="Arial"/>
        </w:rPr>
        <w:t xml:space="preserve">The wellness policy will be made public on the </w:t>
      </w:r>
      <w:r w:rsidR="00194C2C" w:rsidRPr="0052185E">
        <w:rPr>
          <w:rFonts w:ascii="Arial" w:hAnsi="Arial" w:cs="Arial"/>
          <w:highlight w:val="yellow"/>
        </w:rPr>
        <w:t>[Insert Facility Name]</w:t>
      </w:r>
      <w:r w:rsidR="00194C2C">
        <w:rPr>
          <w:rFonts w:ascii="Arial" w:hAnsi="Arial" w:cs="Arial"/>
        </w:rPr>
        <w:t xml:space="preserve"> </w:t>
      </w:r>
      <w:r w:rsidR="0052185E">
        <w:rPr>
          <w:rFonts w:ascii="Arial" w:hAnsi="Arial" w:cs="Arial"/>
        </w:rPr>
        <w:t>website</w:t>
      </w:r>
      <w:r w:rsidR="00917696">
        <w:rPr>
          <w:rFonts w:ascii="Arial" w:hAnsi="Arial" w:cs="Arial"/>
        </w:rPr>
        <w:t xml:space="preserve"> along with </w:t>
      </w:r>
      <w:r w:rsidR="00502503">
        <w:rPr>
          <w:rFonts w:ascii="Arial" w:hAnsi="Arial" w:cs="Arial"/>
        </w:rPr>
        <w:t>the triennial assessment</w:t>
      </w:r>
      <w:r w:rsidR="0052185E">
        <w:rPr>
          <w:rFonts w:ascii="Arial" w:hAnsi="Arial" w:cs="Arial"/>
        </w:rPr>
        <w:t>.</w:t>
      </w:r>
    </w:p>
    <w:p w:rsidR="0052185E" w:rsidRDefault="0052185E" w:rsidP="0052185E">
      <w:pPr>
        <w:ind w:left="900"/>
        <w:rPr>
          <w:rFonts w:ascii="Arial" w:hAnsi="Arial" w:cs="Arial"/>
        </w:rPr>
      </w:pPr>
    </w:p>
    <w:p w:rsidR="0052185E" w:rsidRDefault="00731616" w:rsidP="0052185E">
      <w:pPr>
        <w:numPr>
          <w:ilvl w:val="0"/>
          <w:numId w:val="1"/>
        </w:numPr>
        <w:tabs>
          <w:tab w:val="clear" w:pos="360"/>
        </w:tabs>
        <w:ind w:left="900"/>
        <w:rPr>
          <w:rFonts w:ascii="Arial" w:hAnsi="Arial" w:cs="Arial"/>
        </w:rPr>
      </w:pPr>
      <w:r w:rsidRPr="00731616">
        <w:rPr>
          <w:rFonts w:ascii="Arial" w:hAnsi="Arial" w:cs="Arial"/>
          <w:u w:val="single"/>
        </w:rPr>
        <w:t>Designee to ensure compliance</w:t>
      </w:r>
      <w:r>
        <w:rPr>
          <w:rFonts w:ascii="Arial" w:hAnsi="Arial" w:cs="Arial"/>
        </w:rPr>
        <w:t xml:space="preserve">: </w:t>
      </w:r>
      <w:r w:rsidR="0052185E">
        <w:rPr>
          <w:rFonts w:ascii="Arial" w:hAnsi="Arial" w:cs="Arial"/>
        </w:rPr>
        <w:t xml:space="preserve">The </w:t>
      </w:r>
      <w:r w:rsidR="000557D7">
        <w:rPr>
          <w:rFonts w:ascii="Arial" w:hAnsi="Arial" w:cs="Arial"/>
        </w:rPr>
        <w:t>[</w:t>
      </w:r>
      <w:r w:rsidR="000557D7" w:rsidRPr="00176349">
        <w:rPr>
          <w:rFonts w:ascii="Arial" w:hAnsi="Arial" w:cs="Arial"/>
          <w:highlight w:val="yellow"/>
        </w:rPr>
        <w:t>Insert Wellness Policy Leader/Title</w:t>
      </w:r>
      <w:r w:rsidR="000557D7">
        <w:rPr>
          <w:rFonts w:ascii="Arial" w:hAnsi="Arial" w:cs="Arial"/>
        </w:rPr>
        <w:t xml:space="preserve">] </w:t>
      </w:r>
      <w:r w:rsidR="0052185E">
        <w:rPr>
          <w:rFonts w:ascii="Arial" w:hAnsi="Arial" w:cs="Arial"/>
        </w:rPr>
        <w:t>is responsible for the operational implementation of the wellness policy and will ensure that the wellness committee meets on a yearly basis.</w:t>
      </w:r>
    </w:p>
    <w:p w:rsidR="0052185E" w:rsidRDefault="0052185E" w:rsidP="0052185E">
      <w:pPr>
        <w:pStyle w:val="BodyTextIndent"/>
        <w:ind w:left="900" w:firstLine="0"/>
        <w:rPr>
          <w:rFonts w:ascii="Arial" w:hAnsi="Arial" w:cs="Arial"/>
          <w:sz w:val="20"/>
          <w:szCs w:val="20"/>
        </w:rPr>
      </w:pPr>
    </w:p>
    <w:sectPr w:rsidR="0052185E" w:rsidSect="00EE2710">
      <w:type w:val="continuous"/>
      <w:pgSz w:w="12240" w:h="15840"/>
      <w:pgMar w:top="1440" w:right="5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E7" w:rsidRDefault="000C17E7" w:rsidP="00194C2C">
      <w:r>
        <w:separator/>
      </w:r>
    </w:p>
  </w:endnote>
  <w:endnote w:type="continuationSeparator" w:id="0">
    <w:p w:rsidR="000C17E7" w:rsidRDefault="000C17E7" w:rsidP="0019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6B" w:rsidRDefault="00194C2C" w:rsidP="00731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52185E">
      <w:rPr>
        <w:rFonts w:ascii="Arial" w:hAnsi="Arial" w:cs="Arial"/>
        <w:highlight w:val="yellow"/>
      </w:rPr>
      <w:t>[Insert Facility Name]</w:t>
    </w:r>
    <w:r>
      <w:rPr>
        <w:rFonts w:ascii="Arial" w:hAnsi="Arial" w:cs="Arial"/>
      </w:rPr>
      <w:t xml:space="preserve"> </w:t>
    </w:r>
    <w:r w:rsidR="00731616">
      <w:tab/>
    </w:r>
    <w:r w:rsidR="00731616">
      <w:tab/>
    </w:r>
    <w:r w:rsidR="00502503">
      <w:t>P&amp;P Manual</w:t>
    </w:r>
    <w:r w:rsidR="0052185E">
      <w:t xml:space="preserve"> </w:t>
    </w:r>
    <w:r w:rsidR="00502503">
      <w:t xml:space="preserve">Revised:  </w:t>
    </w:r>
    <w:r w:rsidR="00502503">
      <w:fldChar w:fldCharType="begin"/>
    </w:r>
    <w:r w:rsidR="00502503">
      <w:instrText xml:space="preserve"> DATE \@ "M/d/yy" </w:instrText>
    </w:r>
    <w:r w:rsidR="00502503">
      <w:fldChar w:fldCharType="separate"/>
    </w:r>
    <w:r w:rsidR="000870B1">
      <w:rPr>
        <w:noProof/>
      </w:rPr>
      <w:t>4/11/19</w:t>
    </w:r>
    <w:r w:rsidR="00502503">
      <w:fldChar w:fldCharType="end"/>
    </w:r>
    <w:r w:rsidR="0052185E">
      <w:t xml:space="preserve"> </w:t>
    </w:r>
    <w:r w:rsidR="00731616">
      <w:tab/>
    </w:r>
    <w:r w:rsidR="00731616">
      <w:tab/>
    </w:r>
    <w:r w:rsidR="00502503">
      <w:rPr>
        <w:rStyle w:val="PageNumber"/>
      </w:rPr>
      <w:t xml:space="preserve">Pages </w:t>
    </w:r>
    <w:r w:rsidR="00502503">
      <w:rPr>
        <w:rStyle w:val="PageNumber"/>
      </w:rPr>
      <w:fldChar w:fldCharType="begin"/>
    </w:r>
    <w:r w:rsidR="00502503">
      <w:rPr>
        <w:rStyle w:val="PageNumber"/>
      </w:rPr>
      <w:instrText xml:space="preserve"> PAGE </w:instrText>
    </w:r>
    <w:r w:rsidR="00502503">
      <w:rPr>
        <w:rStyle w:val="PageNumber"/>
      </w:rPr>
      <w:fldChar w:fldCharType="separate"/>
    </w:r>
    <w:r w:rsidR="000870B1">
      <w:rPr>
        <w:rStyle w:val="PageNumber"/>
        <w:noProof/>
      </w:rPr>
      <w:t>1</w:t>
    </w:r>
    <w:r w:rsidR="00502503">
      <w:rPr>
        <w:rStyle w:val="PageNumber"/>
      </w:rPr>
      <w:fldChar w:fldCharType="end"/>
    </w:r>
    <w:r w:rsidR="00502503">
      <w:rPr>
        <w:rStyle w:val="PageNumber"/>
      </w:rPr>
      <w:t xml:space="preserve"> of </w:t>
    </w:r>
    <w:r w:rsidR="00502503">
      <w:rPr>
        <w:rStyle w:val="PageNumber"/>
      </w:rPr>
      <w:fldChar w:fldCharType="begin"/>
    </w:r>
    <w:r w:rsidR="00502503">
      <w:rPr>
        <w:rStyle w:val="PageNumber"/>
      </w:rPr>
      <w:instrText xml:space="preserve"> NUMPAGES </w:instrText>
    </w:r>
    <w:r w:rsidR="00502503">
      <w:rPr>
        <w:rStyle w:val="PageNumber"/>
      </w:rPr>
      <w:fldChar w:fldCharType="separate"/>
    </w:r>
    <w:r w:rsidR="000870B1">
      <w:rPr>
        <w:rStyle w:val="PageNumber"/>
        <w:noProof/>
      </w:rPr>
      <w:t>2</w:t>
    </w:r>
    <w:r w:rsidR="00502503">
      <w:rPr>
        <w:rStyle w:val="PageNumber"/>
      </w:rPr>
      <w:fldChar w:fldCharType="end"/>
    </w:r>
  </w:p>
  <w:p w:rsidR="00F92D6B" w:rsidRDefault="000870B1" w:rsidP="00F92D6B">
    <w:pPr>
      <w:pStyle w:val="Footer"/>
    </w:pPr>
  </w:p>
  <w:p w:rsidR="00F92D6B" w:rsidRDefault="00087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E7" w:rsidRDefault="000C17E7" w:rsidP="00194C2C">
      <w:r>
        <w:separator/>
      </w:r>
    </w:p>
  </w:footnote>
  <w:footnote w:type="continuationSeparator" w:id="0">
    <w:p w:rsidR="000C17E7" w:rsidRDefault="000C17E7" w:rsidP="0019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2C1"/>
    <w:multiLevelType w:val="multilevel"/>
    <w:tmpl w:val="47225E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5E"/>
    <w:rsid w:val="00003343"/>
    <w:rsid w:val="000557D7"/>
    <w:rsid w:val="0008287A"/>
    <w:rsid w:val="000870B1"/>
    <w:rsid w:val="000C17E7"/>
    <w:rsid w:val="00194C2C"/>
    <w:rsid w:val="003A3E81"/>
    <w:rsid w:val="00457EC8"/>
    <w:rsid w:val="004801D7"/>
    <w:rsid w:val="00502503"/>
    <w:rsid w:val="0052185E"/>
    <w:rsid w:val="006E07E9"/>
    <w:rsid w:val="006F2839"/>
    <w:rsid w:val="00731616"/>
    <w:rsid w:val="007C3D6A"/>
    <w:rsid w:val="008E7D3E"/>
    <w:rsid w:val="00917696"/>
    <w:rsid w:val="00965C64"/>
    <w:rsid w:val="009853BE"/>
    <w:rsid w:val="009C0B5D"/>
    <w:rsid w:val="00C26707"/>
    <w:rsid w:val="00CE2690"/>
    <w:rsid w:val="00EE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DFF2C-66EC-4F89-840D-F6B1E343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2185E"/>
    <w:pPr>
      <w:widowControl w:val="0"/>
      <w:overflowPunct w:val="0"/>
      <w:autoSpaceDE w:val="0"/>
      <w:autoSpaceDN w:val="0"/>
      <w:adjustRightInd w:val="0"/>
      <w:textAlignment w:val="baseline"/>
    </w:pPr>
    <w:rPr>
      <w:rFonts w:ascii="Arial" w:hAnsi="Arial" w:cs="Arial"/>
      <w:sz w:val="24"/>
      <w:szCs w:val="24"/>
    </w:rPr>
  </w:style>
  <w:style w:type="character" w:customStyle="1" w:styleId="EndnoteTextChar">
    <w:name w:val="Endnote Text Char"/>
    <w:basedOn w:val="DefaultParagraphFont"/>
    <w:link w:val="EndnoteText"/>
    <w:semiHidden/>
    <w:rsid w:val="0052185E"/>
    <w:rPr>
      <w:rFonts w:ascii="Arial" w:eastAsia="Times New Roman" w:hAnsi="Arial" w:cs="Arial"/>
      <w:sz w:val="24"/>
      <w:szCs w:val="24"/>
    </w:rPr>
  </w:style>
  <w:style w:type="paragraph" w:styleId="BodyTextIndent">
    <w:name w:val="Body Text Indent"/>
    <w:basedOn w:val="Normal"/>
    <w:link w:val="BodyTextIndentChar"/>
    <w:rsid w:val="0052185E"/>
    <w:pPr>
      <w:ind w:left="-180" w:firstLine="180"/>
    </w:pPr>
    <w:rPr>
      <w:sz w:val="24"/>
      <w:szCs w:val="24"/>
    </w:rPr>
  </w:style>
  <w:style w:type="character" w:customStyle="1" w:styleId="BodyTextIndentChar">
    <w:name w:val="Body Text Indent Char"/>
    <w:basedOn w:val="DefaultParagraphFont"/>
    <w:link w:val="BodyTextIndent"/>
    <w:rsid w:val="0052185E"/>
    <w:rPr>
      <w:rFonts w:ascii="Times New Roman" w:eastAsia="Times New Roman" w:hAnsi="Times New Roman" w:cs="Times New Roman"/>
      <w:sz w:val="24"/>
      <w:szCs w:val="24"/>
    </w:rPr>
  </w:style>
  <w:style w:type="paragraph" w:styleId="Footer">
    <w:name w:val="footer"/>
    <w:basedOn w:val="Normal"/>
    <w:link w:val="FooterChar"/>
    <w:rsid w:val="0052185E"/>
    <w:pPr>
      <w:tabs>
        <w:tab w:val="center" w:pos="4680"/>
        <w:tab w:val="right" w:pos="9360"/>
      </w:tabs>
    </w:pPr>
  </w:style>
  <w:style w:type="character" w:customStyle="1" w:styleId="FooterChar">
    <w:name w:val="Footer Char"/>
    <w:basedOn w:val="DefaultParagraphFont"/>
    <w:link w:val="Footer"/>
    <w:rsid w:val="0052185E"/>
    <w:rPr>
      <w:rFonts w:ascii="Times New Roman" w:eastAsia="Times New Roman" w:hAnsi="Times New Roman" w:cs="Times New Roman"/>
      <w:sz w:val="20"/>
      <w:szCs w:val="20"/>
    </w:rPr>
  </w:style>
  <w:style w:type="character" w:styleId="PageNumber">
    <w:name w:val="page number"/>
    <w:unhideWhenUsed/>
    <w:rsid w:val="0052185E"/>
  </w:style>
  <w:style w:type="paragraph" w:styleId="BalloonText">
    <w:name w:val="Balloon Text"/>
    <w:basedOn w:val="Normal"/>
    <w:link w:val="BalloonTextChar"/>
    <w:uiPriority w:val="99"/>
    <w:semiHidden/>
    <w:unhideWhenUsed/>
    <w:rsid w:val="0052185E"/>
    <w:rPr>
      <w:rFonts w:ascii="Tahoma" w:hAnsi="Tahoma" w:cs="Tahoma"/>
      <w:sz w:val="16"/>
      <w:szCs w:val="16"/>
    </w:rPr>
  </w:style>
  <w:style w:type="character" w:customStyle="1" w:styleId="BalloonTextChar">
    <w:name w:val="Balloon Text Char"/>
    <w:basedOn w:val="DefaultParagraphFont"/>
    <w:link w:val="BalloonText"/>
    <w:uiPriority w:val="99"/>
    <w:semiHidden/>
    <w:rsid w:val="0052185E"/>
    <w:rPr>
      <w:rFonts w:ascii="Tahoma" w:eastAsia="Times New Roman" w:hAnsi="Tahoma" w:cs="Tahoma"/>
      <w:sz w:val="16"/>
      <w:szCs w:val="16"/>
    </w:rPr>
  </w:style>
  <w:style w:type="paragraph" w:styleId="Header">
    <w:name w:val="header"/>
    <w:basedOn w:val="Normal"/>
    <w:link w:val="HeaderChar"/>
    <w:uiPriority w:val="99"/>
    <w:unhideWhenUsed/>
    <w:rsid w:val="00194C2C"/>
    <w:pPr>
      <w:tabs>
        <w:tab w:val="center" w:pos="4680"/>
        <w:tab w:val="right" w:pos="9360"/>
      </w:tabs>
    </w:pPr>
  </w:style>
  <w:style w:type="character" w:customStyle="1" w:styleId="HeaderChar">
    <w:name w:val="Header Char"/>
    <w:basedOn w:val="DefaultParagraphFont"/>
    <w:link w:val="Header"/>
    <w:uiPriority w:val="99"/>
    <w:rsid w:val="00194C2C"/>
    <w:rPr>
      <w:rFonts w:ascii="Times New Roman" w:eastAsia="Times New Roman" w:hAnsi="Times New Roman" w:cs="Times New Roman"/>
      <w:sz w:val="20"/>
      <w:szCs w:val="20"/>
    </w:rPr>
  </w:style>
  <w:style w:type="paragraph" w:styleId="ListParagraph">
    <w:name w:val="List Paragraph"/>
    <w:basedOn w:val="Normal"/>
    <w:uiPriority w:val="34"/>
    <w:qFormat/>
    <w:rsid w:val="00003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RCCI Wellness Policy</vt:lpstr>
    </vt:vector>
  </TitlesOfParts>
  <Company>Idaho National School Lunch Program</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RCCI Wellness Policy</dc:title>
  <dc:subject>Local Wellness Policy</dc:subject>
  <dc:creator>Idaho Child Nutrition Programs</dc:creator>
  <cp:keywords>Wellness</cp:keywords>
  <cp:lastModifiedBy>Heather Blume</cp:lastModifiedBy>
  <cp:revision>3</cp:revision>
  <dcterms:created xsi:type="dcterms:W3CDTF">2019-03-29T19:26:00Z</dcterms:created>
  <dcterms:modified xsi:type="dcterms:W3CDTF">2019-04-11T19:18:00Z</dcterms:modified>
  <cp:category>NSLP</cp:category>
</cp:coreProperties>
</file>