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98" w:rsidRDefault="00736998" w:rsidP="00832839">
      <w:pPr>
        <w:pStyle w:val="MigrantHeader"/>
      </w:pPr>
      <w:r>
        <w:t>MIGRATORY CHILDREN ELIGIBILITY FACTORS</w:t>
      </w:r>
    </w:p>
    <w:p w:rsidR="00736998" w:rsidRDefault="00736998" w:rsidP="00736998"/>
    <w:p w:rsidR="00736998" w:rsidRDefault="00736998" w:rsidP="00E05B66">
      <w:pPr>
        <w:pStyle w:val="Heading2"/>
      </w:pPr>
      <w:r>
        <w:t>MIGRATORY CHILD</w:t>
      </w:r>
    </w:p>
    <w:p w:rsidR="00736998" w:rsidRDefault="009600DF" w:rsidP="009600DF">
      <w:pPr>
        <w:spacing w:line="360" w:lineRule="auto"/>
      </w:pPr>
      <w:r>
        <w:t xml:space="preserve">_____ </w:t>
      </w:r>
      <w:r w:rsidR="00736998">
        <w:t xml:space="preserve">The child is younger than age 22, </w:t>
      </w:r>
      <w:r w:rsidR="00580FFB">
        <w:t>AND</w:t>
      </w:r>
    </w:p>
    <w:p w:rsidR="00736998" w:rsidRDefault="009600DF" w:rsidP="009600DF">
      <w:pPr>
        <w:spacing w:line="360" w:lineRule="auto"/>
      </w:pPr>
      <w:r>
        <w:t xml:space="preserve">_____ </w:t>
      </w:r>
      <w:r w:rsidR="00736998">
        <w:t xml:space="preserve">The child is eligible for a free public education under state law (or is an OSY or </w:t>
      </w:r>
      <w:r w:rsidR="00580FFB">
        <w:t>under age 5</w:t>
      </w:r>
      <w:r w:rsidR="00736998">
        <w:t>) AND</w:t>
      </w:r>
    </w:p>
    <w:p w:rsidR="00736998" w:rsidRDefault="009600DF" w:rsidP="009600DF">
      <w:pPr>
        <w:spacing w:line="360" w:lineRule="auto"/>
      </w:pPr>
      <w:r>
        <w:t xml:space="preserve">_____ </w:t>
      </w:r>
      <w:r w:rsidR="00736998">
        <w:t>The child made a qualifying move…</w:t>
      </w:r>
    </w:p>
    <w:p w:rsidR="00736998" w:rsidRDefault="009600DF" w:rsidP="009600DF">
      <w:pPr>
        <w:spacing w:line="360" w:lineRule="auto"/>
        <w:ind w:left="540"/>
      </w:pPr>
      <w:r>
        <w:t xml:space="preserve">_____ </w:t>
      </w:r>
      <w:r w:rsidR="00736998">
        <w:t xml:space="preserve">In the preceding 36 months, </w:t>
      </w:r>
      <w:r w:rsidR="00736998" w:rsidRPr="009600DF">
        <w:rPr>
          <w:highlight w:val="yellow"/>
        </w:rPr>
        <w:t>AND</w:t>
      </w:r>
    </w:p>
    <w:p w:rsidR="00F43468" w:rsidRDefault="009600DF" w:rsidP="009600DF">
      <w:pPr>
        <w:spacing w:line="360" w:lineRule="auto"/>
        <w:ind w:left="540"/>
      </w:pPr>
      <w:r>
        <w:t xml:space="preserve">_____ </w:t>
      </w:r>
      <w:r w:rsidR="00F43468">
        <w:t xml:space="preserve">It was due to economic necessity, </w:t>
      </w:r>
      <w:r w:rsidR="00F43468" w:rsidRPr="009600DF">
        <w:rPr>
          <w:highlight w:val="yellow"/>
        </w:rPr>
        <w:t>AND</w:t>
      </w:r>
    </w:p>
    <w:p w:rsidR="00F43468" w:rsidRDefault="009600DF" w:rsidP="009600DF">
      <w:pPr>
        <w:spacing w:line="360" w:lineRule="auto"/>
        <w:ind w:left="540"/>
      </w:pPr>
      <w:r>
        <w:t xml:space="preserve">_____ </w:t>
      </w:r>
      <w:r w:rsidR="00F43468">
        <w:t xml:space="preserve">It was from one residence to another residence, </w:t>
      </w:r>
      <w:r w:rsidR="00F43468" w:rsidRPr="009600DF">
        <w:rPr>
          <w:highlight w:val="yellow"/>
        </w:rPr>
        <w:t>AND</w:t>
      </w:r>
    </w:p>
    <w:p w:rsidR="00F43468" w:rsidRDefault="009600DF" w:rsidP="009600DF">
      <w:pPr>
        <w:spacing w:line="360" w:lineRule="auto"/>
        <w:ind w:left="540"/>
      </w:pPr>
      <w:r>
        <w:t xml:space="preserve">_____ </w:t>
      </w:r>
      <w:r w:rsidR="00F43468">
        <w:t xml:space="preserve">It was from one school district to another school district, </w:t>
      </w:r>
      <w:r w:rsidR="00F43468" w:rsidRPr="009600DF">
        <w:rPr>
          <w:highlight w:val="yellow"/>
        </w:rPr>
        <w:t>AND</w:t>
      </w:r>
    </w:p>
    <w:p w:rsidR="00F43468" w:rsidRDefault="009600DF" w:rsidP="009600DF">
      <w:pPr>
        <w:tabs>
          <w:tab w:val="right" w:pos="9810"/>
        </w:tabs>
        <w:spacing w:line="360" w:lineRule="auto"/>
      </w:pPr>
      <w:r>
        <w:t xml:space="preserve">_____ </w:t>
      </w:r>
      <w:r w:rsidR="00F43468">
        <w:t>The child moved</w:t>
      </w:r>
      <w:r w:rsidR="00C0591B">
        <w:t xml:space="preserve"> (COE QMW #</w:t>
      </w:r>
      <w:proofErr w:type="gramStart"/>
      <w:r w:rsidR="00C0591B">
        <w:t>2)</w:t>
      </w:r>
      <w:r w:rsidR="00F43468">
        <w:t>…</w:t>
      </w:r>
      <w:proofErr w:type="gramEnd"/>
      <w:r w:rsidR="002E5935">
        <w:tab/>
      </w:r>
      <w:r w:rsidR="002E5935" w:rsidRPr="009600DF">
        <w:rPr>
          <w:highlight w:val="lightGray"/>
        </w:rPr>
        <w:t>Residency Date___________</w:t>
      </w:r>
    </w:p>
    <w:p w:rsidR="00F43468" w:rsidRDefault="009600DF" w:rsidP="009600DF">
      <w:pPr>
        <w:spacing w:line="360" w:lineRule="auto"/>
        <w:ind w:left="990" w:hanging="450"/>
      </w:pPr>
      <w:r>
        <w:t xml:space="preserve">_____ </w:t>
      </w:r>
      <w:r w:rsidR="00F43468">
        <w:t xml:space="preserve">On his or her own as a migratory agricultural worker or migratory fisher, </w:t>
      </w:r>
      <w:r w:rsidR="00F43468" w:rsidRPr="000813F3">
        <w:rPr>
          <w:highlight w:val="cyan"/>
        </w:rPr>
        <w:t>OR</w:t>
      </w:r>
    </w:p>
    <w:p w:rsidR="00F43468" w:rsidRDefault="009600DF" w:rsidP="009600DF">
      <w:pPr>
        <w:tabs>
          <w:tab w:val="right" w:pos="9900"/>
        </w:tabs>
        <w:spacing w:line="360" w:lineRule="auto"/>
        <w:ind w:left="1080" w:hanging="540"/>
      </w:pPr>
      <w:r>
        <w:t xml:space="preserve">_____ </w:t>
      </w:r>
      <w:r w:rsidR="00F43468">
        <w:t>With, to join or precede, a parent</w:t>
      </w:r>
      <w:r w:rsidR="00BB4E16">
        <w:t xml:space="preserve"> or spous</w:t>
      </w:r>
      <w:r w:rsidR="00F43468">
        <w:t>e who is a migratory agricultural worker or a migratory fisher.</w:t>
      </w:r>
      <w:r w:rsidR="007B0D44">
        <w:tab/>
      </w:r>
      <w:r w:rsidR="007B0D44" w:rsidRPr="009600DF">
        <w:rPr>
          <w:highlight w:val="lightGray"/>
        </w:rPr>
        <w:t>Worker Move Date___________, Child Move Date ____________</w:t>
      </w:r>
    </w:p>
    <w:p w:rsidR="009600DF" w:rsidRDefault="009913AB" w:rsidP="009600DF">
      <w:pPr>
        <w:pStyle w:val="ListParagraph"/>
        <w:tabs>
          <w:tab w:val="right" w:pos="9900"/>
        </w:tabs>
        <w:spacing w:line="360" w:lineRule="auto"/>
        <w:ind w:left="1440"/>
      </w:pPr>
      <w:r>
        <w:tab/>
        <w:t xml:space="preserve"> </w:t>
      </w:r>
      <w:r w:rsidRPr="009913AB">
        <w:rPr>
          <w:highlight w:val="lightGray"/>
        </w:rPr>
        <w:t>Date the child and worker came together:</w:t>
      </w:r>
      <w:r>
        <w:t xml:space="preserve"> </w:t>
      </w:r>
      <w:r w:rsidR="009600DF" w:rsidRPr="009600DF">
        <w:rPr>
          <w:highlight w:val="lightGray"/>
        </w:rPr>
        <w:t>Qualifying Arrival Date (QAD)____________</w:t>
      </w:r>
    </w:p>
    <w:p w:rsidR="00F43468" w:rsidRDefault="00F43468" w:rsidP="00E05B66">
      <w:pPr>
        <w:pStyle w:val="Heading2"/>
      </w:pPr>
      <w:r>
        <w:t xml:space="preserve">MIGRATORY AGRICULTURAL </w:t>
      </w:r>
      <w:r w:rsidR="00677CB0">
        <w:t>WORKER OR MIGRATORY FISHER</w:t>
      </w:r>
    </w:p>
    <w:p w:rsidR="00F43468" w:rsidRDefault="009600DF" w:rsidP="00832839">
      <w:pPr>
        <w:tabs>
          <w:tab w:val="right" w:pos="9900"/>
        </w:tabs>
        <w:spacing w:line="360" w:lineRule="auto"/>
      </w:pPr>
      <w:r>
        <w:t xml:space="preserve">_____ </w:t>
      </w:r>
      <w:r w:rsidR="00F43468">
        <w:t>The worker made a qualifying move…</w:t>
      </w:r>
      <w:r w:rsidR="00C0591B">
        <w:tab/>
      </w:r>
      <w:r w:rsidR="009913AB">
        <w:t xml:space="preserve"> (COE QMW #4) </w:t>
      </w:r>
      <w:r w:rsidR="00832839" w:rsidRPr="00832839">
        <w:rPr>
          <w:highlight w:val="lightGray"/>
        </w:rPr>
        <w:t>Worker Move Date ____________</w:t>
      </w:r>
    </w:p>
    <w:p w:rsidR="00F43468" w:rsidRDefault="009600DF" w:rsidP="00832839">
      <w:pPr>
        <w:spacing w:line="360" w:lineRule="auto"/>
        <w:ind w:left="540"/>
      </w:pPr>
      <w:r>
        <w:t xml:space="preserve">_____ </w:t>
      </w:r>
      <w:r w:rsidR="00F43468">
        <w:t xml:space="preserve">In the preceding 36 months, </w:t>
      </w:r>
      <w:r w:rsidR="00F43468" w:rsidRPr="009600DF">
        <w:rPr>
          <w:highlight w:val="yellow"/>
        </w:rPr>
        <w:t>AND</w:t>
      </w:r>
    </w:p>
    <w:p w:rsidR="00F43468" w:rsidRDefault="009600DF" w:rsidP="00832839">
      <w:pPr>
        <w:spacing w:line="360" w:lineRule="auto"/>
        <w:ind w:left="540"/>
      </w:pPr>
      <w:r>
        <w:t xml:space="preserve">_____ </w:t>
      </w:r>
      <w:r w:rsidR="00F43468">
        <w:t xml:space="preserve">It was due to economic necessity, </w:t>
      </w:r>
      <w:r w:rsidR="00F43468" w:rsidRPr="009600DF">
        <w:rPr>
          <w:highlight w:val="yellow"/>
        </w:rPr>
        <w:t>AND</w:t>
      </w:r>
    </w:p>
    <w:p w:rsidR="00F43468" w:rsidRDefault="009600DF" w:rsidP="00832839">
      <w:pPr>
        <w:spacing w:line="360" w:lineRule="auto"/>
        <w:ind w:left="540"/>
      </w:pPr>
      <w:r>
        <w:t xml:space="preserve">_____ </w:t>
      </w:r>
      <w:r w:rsidR="00F43468">
        <w:t xml:space="preserve">It was from one residence to another residence, </w:t>
      </w:r>
      <w:r w:rsidR="00F43468" w:rsidRPr="009600DF">
        <w:rPr>
          <w:highlight w:val="yellow"/>
        </w:rPr>
        <w:t>AND</w:t>
      </w:r>
    </w:p>
    <w:p w:rsidR="00F43468" w:rsidRDefault="009600DF" w:rsidP="00832839">
      <w:pPr>
        <w:spacing w:line="360" w:lineRule="auto"/>
        <w:ind w:left="540"/>
      </w:pPr>
      <w:r>
        <w:t xml:space="preserve">_____ </w:t>
      </w:r>
      <w:r w:rsidR="00F43468">
        <w:t xml:space="preserve">It was from one school district to another school district, </w:t>
      </w:r>
      <w:r w:rsidR="00F43468" w:rsidRPr="009600DF">
        <w:rPr>
          <w:highlight w:val="yellow"/>
        </w:rPr>
        <w:t>AND</w:t>
      </w:r>
    </w:p>
    <w:p w:rsidR="00F43468" w:rsidRDefault="009600DF" w:rsidP="00832839">
      <w:pPr>
        <w:spacing w:line="360" w:lineRule="auto"/>
      </w:pPr>
      <w:r>
        <w:t xml:space="preserve">_____ </w:t>
      </w:r>
      <w:r w:rsidR="00F43468">
        <w:t>The worker…</w:t>
      </w:r>
    </w:p>
    <w:p w:rsidR="00F43468" w:rsidRDefault="009600DF" w:rsidP="00832839">
      <w:pPr>
        <w:spacing w:line="360" w:lineRule="auto"/>
        <w:ind w:left="540"/>
      </w:pPr>
      <w:r>
        <w:t xml:space="preserve">_____ </w:t>
      </w:r>
      <w:r w:rsidR="00F43468">
        <w:t>Engaged in new qualifying work…</w:t>
      </w:r>
    </w:p>
    <w:p w:rsidR="00F43468" w:rsidRDefault="009600DF" w:rsidP="00832839">
      <w:pPr>
        <w:tabs>
          <w:tab w:val="right" w:pos="9900"/>
        </w:tabs>
        <w:spacing w:line="360" w:lineRule="auto"/>
        <w:ind w:left="1080"/>
      </w:pPr>
      <w:r>
        <w:t xml:space="preserve">_____ </w:t>
      </w:r>
      <w:r w:rsidR="00F43468">
        <w:t xml:space="preserve">Soon after the qualifying move (within 60 days), </w:t>
      </w:r>
      <w:r w:rsidR="00F43468" w:rsidRPr="00832839">
        <w:rPr>
          <w:highlight w:val="yellow"/>
        </w:rPr>
        <w:t>AND</w:t>
      </w:r>
      <w:r w:rsidR="00832839">
        <w:tab/>
      </w:r>
    </w:p>
    <w:p w:rsidR="00F43468" w:rsidRDefault="009600DF" w:rsidP="00832839">
      <w:pPr>
        <w:spacing w:line="360" w:lineRule="auto"/>
        <w:ind w:left="1080"/>
      </w:pPr>
      <w:r>
        <w:t xml:space="preserve">_____ </w:t>
      </w:r>
      <w:r w:rsidR="00F43468">
        <w:t xml:space="preserve">The employment was temporary or seasonal, </w:t>
      </w:r>
      <w:r w:rsidR="00F43468" w:rsidRPr="00832839">
        <w:rPr>
          <w:highlight w:val="yellow"/>
        </w:rPr>
        <w:t>AND</w:t>
      </w:r>
    </w:p>
    <w:p w:rsidR="00F43468" w:rsidRDefault="009600DF" w:rsidP="00832839">
      <w:pPr>
        <w:spacing w:line="360" w:lineRule="auto"/>
        <w:ind w:left="1080"/>
      </w:pPr>
      <w:r>
        <w:t xml:space="preserve">_____ </w:t>
      </w:r>
      <w:r w:rsidR="00F43468">
        <w:t>The work was fo</w:t>
      </w:r>
      <w:r w:rsidR="00BB4E16">
        <w:t xml:space="preserve">r wages or personal subsistence, </w:t>
      </w:r>
      <w:r w:rsidR="00BB4E16" w:rsidRPr="00832839">
        <w:rPr>
          <w:highlight w:val="yellow"/>
        </w:rPr>
        <w:t>AND</w:t>
      </w:r>
    </w:p>
    <w:p w:rsidR="00BB4E16" w:rsidRDefault="009600DF" w:rsidP="00832839">
      <w:pPr>
        <w:spacing w:line="360" w:lineRule="auto"/>
        <w:ind w:left="1080"/>
      </w:pPr>
      <w:r>
        <w:t xml:space="preserve">_____ </w:t>
      </w:r>
      <w:r w:rsidR="00BB4E16">
        <w:t xml:space="preserve">The work was in agriculture or fishing, </w:t>
      </w:r>
      <w:r w:rsidR="00BB4E16" w:rsidRPr="000813F3">
        <w:rPr>
          <w:highlight w:val="cyan"/>
        </w:rPr>
        <w:t>OR</w:t>
      </w:r>
    </w:p>
    <w:p w:rsidR="00BB4E16" w:rsidRDefault="009600DF" w:rsidP="00832839">
      <w:pPr>
        <w:spacing w:line="360" w:lineRule="auto"/>
        <w:ind w:left="540"/>
      </w:pPr>
      <w:r>
        <w:t xml:space="preserve">_____ </w:t>
      </w:r>
      <w:r w:rsidR="00BB4E16">
        <w:t>Did NOT engage in new qualifying work.  Instead, the worker…</w:t>
      </w:r>
    </w:p>
    <w:p w:rsidR="00BB4E16" w:rsidRDefault="00832839" w:rsidP="009913AB">
      <w:pPr>
        <w:spacing w:line="360" w:lineRule="auto"/>
        <w:ind w:left="1080"/>
      </w:pPr>
      <w:r>
        <w:t xml:space="preserve">_____ </w:t>
      </w:r>
      <w:r w:rsidR="00BB4E16">
        <w:t>Actively sought new employment soon after moving (within 60 days)</w:t>
      </w:r>
      <w:r w:rsidR="009913AB">
        <w:t xml:space="preserve"> </w:t>
      </w:r>
      <w:r w:rsidR="009913AB" w:rsidRPr="009913AB">
        <w:rPr>
          <w:highlight w:val="yellow"/>
        </w:rPr>
        <w:t>AND</w:t>
      </w:r>
    </w:p>
    <w:p w:rsidR="00BB4E16" w:rsidRDefault="00832839" w:rsidP="00832839">
      <w:pPr>
        <w:spacing w:line="360" w:lineRule="auto"/>
        <w:ind w:left="1080"/>
      </w:pPr>
      <w:r>
        <w:t xml:space="preserve">_____ </w:t>
      </w:r>
      <w:r w:rsidR="00BB4E16">
        <w:t>Engaged in qu</w:t>
      </w:r>
      <w:r w:rsidR="00580FFB">
        <w:t xml:space="preserve">alifying work after those moves (at least </w:t>
      </w:r>
      <w:proofErr w:type="gramStart"/>
      <w:r w:rsidR="00580FFB">
        <w:t>2)…</w:t>
      </w:r>
      <w:proofErr w:type="gramEnd"/>
    </w:p>
    <w:p w:rsidR="00580FFB" w:rsidRDefault="00832839" w:rsidP="00832839">
      <w:pPr>
        <w:spacing w:line="360" w:lineRule="auto"/>
        <w:ind w:left="1620"/>
      </w:pPr>
      <w:r>
        <w:t xml:space="preserve">_____ </w:t>
      </w:r>
      <w:r w:rsidR="00580FFB">
        <w:t xml:space="preserve">In the preceding 36 months (from the day of the interview), </w:t>
      </w:r>
      <w:r w:rsidR="00580FFB" w:rsidRPr="009913AB">
        <w:rPr>
          <w:highlight w:val="yellow"/>
        </w:rPr>
        <w:t>AND</w:t>
      </w:r>
    </w:p>
    <w:p w:rsidR="00736998" w:rsidRDefault="00832839" w:rsidP="009913AB">
      <w:pPr>
        <w:tabs>
          <w:tab w:val="right" w:pos="9900"/>
        </w:tabs>
        <w:spacing w:line="360" w:lineRule="auto"/>
        <w:ind w:left="2160" w:hanging="540"/>
      </w:pPr>
      <w:r>
        <w:t xml:space="preserve">_____ </w:t>
      </w:r>
      <w:r w:rsidR="00580FFB">
        <w:t>Engaged in qualifying working after (not required to be soon after) those moves (not required to be qualifying moves).</w:t>
      </w:r>
      <w:r>
        <w:tab/>
      </w:r>
      <w:r w:rsidRPr="00832839">
        <w:rPr>
          <w:highlight w:val="lightGray"/>
        </w:rPr>
        <w:t>Move Date 1 ____________/Move Date 2 ____________</w:t>
      </w:r>
    </w:p>
    <w:p w:rsidR="002836B9" w:rsidRDefault="002836B9" w:rsidP="009913AB">
      <w:pPr>
        <w:tabs>
          <w:tab w:val="right" w:pos="9900"/>
        </w:tabs>
        <w:spacing w:line="360" w:lineRule="auto"/>
        <w:ind w:left="2160" w:hanging="540"/>
      </w:pPr>
    </w:p>
    <w:p w:rsidR="002836B9" w:rsidRDefault="0027111F" w:rsidP="0027111F">
      <w:pPr>
        <w:pStyle w:val="Heading1"/>
      </w:pPr>
      <w:bookmarkStart w:id="0" w:name="_Hlk33524963"/>
      <w:r>
        <w:lastRenderedPageBreak/>
        <w:t>Do your children qualify for the Migrant Education Program?</w:t>
      </w:r>
    </w:p>
    <w:p w:rsidR="002836B9" w:rsidRPr="00736998" w:rsidRDefault="00403D9B" w:rsidP="009913AB">
      <w:pPr>
        <w:tabs>
          <w:tab w:val="right" w:pos="9900"/>
        </w:tabs>
        <w:spacing w:line="360" w:lineRule="auto"/>
        <w:ind w:left="216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1440852</wp:posOffset>
                </wp:positionH>
                <wp:positionV relativeFrom="paragraph">
                  <wp:posOffset>7222489</wp:posOffset>
                </wp:positionV>
                <wp:extent cx="3629025" cy="1054249"/>
                <wp:effectExtent l="0" t="0" r="28575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05424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11F" w:rsidRPr="0027111F" w:rsidRDefault="0027111F" w:rsidP="0027111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111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Your children may qualify for the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Migrant Education Program and it</w:t>
                            </w:r>
                            <w:r w:rsidRPr="0027111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 benefits!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113.45pt;margin-top:568.7pt;width:285.75pt;height:8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" fillcolor="#bdd6ee [1300]" strokecolor="#1f4d78 [1604]" strokeweight="1pt">
                <v:stroke joinstyle="miter"/>
                <v:textbox>
                  <w:txbxContent>
                    <w:p w:rsidR="0027111F" w:rsidRPr="0027111F" w:rsidRDefault="0027111F" w:rsidP="0027111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27111F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Your children may qualify for the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Migrant Education Program and it</w:t>
                      </w:r>
                      <w:r w:rsidRPr="0027111F">
                        <w:rPr>
                          <w:color w:val="000000" w:themeColor="text1"/>
                          <w:sz w:val="32"/>
                          <w:szCs w:val="32"/>
                        </w:rPr>
                        <w:t>s benefits!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9586C" wp14:editId="78B1E5F2">
                <wp:simplePos x="0" y="0"/>
                <wp:positionH relativeFrom="column">
                  <wp:posOffset>2780514</wp:posOffset>
                </wp:positionH>
                <wp:positionV relativeFrom="paragraph">
                  <wp:posOffset>4181773</wp:posOffset>
                </wp:positionV>
                <wp:extent cx="666750" cy="971550"/>
                <wp:effectExtent l="38100" t="95250" r="0" b="57150"/>
                <wp:wrapNone/>
                <wp:docPr id="8" name="Down Arrow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2087">
                          <a:off x="0" y="0"/>
                          <a:ext cx="666750" cy="971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78E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18.95pt;margin-top:329.25pt;width:52.5pt;height:76.5pt;rotation:-3602200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" adj="1418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2809875</wp:posOffset>
                </wp:positionH>
                <wp:positionV relativeFrom="paragraph">
                  <wp:posOffset>2202180</wp:posOffset>
                </wp:positionV>
                <wp:extent cx="666750" cy="971550"/>
                <wp:effectExtent l="0" t="133350" r="19050" b="38100"/>
                <wp:wrapNone/>
                <wp:docPr id="7" name="Down Arrow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4803">
                          <a:off x="0" y="0"/>
                          <a:ext cx="666750" cy="971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D0253" id="Down Arrow 7" o:spid="_x0000_s1026" type="#_x0000_t67" style="position:absolute;margin-left:221.25pt;margin-top:173.4pt;width:52.5pt;height:76.5pt;rotation:3194665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" adj="1418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1601694</wp:posOffset>
                </wp:positionV>
                <wp:extent cx="2619375" cy="26479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647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6B9" w:rsidRPr="002836B9" w:rsidRDefault="0027111F" w:rsidP="002836B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2.  </w:t>
                            </w:r>
                            <w:r w:rsidR="002836B9" w:rsidRPr="002836B9">
                              <w:rPr>
                                <w:color w:val="000000" w:themeColor="text1"/>
                                <w:sz w:val="32"/>
                                <w:szCs w:val="28"/>
                              </w:rPr>
                              <w:t>Has the child moved in the last 3 years?</w:t>
                            </w:r>
                          </w:p>
                          <w:p w:rsidR="002836B9" w:rsidRPr="002836B9" w:rsidRDefault="002836B9" w:rsidP="002836B9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2836B9" w:rsidRPr="002836B9" w:rsidRDefault="002836B9" w:rsidP="002836B9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2836B9">
                              <w:rPr>
                                <w:color w:val="000000" w:themeColor="text1"/>
                                <w:szCs w:val="20"/>
                              </w:rPr>
                              <w:t xml:space="preserve">To count as a </w:t>
                            </w:r>
                            <w:proofErr w:type="gramStart"/>
                            <w:r w:rsidRPr="002836B9">
                              <w:rPr>
                                <w:color w:val="000000" w:themeColor="text1"/>
                                <w:szCs w:val="20"/>
                              </w:rPr>
                              <w:t>move</w:t>
                            </w:r>
                            <w:proofErr w:type="gramEnd"/>
                            <w:r w:rsidRPr="002836B9">
                              <w:rPr>
                                <w:color w:val="000000" w:themeColor="text1"/>
                                <w:szCs w:val="20"/>
                              </w:rPr>
                              <w:t xml:space="preserve"> it must have been:</w:t>
                            </w:r>
                          </w:p>
                          <w:p w:rsidR="002836B9" w:rsidRPr="002836B9" w:rsidRDefault="002836B9" w:rsidP="002836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50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2836B9">
                              <w:rPr>
                                <w:color w:val="000000" w:themeColor="text1"/>
                                <w:szCs w:val="20"/>
                              </w:rPr>
                              <w:t>Due to economic necessity</w:t>
                            </w:r>
                            <w:r w:rsidR="0027111F">
                              <w:rPr>
                                <w:color w:val="000000" w:themeColor="text1"/>
                                <w:szCs w:val="20"/>
                              </w:rPr>
                              <w:t xml:space="preserve"> and</w:t>
                            </w:r>
                          </w:p>
                          <w:p w:rsidR="002836B9" w:rsidRPr="002836B9" w:rsidRDefault="002836B9" w:rsidP="002836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50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2836B9">
                              <w:rPr>
                                <w:color w:val="000000" w:themeColor="text1"/>
                                <w:szCs w:val="20"/>
                              </w:rPr>
                              <w:t>From one district to another</w:t>
                            </w:r>
                            <w:r w:rsidR="0027111F">
                              <w:rPr>
                                <w:color w:val="000000" w:themeColor="text1"/>
                                <w:szCs w:val="20"/>
                              </w:rPr>
                              <w:t xml:space="preserve"> and</w:t>
                            </w:r>
                          </w:p>
                          <w:p w:rsidR="002836B9" w:rsidRDefault="002836B9" w:rsidP="002836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50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2836B9">
                              <w:rPr>
                                <w:color w:val="000000" w:themeColor="text1"/>
                                <w:szCs w:val="20"/>
                              </w:rPr>
                              <w:t>From one residence to another *</w:t>
                            </w:r>
                          </w:p>
                          <w:p w:rsidR="0027111F" w:rsidRDefault="0027111F" w:rsidP="0027111F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27111F" w:rsidRPr="0027111F" w:rsidRDefault="0027111F" w:rsidP="0027111F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Cs w:val="20"/>
                              </w:rPr>
                              <w:t>*Can be a move to another location where work is done and then back to the same residence.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0;margin-top:126.1pt;width:206.25pt;height:208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" fillcolor="#ffe599 [1303]" strokecolor="#7f5f00 [1607]" strokeweight="1pt">
                <v:stroke joinstyle="miter"/>
                <v:textbox>
                  <w:txbxContent>
                    <w:p w:rsidR="002836B9" w:rsidRPr="002836B9" w:rsidRDefault="0027111F" w:rsidP="002836B9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28"/>
                        </w:rPr>
                        <w:t xml:space="preserve">2.  </w:t>
                      </w:r>
                      <w:r w:rsidR="002836B9" w:rsidRPr="002836B9">
                        <w:rPr>
                          <w:color w:val="000000" w:themeColor="text1"/>
                          <w:sz w:val="32"/>
                          <w:szCs w:val="28"/>
                        </w:rPr>
                        <w:t>Has the child moved in the last 3 years?</w:t>
                      </w:r>
                    </w:p>
                    <w:p w:rsidR="002836B9" w:rsidRPr="002836B9" w:rsidRDefault="002836B9" w:rsidP="002836B9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</w:p>
                    <w:p w:rsidR="002836B9" w:rsidRPr="002836B9" w:rsidRDefault="002836B9" w:rsidP="002836B9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2836B9">
                        <w:rPr>
                          <w:color w:val="000000" w:themeColor="text1"/>
                          <w:szCs w:val="20"/>
                        </w:rPr>
                        <w:t>To count as a move it must have been:</w:t>
                      </w:r>
                    </w:p>
                    <w:p w:rsidR="002836B9" w:rsidRPr="002836B9" w:rsidRDefault="002836B9" w:rsidP="002836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50"/>
                        <w:rPr>
                          <w:color w:val="000000" w:themeColor="text1"/>
                          <w:szCs w:val="20"/>
                        </w:rPr>
                      </w:pPr>
                      <w:r w:rsidRPr="002836B9">
                        <w:rPr>
                          <w:color w:val="000000" w:themeColor="text1"/>
                          <w:szCs w:val="20"/>
                        </w:rPr>
                        <w:t>Due to economic necessity</w:t>
                      </w:r>
                      <w:r w:rsidR="0027111F">
                        <w:rPr>
                          <w:color w:val="000000" w:themeColor="text1"/>
                          <w:szCs w:val="20"/>
                        </w:rPr>
                        <w:t xml:space="preserve"> and</w:t>
                      </w:r>
                    </w:p>
                    <w:p w:rsidR="002836B9" w:rsidRPr="002836B9" w:rsidRDefault="002836B9" w:rsidP="002836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50"/>
                        <w:rPr>
                          <w:color w:val="000000" w:themeColor="text1"/>
                          <w:szCs w:val="20"/>
                        </w:rPr>
                      </w:pPr>
                      <w:r w:rsidRPr="002836B9">
                        <w:rPr>
                          <w:color w:val="000000" w:themeColor="text1"/>
                          <w:szCs w:val="20"/>
                        </w:rPr>
                        <w:t>From one district to another</w:t>
                      </w:r>
                      <w:r w:rsidR="0027111F">
                        <w:rPr>
                          <w:color w:val="000000" w:themeColor="text1"/>
                          <w:szCs w:val="20"/>
                        </w:rPr>
                        <w:t xml:space="preserve"> and</w:t>
                      </w:r>
                    </w:p>
                    <w:p w:rsidR="002836B9" w:rsidRDefault="002836B9" w:rsidP="002836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50"/>
                        <w:rPr>
                          <w:color w:val="000000" w:themeColor="text1"/>
                          <w:szCs w:val="20"/>
                        </w:rPr>
                      </w:pPr>
                      <w:r w:rsidRPr="002836B9">
                        <w:rPr>
                          <w:color w:val="000000" w:themeColor="text1"/>
                          <w:szCs w:val="20"/>
                        </w:rPr>
                        <w:t>From one residence to another *</w:t>
                      </w:r>
                    </w:p>
                    <w:p w:rsidR="0027111F" w:rsidRDefault="0027111F" w:rsidP="0027111F">
                      <w:pPr>
                        <w:rPr>
                          <w:color w:val="000000" w:themeColor="text1"/>
                          <w:szCs w:val="20"/>
                        </w:rPr>
                      </w:pPr>
                    </w:p>
                    <w:p w:rsidR="0027111F" w:rsidRPr="0027111F" w:rsidRDefault="0027111F" w:rsidP="0027111F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color w:val="000000" w:themeColor="text1"/>
                          <w:szCs w:val="20"/>
                        </w:rPr>
                        <w:t>*Can be a move to another location where work is done and then back to the same residence.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9586C" wp14:editId="78B1E5F2">
                <wp:simplePos x="0" y="0"/>
                <wp:positionH relativeFrom="margin">
                  <wp:align>center</wp:align>
                </wp:positionH>
                <wp:positionV relativeFrom="paragraph">
                  <wp:posOffset>6305551</wp:posOffset>
                </wp:positionV>
                <wp:extent cx="666750" cy="971550"/>
                <wp:effectExtent l="0" t="133350" r="0" b="38100"/>
                <wp:wrapNone/>
                <wp:docPr id="9" name="Down Arrow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1634">
                          <a:off x="0" y="0"/>
                          <a:ext cx="666750" cy="971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835C" id="Down Arrow 9" o:spid="_x0000_s1026" type="#_x0000_t67" style="position:absolute;margin-left:0;margin-top:496.5pt;width:52.5pt;height:76.5pt;rotation:3158435fd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" adj="1418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3950335</wp:posOffset>
                </wp:positionV>
                <wp:extent cx="2686050" cy="27336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33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6B9" w:rsidRPr="0027111F" w:rsidRDefault="0027111F" w:rsidP="002D26E9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3.  </w:t>
                            </w:r>
                            <w:r w:rsidR="002836B9" w:rsidRPr="0027111F">
                              <w:rPr>
                                <w:color w:val="000000" w:themeColor="text1"/>
                                <w:sz w:val="32"/>
                              </w:rPr>
                              <w:t>Is there an agricultural worker in your household?</w:t>
                            </w:r>
                          </w:p>
                          <w:p w:rsidR="0027111F" w:rsidRDefault="0027111F" w:rsidP="002836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836B9" w:rsidRPr="0027111F" w:rsidRDefault="002836B9" w:rsidP="002711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7111F">
                              <w:rPr>
                                <w:color w:val="000000" w:themeColor="text1"/>
                              </w:rPr>
                              <w:t>To be an agricultural worker he/she must have:</w:t>
                            </w:r>
                          </w:p>
                          <w:p w:rsidR="0027111F" w:rsidRDefault="0027111F" w:rsidP="002711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Moved in the last 3 years and </w:t>
                            </w:r>
                          </w:p>
                          <w:p w:rsidR="0027111F" w:rsidRPr="0027111F" w:rsidRDefault="0027111F" w:rsidP="002D26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Done agricultural work within two months of the 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160.3pt;margin-top:311.05pt;width:211.5pt;height:215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" fillcolor="#f4b083 [1941]" strokecolor="#823b0b [1605]" strokeweight="1pt">
                <v:stroke joinstyle="miter"/>
                <v:textbox>
                  <w:txbxContent>
                    <w:p w:rsidR="002836B9" w:rsidRPr="0027111F" w:rsidRDefault="0027111F" w:rsidP="002D26E9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3.  </w:t>
                      </w:r>
                      <w:r w:rsidR="002836B9" w:rsidRPr="0027111F">
                        <w:rPr>
                          <w:color w:val="000000" w:themeColor="text1"/>
                          <w:sz w:val="32"/>
                        </w:rPr>
                        <w:t>Is there an agricultural worker in your household?</w:t>
                      </w:r>
                    </w:p>
                    <w:p w:rsidR="0027111F" w:rsidRDefault="0027111F" w:rsidP="002836B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836B9" w:rsidRPr="0027111F" w:rsidRDefault="002836B9" w:rsidP="0027111F">
                      <w:pPr>
                        <w:rPr>
                          <w:color w:val="000000" w:themeColor="text1"/>
                        </w:rPr>
                      </w:pPr>
                      <w:r w:rsidRPr="0027111F">
                        <w:rPr>
                          <w:color w:val="000000" w:themeColor="text1"/>
                        </w:rPr>
                        <w:t>To be an agricultural worker he/she must have:</w:t>
                      </w:r>
                    </w:p>
                    <w:p w:rsidR="0027111F" w:rsidRDefault="0027111F" w:rsidP="002711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Moved in the last 3 years and </w:t>
                      </w:r>
                    </w:p>
                    <w:p w:rsidR="0027111F" w:rsidRPr="0027111F" w:rsidRDefault="0027111F" w:rsidP="002D26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Done agricultural work within two months of the move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254635</wp:posOffset>
                </wp:positionV>
                <wp:extent cx="2752725" cy="18764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76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6B9" w:rsidRPr="0027111F" w:rsidRDefault="0027111F" w:rsidP="002711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36B9" w:rsidRPr="0027111F">
                              <w:rPr>
                                <w:color w:val="000000" w:themeColor="text1"/>
                                <w:sz w:val="32"/>
                              </w:rPr>
                              <w:t>Is there a child in your household?</w:t>
                            </w:r>
                          </w:p>
                          <w:p w:rsidR="002836B9" w:rsidRPr="002836B9" w:rsidRDefault="002836B9" w:rsidP="002836B9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  <w:p w:rsidR="002836B9" w:rsidRPr="002836B9" w:rsidRDefault="002836B9" w:rsidP="002836B9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</w:rPr>
                            </w:pPr>
                            <w:r w:rsidRPr="002836B9">
                              <w:rPr>
                                <w:color w:val="000000" w:themeColor="text1"/>
                              </w:rPr>
                              <w:t>To be a child he</w:t>
                            </w:r>
                            <w:r>
                              <w:rPr>
                                <w:color w:val="000000" w:themeColor="text1"/>
                              </w:rPr>
                              <w:t>/</w:t>
                            </w:r>
                            <w:r w:rsidRPr="002836B9">
                              <w:rPr>
                                <w:color w:val="000000" w:themeColor="text1"/>
                              </w:rPr>
                              <w:t>she must be:</w:t>
                            </w:r>
                          </w:p>
                          <w:p w:rsidR="002836B9" w:rsidRPr="002836B9" w:rsidRDefault="002836B9" w:rsidP="002836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900"/>
                              <w:rPr>
                                <w:color w:val="000000" w:themeColor="text1"/>
                              </w:rPr>
                            </w:pPr>
                            <w:r w:rsidRPr="002836B9">
                              <w:rPr>
                                <w:color w:val="000000" w:themeColor="text1"/>
                              </w:rPr>
                              <w:t>Under 22</w:t>
                            </w:r>
                            <w:r w:rsidR="0027111F">
                              <w:rPr>
                                <w:color w:val="000000" w:themeColor="text1"/>
                              </w:rPr>
                              <w:t xml:space="preserve"> and</w:t>
                            </w:r>
                          </w:p>
                          <w:p w:rsidR="002836B9" w:rsidRPr="002836B9" w:rsidRDefault="002836B9" w:rsidP="002836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900"/>
                              <w:rPr>
                                <w:color w:val="000000" w:themeColor="text1"/>
                              </w:rPr>
                            </w:pPr>
                            <w:r w:rsidRPr="002836B9">
                              <w:rPr>
                                <w:color w:val="000000" w:themeColor="text1"/>
                              </w:rPr>
                              <w:t>Not yet graduated or gotten a GED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258.75pt;margin-top:20.05pt;width:216.7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" fillcolor="#a8d08d [1945]" strokecolor="#375623 [1609]" strokeweight="1pt">
                <v:stroke joinstyle="miter"/>
                <v:textbox>
                  <w:txbxContent>
                    <w:p w:rsidR="002836B9" w:rsidRPr="0027111F" w:rsidRDefault="0027111F" w:rsidP="0027111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bookmarkStart w:id="2" w:name="_GoBack"/>
                      <w:r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36B9" w:rsidRPr="0027111F">
                        <w:rPr>
                          <w:color w:val="000000" w:themeColor="text1"/>
                          <w:sz w:val="32"/>
                        </w:rPr>
                        <w:t>Is there a child in your household?</w:t>
                      </w:r>
                    </w:p>
                    <w:p w:rsidR="002836B9" w:rsidRPr="002836B9" w:rsidRDefault="002836B9" w:rsidP="002836B9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  <w:p w:rsidR="002836B9" w:rsidRPr="002836B9" w:rsidRDefault="002836B9" w:rsidP="002836B9">
                      <w:pPr>
                        <w:pStyle w:val="ListParagraph"/>
                        <w:ind w:left="450"/>
                        <w:rPr>
                          <w:color w:val="000000" w:themeColor="text1"/>
                        </w:rPr>
                      </w:pPr>
                      <w:r w:rsidRPr="002836B9">
                        <w:rPr>
                          <w:color w:val="000000" w:themeColor="text1"/>
                        </w:rPr>
                        <w:t>To be a child he</w:t>
                      </w:r>
                      <w:r>
                        <w:rPr>
                          <w:color w:val="000000" w:themeColor="text1"/>
                        </w:rPr>
                        <w:t>/</w:t>
                      </w:r>
                      <w:r w:rsidRPr="002836B9">
                        <w:rPr>
                          <w:color w:val="000000" w:themeColor="text1"/>
                        </w:rPr>
                        <w:t>she must be:</w:t>
                      </w:r>
                    </w:p>
                    <w:p w:rsidR="002836B9" w:rsidRPr="002836B9" w:rsidRDefault="002836B9" w:rsidP="002836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900"/>
                        <w:rPr>
                          <w:color w:val="000000" w:themeColor="text1"/>
                        </w:rPr>
                      </w:pPr>
                      <w:r w:rsidRPr="002836B9">
                        <w:rPr>
                          <w:color w:val="000000" w:themeColor="text1"/>
                        </w:rPr>
                        <w:t>Under 22</w:t>
                      </w:r>
                      <w:r w:rsidR="0027111F">
                        <w:rPr>
                          <w:color w:val="000000" w:themeColor="text1"/>
                        </w:rPr>
                        <w:t xml:space="preserve"> and</w:t>
                      </w:r>
                    </w:p>
                    <w:p w:rsidR="002836B9" w:rsidRPr="002836B9" w:rsidRDefault="002836B9" w:rsidP="002836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900"/>
                        <w:rPr>
                          <w:color w:val="000000" w:themeColor="text1"/>
                        </w:rPr>
                      </w:pPr>
                      <w:r w:rsidRPr="002836B9">
                        <w:rPr>
                          <w:color w:val="000000" w:themeColor="text1"/>
                        </w:rPr>
                        <w:t>Not yet graduated or gotten a GED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  <w:bookmarkEnd w:id="0"/>
    </w:p>
    <w:sectPr w:rsidR="002836B9" w:rsidRPr="00736998" w:rsidSect="00C0591B">
      <w:footerReference w:type="default" r:id="rId7"/>
      <w:pgSz w:w="12240" w:h="15840"/>
      <w:pgMar w:top="81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A1" w:rsidRDefault="002523A1" w:rsidP="00736998">
      <w:pPr>
        <w:spacing w:line="240" w:lineRule="auto"/>
      </w:pPr>
      <w:r>
        <w:separator/>
      </w:r>
    </w:p>
  </w:endnote>
  <w:endnote w:type="continuationSeparator" w:id="0">
    <w:p w:rsidR="002523A1" w:rsidRDefault="002523A1" w:rsidP="0073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98" w:rsidRDefault="00E05B66" w:rsidP="00E05B66">
    <w:pPr>
      <w:pStyle w:val="Footer"/>
      <w:tabs>
        <w:tab w:val="clear" w:pos="9360"/>
        <w:tab w:val="right" w:pos="9900"/>
      </w:tabs>
    </w:pPr>
    <w:r>
      <w:rPr>
        <w:noProof/>
      </w:rPr>
      <w:drawing>
        <wp:inline distT="0" distB="0" distL="0" distR="0">
          <wp:extent cx="600075" cy="600075"/>
          <wp:effectExtent l="0" t="0" r="9525" b="9525"/>
          <wp:docPr id="2" name="Picture 2" descr="State of Idaho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1C2">
      <w:rPr>
        <w:noProof/>
      </w:rPr>
      <w:drawing>
        <wp:inline distT="0" distB="0" distL="0" distR="0" wp14:anchorId="2D2A5F03" wp14:editId="4D8BD327">
          <wp:extent cx="560876" cy="603504"/>
          <wp:effectExtent l="0" t="0" r="0" b="6350"/>
          <wp:docPr id="1" name="Picture 1" descr="Migrant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aho Migran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76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736998" w:rsidRPr="00E05B66">
      <w:rPr>
        <w:sz w:val="16"/>
      </w:rPr>
      <w:t>Updated 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A1" w:rsidRDefault="002523A1" w:rsidP="00736998">
      <w:pPr>
        <w:spacing w:line="240" w:lineRule="auto"/>
      </w:pPr>
      <w:r>
        <w:separator/>
      </w:r>
    </w:p>
  </w:footnote>
  <w:footnote w:type="continuationSeparator" w:id="0">
    <w:p w:rsidR="002523A1" w:rsidRDefault="002523A1" w:rsidP="007369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6A12"/>
    <w:multiLevelType w:val="hybridMultilevel"/>
    <w:tmpl w:val="13760AC8"/>
    <w:lvl w:ilvl="0" w:tplc="2DA6B0D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193"/>
    <w:multiLevelType w:val="hybridMultilevel"/>
    <w:tmpl w:val="0116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A5160"/>
    <w:multiLevelType w:val="hybridMultilevel"/>
    <w:tmpl w:val="070C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DC1"/>
    <w:multiLevelType w:val="hybridMultilevel"/>
    <w:tmpl w:val="8E920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4546"/>
    <w:multiLevelType w:val="hybridMultilevel"/>
    <w:tmpl w:val="804A2F0E"/>
    <w:lvl w:ilvl="0" w:tplc="2DA6B0D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5A26"/>
    <w:multiLevelType w:val="hybridMultilevel"/>
    <w:tmpl w:val="760074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D73E9"/>
    <w:multiLevelType w:val="hybridMultilevel"/>
    <w:tmpl w:val="0F5A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37456"/>
    <w:multiLevelType w:val="hybridMultilevel"/>
    <w:tmpl w:val="8AEE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E8"/>
    <w:multiLevelType w:val="hybridMultilevel"/>
    <w:tmpl w:val="AA109200"/>
    <w:lvl w:ilvl="0" w:tplc="2DA6B0D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98"/>
    <w:rsid w:val="000310DD"/>
    <w:rsid w:val="000813F3"/>
    <w:rsid w:val="000A4DA6"/>
    <w:rsid w:val="000E5D8A"/>
    <w:rsid w:val="001C61C2"/>
    <w:rsid w:val="001E3F5B"/>
    <w:rsid w:val="002523A1"/>
    <w:rsid w:val="0027111F"/>
    <w:rsid w:val="002836B9"/>
    <w:rsid w:val="002A6330"/>
    <w:rsid w:val="002D26E9"/>
    <w:rsid w:val="002E5935"/>
    <w:rsid w:val="00327BCF"/>
    <w:rsid w:val="00402C3D"/>
    <w:rsid w:val="00403D9B"/>
    <w:rsid w:val="004870A2"/>
    <w:rsid w:val="004D71AC"/>
    <w:rsid w:val="00551828"/>
    <w:rsid w:val="00580FFB"/>
    <w:rsid w:val="00601B06"/>
    <w:rsid w:val="00677CB0"/>
    <w:rsid w:val="00736998"/>
    <w:rsid w:val="007B0D44"/>
    <w:rsid w:val="00832839"/>
    <w:rsid w:val="009600DF"/>
    <w:rsid w:val="009913AB"/>
    <w:rsid w:val="00AC1509"/>
    <w:rsid w:val="00AC497D"/>
    <w:rsid w:val="00B02216"/>
    <w:rsid w:val="00BB4E16"/>
    <w:rsid w:val="00C0591B"/>
    <w:rsid w:val="00C33AE9"/>
    <w:rsid w:val="00E05B66"/>
    <w:rsid w:val="00F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3E358"/>
  <w15:chartTrackingRefBased/>
  <w15:docId w15:val="{F3252012-67D8-4660-BC2D-E95F901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998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36998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05B66"/>
    <w:pPr>
      <w:keepNext/>
      <w:keepLines/>
      <w:autoSpaceDE w:val="0"/>
      <w:autoSpaceDN w:val="0"/>
      <w:adjustRightInd w:val="0"/>
      <w:spacing w:before="120" w:after="240" w:line="240" w:lineRule="auto"/>
      <w:outlineLvl w:val="1"/>
    </w:pPr>
    <w:rPr>
      <w:rFonts w:ascii="Franklin Gothic Book" w:hAnsi="Franklin Gothic Book" w:cs="Franklin Gothic Book"/>
      <w:b/>
      <w:color w:val="236423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736998"/>
    <w:pPr>
      <w:keepNext/>
      <w:keepLines/>
      <w:autoSpaceDE w:val="0"/>
      <w:autoSpaceDN w:val="0"/>
      <w:adjustRightInd w:val="0"/>
      <w:spacing w:before="240" w:after="120" w:line="240" w:lineRule="auto"/>
      <w:outlineLvl w:val="2"/>
    </w:pPr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736998"/>
    <w:pPr>
      <w:keepNext/>
      <w:keepLines/>
      <w:spacing w:before="80" w:line="240" w:lineRule="auto"/>
      <w:outlineLvl w:val="3"/>
    </w:pPr>
    <w:rPr>
      <w:rFonts w:eastAsiaTheme="majorEastAsia" w:cstheme="minorHAnsi"/>
      <w:b/>
      <w:bCs/>
      <w:i/>
      <w:iCs/>
      <w:color w:val="2664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699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1b">
    <w:name w:val="Heading 1b"/>
    <w:basedOn w:val="Heading4"/>
    <w:link w:val="Heading1bChar"/>
    <w:autoRedefine/>
    <w:qFormat/>
    <w:rsid w:val="00736998"/>
    <w:pPr>
      <w:spacing w:before="200" w:after="120"/>
    </w:pPr>
    <w:rPr>
      <w:b w:val="0"/>
      <w:i w:val="0"/>
      <w:sz w:val="40"/>
    </w:rPr>
  </w:style>
  <w:style w:type="character" w:customStyle="1" w:styleId="Heading1bChar">
    <w:name w:val="Heading 1b Char"/>
    <w:basedOn w:val="Heading4Char"/>
    <w:link w:val="Heading1b"/>
    <w:rsid w:val="00736998"/>
    <w:rPr>
      <w:rFonts w:eastAsiaTheme="majorEastAsia" w:cstheme="minorHAnsi"/>
      <w:b w:val="0"/>
      <w:bCs/>
      <w:i w:val="0"/>
      <w:iCs/>
      <w:color w:val="266426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736998"/>
    <w:rPr>
      <w:rFonts w:eastAsiaTheme="majorEastAsia" w:cstheme="minorHAnsi"/>
      <w:b/>
      <w:bCs/>
      <w:i/>
      <w:iCs/>
      <w:color w:val="266426"/>
      <w:sz w:val="24"/>
    </w:rPr>
  </w:style>
  <w:style w:type="paragraph" w:customStyle="1" w:styleId="MigrantHeader">
    <w:name w:val="Migrant Header"/>
    <w:basedOn w:val="Title"/>
    <w:link w:val="MigrantHeaderChar"/>
    <w:autoRedefine/>
    <w:qFormat/>
    <w:rsid w:val="00736998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736998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customStyle="1" w:styleId="TitleM">
    <w:name w:val="Title M"/>
    <w:basedOn w:val="Title"/>
    <w:link w:val="TitleMChar"/>
    <w:autoRedefine/>
    <w:qFormat/>
    <w:rsid w:val="00736998"/>
    <w:pPr>
      <w:spacing w:before="120" w:after="120"/>
    </w:pPr>
    <w:rPr>
      <w:b/>
      <w:color w:val="236423"/>
      <w:sz w:val="60"/>
    </w:rPr>
  </w:style>
  <w:style w:type="character" w:customStyle="1" w:styleId="TitleMChar">
    <w:name w:val="Title M Char"/>
    <w:basedOn w:val="TitleChar"/>
    <w:link w:val="TitleM"/>
    <w:rsid w:val="00736998"/>
    <w:rPr>
      <w:rFonts w:asciiTheme="majorHAnsi" w:eastAsiaTheme="majorEastAsia" w:hAnsiTheme="majorHAnsi" w:cstheme="majorBidi"/>
      <w:b/>
      <w:color w:val="236423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rsid w:val="00736998"/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05B66"/>
    <w:rPr>
      <w:rFonts w:ascii="Franklin Gothic Book" w:hAnsi="Franklin Gothic Book" w:cs="Franklin Gothic Book"/>
      <w:b/>
      <w:color w:val="23642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36998"/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69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998"/>
    <w:pPr>
      <w:spacing w:line="259" w:lineRule="auto"/>
      <w:outlineLvl w:val="9"/>
    </w:pPr>
    <w:rPr>
      <w:b w:val="0"/>
      <w:bCs w:val="0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6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9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36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98"/>
    <w:rPr>
      <w:sz w:val="20"/>
    </w:rPr>
  </w:style>
  <w:style w:type="paragraph" w:styleId="ListParagraph">
    <w:name w:val="List Paragraph"/>
    <w:basedOn w:val="Normal"/>
    <w:uiPriority w:val="34"/>
    <w:rsid w:val="00736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3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Seamount</dc:creator>
  <cp:keywords/>
  <dc:description/>
  <cp:lastModifiedBy>Brad Starks</cp:lastModifiedBy>
  <cp:revision>3</cp:revision>
  <cp:lastPrinted>2019-09-11T13:37:00Z</cp:lastPrinted>
  <dcterms:created xsi:type="dcterms:W3CDTF">2020-02-25T19:37:00Z</dcterms:created>
  <dcterms:modified xsi:type="dcterms:W3CDTF">2020-02-26T17:49:00Z</dcterms:modified>
</cp:coreProperties>
</file>