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65A6" w:rsidRPr="00F465A6" w:rsidRDefault="00F465A6" w:rsidP="00F465A6">
      <w:pPr>
        <w:jc w:val="center"/>
        <w:rPr>
          <w:rFonts w:ascii="Tahoma" w:hAnsi="Tahoma" w:cs="Tahoma"/>
          <w:color w:val="236423"/>
          <w:sz w:val="96"/>
          <w:szCs w:val="96"/>
        </w:rPr>
      </w:pPr>
      <w:r w:rsidRPr="00F465A6">
        <w:rPr>
          <w:rFonts w:ascii="Tahoma" w:hAnsi="Tahoma" w:cs="Tahoma"/>
          <w:color w:val="236423"/>
          <w:sz w:val="96"/>
          <w:szCs w:val="96"/>
        </w:rPr>
        <w:t>CNA</w:t>
      </w:r>
      <w:r w:rsidR="0057395E">
        <w:rPr>
          <w:rFonts w:ascii="Tahoma" w:hAnsi="Tahoma" w:cs="Tahoma"/>
          <w:color w:val="236423"/>
          <w:sz w:val="96"/>
          <w:szCs w:val="96"/>
        </w:rPr>
        <w:t xml:space="preserve"> </w:t>
      </w:r>
      <w:r w:rsidR="0057395E" w:rsidRPr="00F465A6">
        <w:rPr>
          <w:rFonts w:ascii="Tahoma" w:hAnsi="Tahoma" w:cs="Tahoma"/>
          <w:color w:val="236423"/>
          <w:sz w:val="96"/>
          <w:szCs w:val="96"/>
        </w:rPr>
        <w:t>T</w:t>
      </w:r>
      <w:r w:rsidR="0057395E">
        <w:rPr>
          <w:rFonts w:ascii="Tahoma" w:hAnsi="Tahoma" w:cs="Tahoma"/>
          <w:color w:val="236423"/>
          <w:sz w:val="96"/>
          <w:szCs w:val="96"/>
        </w:rPr>
        <w:t>OOLKIT</w:t>
      </w:r>
    </w:p>
    <w:p w:rsidR="00AF7FF7" w:rsidRPr="00A72CBB" w:rsidRDefault="00A72CBB" w:rsidP="00A72CBB">
      <w:pPr>
        <w:jc w:val="center"/>
        <w:rPr>
          <w:rFonts w:ascii="Tahoma" w:hAnsi="Tahoma" w:cs="Tahoma"/>
          <w:color w:val="236423"/>
          <w:sz w:val="96"/>
          <w:szCs w:val="96"/>
        </w:rPr>
      </w:pPr>
      <w:r w:rsidRPr="00726402">
        <w:rPr>
          <w:noProof/>
          <w:color w:val="266426"/>
          <w:szCs w:val="20"/>
        </w:rPr>
        <w:drawing>
          <wp:inline distT="0" distB="0" distL="0" distR="0">
            <wp:extent cx="2532380" cy="2725420"/>
            <wp:effectExtent l="0" t="0" r="1270" b="0"/>
            <wp:docPr id="32" name="Picture 32" descr="Migrant Education Progra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daho Migrant 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532380" cy="2725420"/>
                    </a:xfrm>
                    <a:prstGeom prst="rect">
                      <a:avLst/>
                    </a:prstGeom>
                  </pic:spPr>
                </pic:pic>
              </a:graphicData>
            </a:graphic>
          </wp:inline>
        </w:drawing>
      </w:r>
    </w:p>
    <w:p w:rsidR="003400BD" w:rsidRPr="00F465A6" w:rsidRDefault="00F465A6" w:rsidP="00F465A6">
      <w:pPr>
        <w:jc w:val="center"/>
        <w:rPr>
          <w:rFonts w:cs="Tahoma"/>
          <w:b/>
          <w:bCs/>
          <w:color w:val="236423"/>
          <w:sz w:val="44"/>
          <w:szCs w:val="44"/>
        </w:rPr>
      </w:pPr>
      <w:r>
        <w:rPr>
          <w:rFonts w:cs="Tahoma"/>
          <w:b/>
          <w:bCs/>
          <w:color w:val="236423"/>
          <w:sz w:val="44"/>
          <w:szCs w:val="44"/>
        </w:rPr>
        <w:t>Conducting a Local</w:t>
      </w:r>
    </w:p>
    <w:p w:rsidR="00F465A6" w:rsidRDefault="00F465A6" w:rsidP="00A72CBB">
      <w:pPr>
        <w:jc w:val="center"/>
        <w:rPr>
          <w:rFonts w:cs="Tahoma"/>
          <w:b/>
          <w:bCs/>
          <w:color w:val="236423"/>
          <w:sz w:val="44"/>
          <w:szCs w:val="44"/>
        </w:rPr>
      </w:pPr>
      <w:r w:rsidRPr="00F465A6">
        <w:rPr>
          <w:rFonts w:cs="Tahoma"/>
          <w:b/>
          <w:bCs/>
          <w:color w:val="236423"/>
          <w:sz w:val="44"/>
          <w:szCs w:val="44"/>
        </w:rPr>
        <w:t>Comprehensive Needs Assessment</w:t>
      </w:r>
    </w:p>
    <w:p w:rsidR="00A72CBB" w:rsidRDefault="00A72CBB" w:rsidP="00A72CBB">
      <w:pPr>
        <w:jc w:val="center"/>
        <w:rPr>
          <w:rFonts w:cs="Tahoma"/>
          <w:b/>
          <w:bCs/>
          <w:color w:val="236423"/>
          <w:sz w:val="44"/>
          <w:szCs w:val="44"/>
        </w:rPr>
      </w:pPr>
    </w:p>
    <w:p w:rsidR="00A72CBB" w:rsidRDefault="00A72CBB" w:rsidP="00A72CBB">
      <w:pPr>
        <w:jc w:val="center"/>
        <w:rPr>
          <w:rFonts w:ascii="Tahoma" w:hAnsi="Tahoma" w:cs="Tahoma"/>
          <w:b/>
          <w:bCs/>
          <w:sz w:val="28"/>
          <w:szCs w:val="28"/>
        </w:rPr>
      </w:pPr>
    </w:p>
    <w:p w:rsidR="00AF7FF7" w:rsidRPr="00FA2480" w:rsidRDefault="003400BD" w:rsidP="00F465A6">
      <w:pPr>
        <w:jc w:val="right"/>
        <w:rPr>
          <w:rFonts w:ascii="Tahoma" w:hAnsi="Tahoma" w:cs="Tahoma"/>
          <w:b/>
          <w:bCs/>
          <w:sz w:val="28"/>
          <w:szCs w:val="28"/>
        </w:rPr>
      </w:pPr>
      <w:r>
        <w:rPr>
          <w:rFonts w:ascii="Tahoma" w:hAnsi="Tahoma" w:cs="Tahoma"/>
          <w:b/>
          <w:bCs/>
          <w:sz w:val="28"/>
          <w:szCs w:val="28"/>
        </w:rPr>
        <w:t>Id</w:t>
      </w:r>
      <w:r w:rsidR="00AF7FF7" w:rsidRPr="00FA2480">
        <w:rPr>
          <w:rFonts w:ascii="Tahoma" w:hAnsi="Tahoma" w:cs="Tahoma"/>
          <w:b/>
          <w:bCs/>
          <w:sz w:val="28"/>
          <w:szCs w:val="28"/>
        </w:rPr>
        <w:t>aho State Department of Education</w:t>
      </w:r>
    </w:p>
    <w:p w:rsidR="00AF7FF7" w:rsidRPr="00FA2480" w:rsidRDefault="00AF7FF7" w:rsidP="00F465A6">
      <w:pPr>
        <w:jc w:val="right"/>
        <w:rPr>
          <w:rFonts w:ascii="Tahoma" w:hAnsi="Tahoma" w:cs="Tahoma"/>
          <w:b/>
          <w:bCs/>
          <w:sz w:val="28"/>
          <w:szCs w:val="28"/>
        </w:rPr>
      </w:pPr>
      <w:r w:rsidRPr="00FA2480">
        <w:rPr>
          <w:rFonts w:ascii="Tahoma" w:hAnsi="Tahoma" w:cs="Tahoma"/>
          <w:b/>
          <w:bCs/>
          <w:sz w:val="28"/>
          <w:szCs w:val="28"/>
        </w:rPr>
        <w:t>Migrant Education Program</w:t>
      </w:r>
    </w:p>
    <w:p w:rsidR="0057395E" w:rsidRDefault="00AF7FF7" w:rsidP="0057395E">
      <w:pPr>
        <w:jc w:val="right"/>
        <w:rPr>
          <w:rFonts w:ascii="Tahoma" w:hAnsi="Tahoma" w:cs="Tahoma"/>
          <w:b/>
          <w:bCs/>
          <w:sz w:val="28"/>
          <w:szCs w:val="28"/>
        </w:rPr>
      </w:pPr>
      <w:r w:rsidRPr="00FA2480">
        <w:rPr>
          <w:rFonts w:ascii="Tahoma" w:hAnsi="Tahoma" w:cs="Tahoma"/>
          <w:b/>
          <w:bCs/>
          <w:sz w:val="28"/>
          <w:szCs w:val="28"/>
        </w:rPr>
        <w:t>650 West State Street</w:t>
      </w:r>
    </w:p>
    <w:p w:rsidR="00AF7FF7" w:rsidRPr="00FA2480" w:rsidRDefault="00AF7FF7" w:rsidP="0057395E">
      <w:pPr>
        <w:jc w:val="right"/>
        <w:rPr>
          <w:rFonts w:ascii="Tahoma" w:hAnsi="Tahoma" w:cs="Tahoma"/>
          <w:b/>
          <w:bCs/>
          <w:sz w:val="28"/>
          <w:szCs w:val="28"/>
        </w:rPr>
      </w:pPr>
      <w:r w:rsidRPr="00FA2480">
        <w:rPr>
          <w:rFonts w:ascii="Tahoma" w:hAnsi="Tahoma" w:cs="Tahoma"/>
          <w:b/>
          <w:bCs/>
          <w:sz w:val="28"/>
          <w:szCs w:val="28"/>
        </w:rPr>
        <w:t>Boise, ID  83720-0027</w:t>
      </w:r>
    </w:p>
    <w:p w:rsidR="00AF7FF7" w:rsidRPr="00FA2480" w:rsidRDefault="00AF7FF7" w:rsidP="00F465A6">
      <w:pPr>
        <w:jc w:val="right"/>
        <w:rPr>
          <w:rFonts w:ascii="Tahoma" w:hAnsi="Tahoma" w:cs="Tahoma"/>
          <w:b/>
          <w:bCs/>
          <w:sz w:val="28"/>
          <w:szCs w:val="28"/>
        </w:rPr>
      </w:pPr>
      <w:r w:rsidRPr="00FA2480">
        <w:rPr>
          <w:rFonts w:ascii="Tahoma" w:hAnsi="Tahoma" w:cs="Tahoma"/>
          <w:b/>
          <w:bCs/>
          <w:sz w:val="28"/>
          <w:szCs w:val="28"/>
        </w:rPr>
        <w:t xml:space="preserve">(208) 332-6958 </w:t>
      </w:r>
    </w:p>
    <w:p w:rsidR="00FA2480" w:rsidRDefault="008B55BA" w:rsidP="00F465A6">
      <w:pPr>
        <w:jc w:val="right"/>
        <w:rPr>
          <w:rStyle w:val="Hyperlink"/>
          <w:rFonts w:ascii="Tahoma" w:hAnsi="Tahoma" w:cs="Tahoma"/>
          <w:b/>
          <w:sz w:val="28"/>
          <w:szCs w:val="28"/>
        </w:rPr>
      </w:pPr>
      <w:hyperlink r:id="rId9" w:history="1">
        <w:r w:rsidR="00D75E39" w:rsidRPr="008C1AF4">
          <w:rPr>
            <w:rStyle w:val="Hyperlink"/>
            <w:rFonts w:ascii="Tahoma" w:hAnsi="Tahoma" w:cs="Tahoma"/>
            <w:b/>
            <w:sz w:val="28"/>
            <w:szCs w:val="28"/>
          </w:rPr>
          <w:t>sseamount@sde.idaho.gov</w:t>
        </w:r>
      </w:hyperlink>
    </w:p>
    <w:p w:rsidR="0057395E" w:rsidRDefault="0057395E" w:rsidP="00F465A6">
      <w:pPr>
        <w:jc w:val="right"/>
        <w:rPr>
          <w:rStyle w:val="Hyperlink"/>
          <w:rFonts w:ascii="Tahoma" w:hAnsi="Tahoma" w:cs="Tahoma"/>
          <w:b/>
          <w:sz w:val="28"/>
          <w:szCs w:val="28"/>
        </w:rPr>
      </w:pPr>
    </w:p>
    <w:p w:rsidR="0057395E" w:rsidRDefault="0057395E" w:rsidP="00F465A6">
      <w:pPr>
        <w:jc w:val="right"/>
        <w:rPr>
          <w:rStyle w:val="Hyperlink"/>
          <w:rFonts w:ascii="Tahoma" w:hAnsi="Tahoma" w:cs="Tahoma"/>
          <w:b/>
          <w:color w:val="auto"/>
          <w:sz w:val="28"/>
          <w:szCs w:val="28"/>
        </w:rPr>
      </w:pPr>
      <w:r w:rsidRPr="00726402">
        <w:rPr>
          <w:noProof/>
          <w:color w:val="266426"/>
          <w:szCs w:val="20"/>
        </w:rPr>
        <w:drawing>
          <wp:inline distT="0" distB="0" distL="0" distR="0" wp14:anchorId="04E8E41E" wp14:editId="75840758">
            <wp:extent cx="950595" cy="914400"/>
            <wp:effectExtent l="0" t="0" r="1905" b="0"/>
            <wp:docPr id="33" name="Picture 33" descr="State Department of Educ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DE 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0595" cy="914400"/>
                    </a:xfrm>
                    <a:prstGeom prst="rect">
                      <a:avLst/>
                    </a:prstGeom>
                  </pic:spPr>
                </pic:pic>
              </a:graphicData>
            </a:graphic>
          </wp:inline>
        </w:drawing>
      </w:r>
    </w:p>
    <w:p w:rsidR="00FA2480" w:rsidRDefault="00FA2480" w:rsidP="00F465A6">
      <w:pPr>
        <w:jc w:val="right"/>
        <w:rPr>
          <w:rStyle w:val="Hyperlink"/>
          <w:rFonts w:ascii="Tahoma" w:hAnsi="Tahoma" w:cs="Tahoma"/>
          <w:b/>
          <w:color w:val="auto"/>
          <w:sz w:val="28"/>
          <w:szCs w:val="28"/>
        </w:rPr>
      </w:pPr>
    </w:p>
    <w:p w:rsidR="00C41484" w:rsidRDefault="00414B58" w:rsidP="0091122F">
      <w:pPr>
        <w:spacing w:after="160"/>
        <w:jc w:val="right"/>
        <w:rPr>
          <w:rStyle w:val="Hyperlink"/>
          <w:rFonts w:ascii="Tahoma" w:hAnsi="Tahoma" w:cs="Tahoma"/>
          <w:b/>
          <w:color w:val="auto"/>
          <w:sz w:val="28"/>
          <w:szCs w:val="28"/>
          <w:u w:val="none"/>
        </w:rPr>
      </w:pPr>
      <w:r w:rsidRPr="00847706">
        <w:t xml:space="preserve">Revised </w:t>
      </w:r>
      <w:r w:rsidR="00F25CEB">
        <w:t>September</w:t>
      </w:r>
      <w:r w:rsidRPr="00847706">
        <w:t xml:space="preserve"> 2018</w:t>
      </w:r>
      <w:r w:rsidR="00FC346D">
        <w:rPr>
          <w:rStyle w:val="Hyperlink"/>
          <w:rFonts w:ascii="Tahoma" w:hAnsi="Tahoma" w:cs="Tahoma"/>
          <w:b/>
          <w:color w:val="auto"/>
          <w:sz w:val="28"/>
          <w:szCs w:val="28"/>
          <w:u w:val="none"/>
        </w:rPr>
        <w:br w:type="page"/>
      </w:r>
    </w:p>
    <w:sdt>
      <w:sdtPr>
        <w:rPr>
          <w:rFonts w:asciiTheme="minorHAnsi" w:eastAsiaTheme="minorEastAsia" w:hAnsiTheme="minorHAnsi" w:cs="Times New Roman"/>
          <w:color w:val="auto"/>
          <w:sz w:val="22"/>
          <w:szCs w:val="22"/>
        </w:rPr>
        <w:id w:val="614640813"/>
        <w:docPartObj>
          <w:docPartGallery w:val="Table of Contents"/>
          <w:docPartUnique/>
        </w:docPartObj>
      </w:sdtPr>
      <w:sdtEndPr>
        <w:rPr>
          <w:b/>
          <w:bCs/>
          <w:noProof/>
        </w:rPr>
      </w:sdtEndPr>
      <w:sdtContent>
        <w:p w:rsidR="00C41484" w:rsidRDefault="00C41484" w:rsidP="00327E44">
          <w:pPr>
            <w:pStyle w:val="TOCHeading"/>
          </w:pPr>
          <w:r>
            <w:t>Contents</w:t>
          </w:r>
        </w:p>
        <w:p w:rsidR="00020CFC" w:rsidRDefault="00C41484">
          <w:pPr>
            <w:pStyle w:val="TOC1"/>
            <w:tabs>
              <w:tab w:val="right" w:leader="dot" w:pos="9440"/>
            </w:tabs>
            <w:rPr>
              <w:rFonts w:cstheme="minorBidi"/>
              <w:noProof/>
            </w:rPr>
          </w:pPr>
          <w:r>
            <w:rPr>
              <w:b/>
              <w:bCs/>
              <w:noProof/>
            </w:rPr>
            <w:fldChar w:fldCharType="begin"/>
          </w:r>
          <w:r>
            <w:rPr>
              <w:b/>
              <w:bCs/>
              <w:noProof/>
            </w:rPr>
            <w:instrText xml:space="preserve"> TOC \o "1-3" \h \z \u </w:instrText>
          </w:r>
          <w:r>
            <w:rPr>
              <w:b/>
              <w:bCs/>
              <w:noProof/>
            </w:rPr>
            <w:fldChar w:fldCharType="separate"/>
          </w:r>
          <w:hyperlink w:anchor="_Toc525641539" w:history="1">
            <w:r w:rsidR="00020CFC" w:rsidRPr="003D6824">
              <w:rPr>
                <w:rStyle w:val="Hyperlink"/>
                <w:noProof/>
              </w:rPr>
              <w:t>Glossary</w:t>
            </w:r>
            <w:r w:rsidR="00020CFC">
              <w:rPr>
                <w:noProof/>
                <w:webHidden/>
              </w:rPr>
              <w:tab/>
            </w:r>
            <w:r w:rsidR="00020CFC">
              <w:rPr>
                <w:noProof/>
                <w:webHidden/>
              </w:rPr>
              <w:fldChar w:fldCharType="begin"/>
            </w:r>
            <w:r w:rsidR="00020CFC">
              <w:rPr>
                <w:noProof/>
                <w:webHidden/>
              </w:rPr>
              <w:instrText xml:space="preserve"> PAGEREF _Toc525641539 \h </w:instrText>
            </w:r>
            <w:r w:rsidR="00020CFC">
              <w:rPr>
                <w:noProof/>
                <w:webHidden/>
              </w:rPr>
            </w:r>
            <w:r w:rsidR="00020CFC">
              <w:rPr>
                <w:noProof/>
                <w:webHidden/>
              </w:rPr>
              <w:fldChar w:fldCharType="separate"/>
            </w:r>
            <w:r w:rsidR="0093166C">
              <w:rPr>
                <w:noProof/>
                <w:webHidden/>
              </w:rPr>
              <w:t>3</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0" w:history="1">
            <w:r w:rsidR="00020CFC" w:rsidRPr="003D6824">
              <w:rPr>
                <w:rStyle w:val="Hyperlink"/>
                <w:noProof/>
              </w:rPr>
              <w:t>What is the Purpose of the CNA Toolkit and who is the Audience?</w:t>
            </w:r>
            <w:r w:rsidR="00020CFC">
              <w:rPr>
                <w:noProof/>
                <w:webHidden/>
              </w:rPr>
              <w:tab/>
            </w:r>
            <w:r w:rsidR="00020CFC">
              <w:rPr>
                <w:noProof/>
                <w:webHidden/>
              </w:rPr>
              <w:fldChar w:fldCharType="begin"/>
            </w:r>
            <w:r w:rsidR="00020CFC">
              <w:rPr>
                <w:noProof/>
                <w:webHidden/>
              </w:rPr>
              <w:instrText xml:space="preserve"> PAGEREF _Toc525641540 \h </w:instrText>
            </w:r>
            <w:r w:rsidR="00020CFC">
              <w:rPr>
                <w:noProof/>
                <w:webHidden/>
              </w:rPr>
            </w:r>
            <w:r w:rsidR="00020CFC">
              <w:rPr>
                <w:noProof/>
                <w:webHidden/>
              </w:rPr>
              <w:fldChar w:fldCharType="separate"/>
            </w:r>
            <w:r w:rsidR="0093166C">
              <w:rPr>
                <w:noProof/>
                <w:webHidden/>
              </w:rPr>
              <w:t>4</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1" w:history="1">
            <w:r w:rsidR="00020CFC" w:rsidRPr="003D6824">
              <w:rPr>
                <w:rStyle w:val="Hyperlink"/>
                <w:noProof/>
              </w:rPr>
              <w:t>What is a CNA?</w:t>
            </w:r>
            <w:r w:rsidR="00020CFC">
              <w:rPr>
                <w:noProof/>
                <w:webHidden/>
              </w:rPr>
              <w:tab/>
            </w:r>
            <w:r w:rsidR="00020CFC">
              <w:rPr>
                <w:noProof/>
                <w:webHidden/>
              </w:rPr>
              <w:fldChar w:fldCharType="begin"/>
            </w:r>
            <w:r w:rsidR="00020CFC">
              <w:rPr>
                <w:noProof/>
                <w:webHidden/>
              </w:rPr>
              <w:instrText xml:space="preserve"> PAGEREF _Toc525641541 \h </w:instrText>
            </w:r>
            <w:r w:rsidR="00020CFC">
              <w:rPr>
                <w:noProof/>
                <w:webHidden/>
              </w:rPr>
            </w:r>
            <w:r w:rsidR="00020CFC">
              <w:rPr>
                <w:noProof/>
                <w:webHidden/>
              </w:rPr>
              <w:fldChar w:fldCharType="separate"/>
            </w:r>
            <w:r w:rsidR="0093166C">
              <w:rPr>
                <w:noProof/>
                <w:webHidden/>
              </w:rPr>
              <w:t>5</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2" w:history="1">
            <w:r w:rsidR="00020CFC" w:rsidRPr="003D6824">
              <w:rPr>
                <w:rStyle w:val="Hyperlink"/>
                <w:noProof/>
              </w:rPr>
              <w:t>What are the Legal Requirements for the CNA?</w:t>
            </w:r>
            <w:r w:rsidR="00020CFC">
              <w:rPr>
                <w:noProof/>
                <w:webHidden/>
              </w:rPr>
              <w:tab/>
            </w:r>
            <w:r w:rsidR="00020CFC">
              <w:rPr>
                <w:noProof/>
                <w:webHidden/>
              </w:rPr>
              <w:fldChar w:fldCharType="begin"/>
            </w:r>
            <w:r w:rsidR="00020CFC">
              <w:rPr>
                <w:noProof/>
                <w:webHidden/>
              </w:rPr>
              <w:instrText xml:space="preserve"> PAGEREF _Toc525641542 \h </w:instrText>
            </w:r>
            <w:r w:rsidR="00020CFC">
              <w:rPr>
                <w:noProof/>
                <w:webHidden/>
              </w:rPr>
            </w:r>
            <w:r w:rsidR="00020CFC">
              <w:rPr>
                <w:noProof/>
                <w:webHidden/>
              </w:rPr>
              <w:fldChar w:fldCharType="separate"/>
            </w:r>
            <w:r w:rsidR="0093166C">
              <w:rPr>
                <w:noProof/>
                <w:webHidden/>
              </w:rPr>
              <w:t>6</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3" w:history="1">
            <w:r w:rsidR="00020CFC" w:rsidRPr="003D6824">
              <w:rPr>
                <w:rStyle w:val="Hyperlink"/>
                <w:noProof/>
              </w:rPr>
              <w:t>Who Participates in the Local CNA and When is it Conducted?</w:t>
            </w:r>
            <w:r w:rsidR="00020CFC">
              <w:rPr>
                <w:noProof/>
                <w:webHidden/>
              </w:rPr>
              <w:tab/>
            </w:r>
            <w:r w:rsidR="00020CFC">
              <w:rPr>
                <w:noProof/>
                <w:webHidden/>
              </w:rPr>
              <w:fldChar w:fldCharType="begin"/>
            </w:r>
            <w:r w:rsidR="00020CFC">
              <w:rPr>
                <w:noProof/>
                <w:webHidden/>
              </w:rPr>
              <w:instrText xml:space="preserve"> PAGEREF _Toc525641543 \h </w:instrText>
            </w:r>
            <w:r w:rsidR="00020CFC">
              <w:rPr>
                <w:noProof/>
                <w:webHidden/>
              </w:rPr>
            </w:r>
            <w:r w:rsidR="00020CFC">
              <w:rPr>
                <w:noProof/>
                <w:webHidden/>
              </w:rPr>
              <w:fldChar w:fldCharType="separate"/>
            </w:r>
            <w:r w:rsidR="0093166C">
              <w:rPr>
                <w:noProof/>
                <w:webHidden/>
              </w:rPr>
              <w:t>7</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4" w:history="1">
            <w:r w:rsidR="00020CFC" w:rsidRPr="003D6824">
              <w:rPr>
                <w:rStyle w:val="Hyperlink"/>
                <w:noProof/>
              </w:rPr>
              <w:t>What are the Steps in Conducting the Local CNA?</w:t>
            </w:r>
            <w:r w:rsidR="00020CFC">
              <w:rPr>
                <w:noProof/>
                <w:webHidden/>
              </w:rPr>
              <w:tab/>
            </w:r>
            <w:r w:rsidR="00020CFC">
              <w:rPr>
                <w:noProof/>
                <w:webHidden/>
              </w:rPr>
              <w:fldChar w:fldCharType="begin"/>
            </w:r>
            <w:r w:rsidR="00020CFC">
              <w:rPr>
                <w:noProof/>
                <w:webHidden/>
              </w:rPr>
              <w:instrText xml:space="preserve"> PAGEREF _Toc525641544 \h </w:instrText>
            </w:r>
            <w:r w:rsidR="00020CFC">
              <w:rPr>
                <w:noProof/>
                <w:webHidden/>
              </w:rPr>
            </w:r>
            <w:r w:rsidR="00020CFC">
              <w:rPr>
                <w:noProof/>
                <w:webHidden/>
              </w:rPr>
              <w:fldChar w:fldCharType="separate"/>
            </w:r>
            <w:r w:rsidR="0093166C">
              <w:rPr>
                <w:noProof/>
                <w:webHidden/>
              </w:rPr>
              <w:t>8</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45" w:history="1">
            <w:r w:rsidR="00020CFC" w:rsidRPr="003D6824">
              <w:rPr>
                <w:rStyle w:val="Hyperlink"/>
                <w:noProof/>
              </w:rPr>
              <w:t>What Tools are Needed to Conduct a Local CNA?</w:t>
            </w:r>
            <w:r w:rsidR="00020CFC">
              <w:rPr>
                <w:noProof/>
                <w:webHidden/>
              </w:rPr>
              <w:tab/>
            </w:r>
            <w:r w:rsidR="00020CFC">
              <w:rPr>
                <w:noProof/>
                <w:webHidden/>
              </w:rPr>
              <w:fldChar w:fldCharType="begin"/>
            </w:r>
            <w:r w:rsidR="00020CFC">
              <w:rPr>
                <w:noProof/>
                <w:webHidden/>
              </w:rPr>
              <w:instrText xml:space="preserve"> PAGEREF _Toc525641545 \h </w:instrText>
            </w:r>
            <w:r w:rsidR="00020CFC">
              <w:rPr>
                <w:noProof/>
                <w:webHidden/>
              </w:rPr>
            </w:r>
            <w:r w:rsidR="00020CFC">
              <w:rPr>
                <w:noProof/>
                <w:webHidden/>
              </w:rPr>
              <w:fldChar w:fldCharType="separate"/>
            </w:r>
            <w:r w:rsidR="0093166C">
              <w:rPr>
                <w:noProof/>
                <w:webHidden/>
              </w:rPr>
              <w:t>9</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46" w:history="1">
            <w:r w:rsidR="00020CFC" w:rsidRPr="003D6824">
              <w:rPr>
                <w:rStyle w:val="Hyperlink"/>
                <w:noProof/>
              </w:rPr>
              <w:t>Tools for Step 1 – Conduct Preliminary Work</w:t>
            </w:r>
            <w:r w:rsidR="00020CFC">
              <w:rPr>
                <w:noProof/>
                <w:webHidden/>
              </w:rPr>
              <w:tab/>
            </w:r>
            <w:r w:rsidR="00020CFC">
              <w:rPr>
                <w:noProof/>
                <w:webHidden/>
              </w:rPr>
              <w:fldChar w:fldCharType="begin"/>
            </w:r>
            <w:r w:rsidR="00020CFC">
              <w:rPr>
                <w:noProof/>
                <w:webHidden/>
              </w:rPr>
              <w:instrText xml:space="preserve"> PAGEREF _Toc525641546 \h </w:instrText>
            </w:r>
            <w:r w:rsidR="00020CFC">
              <w:rPr>
                <w:noProof/>
                <w:webHidden/>
              </w:rPr>
            </w:r>
            <w:r w:rsidR="00020CFC">
              <w:rPr>
                <w:noProof/>
                <w:webHidden/>
              </w:rPr>
              <w:fldChar w:fldCharType="separate"/>
            </w:r>
            <w:r w:rsidR="0093166C">
              <w:rPr>
                <w:noProof/>
                <w:webHidden/>
              </w:rPr>
              <w:t>9</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47" w:history="1">
            <w:r w:rsidR="00020CFC" w:rsidRPr="003D6824">
              <w:rPr>
                <w:rStyle w:val="Hyperlink"/>
                <w:noProof/>
              </w:rPr>
              <w:t>Tools for Step 2 – Gather, Analyze, and Summarize Data</w:t>
            </w:r>
            <w:r w:rsidR="00020CFC">
              <w:rPr>
                <w:noProof/>
                <w:webHidden/>
              </w:rPr>
              <w:tab/>
            </w:r>
            <w:r w:rsidR="00020CFC">
              <w:rPr>
                <w:noProof/>
                <w:webHidden/>
              </w:rPr>
              <w:fldChar w:fldCharType="begin"/>
            </w:r>
            <w:r w:rsidR="00020CFC">
              <w:rPr>
                <w:noProof/>
                <w:webHidden/>
              </w:rPr>
              <w:instrText xml:space="preserve"> PAGEREF _Toc525641547 \h </w:instrText>
            </w:r>
            <w:r w:rsidR="00020CFC">
              <w:rPr>
                <w:noProof/>
                <w:webHidden/>
              </w:rPr>
            </w:r>
            <w:r w:rsidR="00020CFC">
              <w:rPr>
                <w:noProof/>
                <w:webHidden/>
              </w:rPr>
              <w:fldChar w:fldCharType="separate"/>
            </w:r>
            <w:r w:rsidR="0093166C">
              <w:rPr>
                <w:noProof/>
                <w:webHidden/>
              </w:rPr>
              <w:t>9</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48" w:history="1">
            <w:r w:rsidR="00020CFC" w:rsidRPr="003D6824">
              <w:rPr>
                <w:rStyle w:val="Hyperlink"/>
                <w:noProof/>
              </w:rPr>
              <w:t>Tools for Step 3 – Make Migrant Program/Services Decisions</w:t>
            </w:r>
            <w:r w:rsidR="00020CFC">
              <w:rPr>
                <w:noProof/>
                <w:webHidden/>
              </w:rPr>
              <w:tab/>
            </w:r>
            <w:r w:rsidR="00020CFC">
              <w:rPr>
                <w:noProof/>
                <w:webHidden/>
              </w:rPr>
              <w:fldChar w:fldCharType="begin"/>
            </w:r>
            <w:r w:rsidR="00020CFC">
              <w:rPr>
                <w:noProof/>
                <w:webHidden/>
              </w:rPr>
              <w:instrText xml:space="preserve"> PAGEREF _Toc525641548 \h </w:instrText>
            </w:r>
            <w:r w:rsidR="00020CFC">
              <w:rPr>
                <w:noProof/>
                <w:webHidden/>
              </w:rPr>
            </w:r>
            <w:r w:rsidR="00020CFC">
              <w:rPr>
                <w:noProof/>
                <w:webHidden/>
              </w:rPr>
              <w:fldChar w:fldCharType="separate"/>
            </w:r>
            <w:r w:rsidR="0093166C">
              <w:rPr>
                <w:noProof/>
                <w:webHidden/>
              </w:rPr>
              <w:t>9</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49" w:history="1">
            <w:r w:rsidR="00020CFC" w:rsidRPr="003D6824">
              <w:rPr>
                <w:rStyle w:val="Hyperlink"/>
                <w:noProof/>
              </w:rPr>
              <w:t>How Do You Use the CNA Results?</w:t>
            </w:r>
            <w:r w:rsidR="00020CFC">
              <w:rPr>
                <w:noProof/>
                <w:webHidden/>
              </w:rPr>
              <w:tab/>
            </w:r>
            <w:r w:rsidR="00020CFC">
              <w:rPr>
                <w:noProof/>
                <w:webHidden/>
              </w:rPr>
              <w:fldChar w:fldCharType="begin"/>
            </w:r>
            <w:r w:rsidR="00020CFC">
              <w:rPr>
                <w:noProof/>
                <w:webHidden/>
              </w:rPr>
              <w:instrText xml:space="preserve"> PAGEREF _Toc525641549 \h </w:instrText>
            </w:r>
            <w:r w:rsidR="00020CFC">
              <w:rPr>
                <w:noProof/>
                <w:webHidden/>
              </w:rPr>
            </w:r>
            <w:r w:rsidR="00020CFC">
              <w:rPr>
                <w:noProof/>
                <w:webHidden/>
              </w:rPr>
              <w:fldChar w:fldCharType="separate"/>
            </w:r>
            <w:r w:rsidR="0093166C">
              <w:rPr>
                <w:noProof/>
                <w:webHidden/>
              </w:rPr>
              <w:t>10</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50" w:history="1">
            <w:r w:rsidR="00020CFC" w:rsidRPr="003D6824">
              <w:rPr>
                <w:rStyle w:val="Hyperlink"/>
                <w:noProof/>
              </w:rPr>
              <w:t>What are Key CNA Resources?</w:t>
            </w:r>
            <w:r w:rsidR="00020CFC">
              <w:rPr>
                <w:noProof/>
                <w:webHidden/>
              </w:rPr>
              <w:tab/>
            </w:r>
            <w:r w:rsidR="00020CFC">
              <w:rPr>
                <w:noProof/>
                <w:webHidden/>
              </w:rPr>
              <w:fldChar w:fldCharType="begin"/>
            </w:r>
            <w:r w:rsidR="00020CFC">
              <w:rPr>
                <w:noProof/>
                <w:webHidden/>
              </w:rPr>
              <w:instrText xml:space="preserve"> PAGEREF _Toc525641550 \h </w:instrText>
            </w:r>
            <w:r w:rsidR="00020CFC">
              <w:rPr>
                <w:noProof/>
                <w:webHidden/>
              </w:rPr>
            </w:r>
            <w:r w:rsidR="00020CFC">
              <w:rPr>
                <w:noProof/>
                <w:webHidden/>
              </w:rPr>
              <w:fldChar w:fldCharType="separate"/>
            </w:r>
            <w:r w:rsidR="0093166C">
              <w:rPr>
                <w:noProof/>
                <w:webHidden/>
              </w:rPr>
              <w:t>11</w:t>
            </w:r>
            <w:r w:rsidR="00020CFC">
              <w:rPr>
                <w:noProof/>
                <w:webHidden/>
              </w:rPr>
              <w:fldChar w:fldCharType="end"/>
            </w:r>
          </w:hyperlink>
        </w:p>
        <w:p w:rsidR="00020CFC" w:rsidRDefault="008B55BA">
          <w:pPr>
            <w:pStyle w:val="TOC1"/>
            <w:tabs>
              <w:tab w:val="right" w:leader="dot" w:pos="9440"/>
            </w:tabs>
            <w:rPr>
              <w:rFonts w:cstheme="minorBidi"/>
              <w:noProof/>
            </w:rPr>
          </w:pPr>
          <w:hyperlink w:anchor="_Toc525641551" w:history="1">
            <w:r w:rsidR="00020CFC" w:rsidRPr="003D6824">
              <w:rPr>
                <w:rStyle w:val="Hyperlink"/>
                <w:noProof/>
              </w:rPr>
              <w:t>Appendix: Tools</w:t>
            </w:r>
            <w:r w:rsidR="00020CFC">
              <w:rPr>
                <w:noProof/>
                <w:webHidden/>
              </w:rPr>
              <w:tab/>
            </w:r>
            <w:r w:rsidR="00020CFC">
              <w:rPr>
                <w:noProof/>
                <w:webHidden/>
              </w:rPr>
              <w:fldChar w:fldCharType="begin"/>
            </w:r>
            <w:r w:rsidR="00020CFC">
              <w:rPr>
                <w:noProof/>
                <w:webHidden/>
              </w:rPr>
              <w:instrText xml:space="preserve"> PAGEREF _Toc525641551 \h </w:instrText>
            </w:r>
            <w:r w:rsidR="00020CFC">
              <w:rPr>
                <w:noProof/>
                <w:webHidden/>
              </w:rPr>
            </w:r>
            <w:r w:rsidR="00020CFC">
              <w:rPr>
                <w:noProof/>
                <w:webHidden/>
              </w:rPr>
              <w:fldChar w:fldCharType="separate"/>
            </w:r>
            <w:r w:rsidR="0093166C">
              <w:rPr>
                <w:noProof/>
                <w:webHidden/>
              </w:rPr>
              <w:t>12</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2" w:history="1">
            <w:r w:rsidR="00020CFC" w:rsidRPr="003D6824">
              <w:rPr>
                <w:rStyle w:val="Hyperlink"/>
                <w:noProof/>
              </w:rPr>
              <w:t>Tools for Step 1 – Conduct Preliminary Work</w:t>
            </w:r>
            <w:r w:rsidR="00020CFC">
              <w:rPr>
                <w:noProof/>
                <w:webHidden/>
              </w:rPr>
              <w:tab/>
            </w:r>
            <w:r w:rsidR="00020CFC">
              <w:rPr>
                <w:noProof/>
                <w:webHidden/>
              </w:rPr>
              <w:fldChar w:fldCharType="begin"/>
            </w:r>
            <w:r w:rsidR="00020CFC">
              <w:rPr>
                <w:noProof/>
                <w:webHidden/>
              </w:rPr>
              <w:instrText xml:space="preserve"> PAGEREF _Toc525641552 \h </w:instrText>
            </w:r>
            <w:r w:rsidR="00020CFC">
              <w:rPr>
                <w:noProof/>
                <w:webHidden/>
              </w:rPr>
            </w:r>
            <w:r w:rsidR="00020CFC">
              <w:rPr>
                <w:noProof/>
                <w:webHidden/>
              </w:rPr>
              <w:fldChar w:fldCharType="separate"/>
            </w:r>
            <w:r w:rsidR="0093166C">
              <w:rPr>
                <w:noProof/>
                <w:webHidden/>
              </w:rPr>
              <w:t>12</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3" w:history="1">
            <w:r w:rsidR="00020CFC" w:rsidRPr="003D6824">
              <w:rPr>
                <w:rStyle w:val="Hyperlink"/>
                <w:noProof/>
              </w:rPr>
              <w:t>Tools for Step 2 – Gather, Analyze, and Summarize Data</w:t>
            </w:r>
            <w:r w:rsidR="00020CFC">
              <w:rPr>
                <w:noProof/>
                <w:webHidden/>
              </w:rPr>
              <w:tab/>
            </w:r>
            <w:r w:rsidR="00020CFC">
              <w:rPr>
                <w:noProof/>
                <w:webHidden/>
              </w:rPr>
              <w:fldChar w:fldCharType="begin"/>
            </w:r>
            <w:r w:rsidR="00020CFC">
              <w:rPr>
                <w:noProof/>
                <w:webHidden/>
              </w:rPr>
              <w:instrText xml:space="preserve"> PAGEREF _Toc525641553 \h </w:instrText>
            </w:r>
            <w:r w:rsidR="00020CFC">
              <w:rPr>
                <w:noProof/>
                <w:webHidden/>
              </w:rPr>
            </w:r>
            <w:r w:rsidR="00020CFC">
              <w:rPr>
                <w:noProof/>
                <w:webHidden/>
              </w:rPr>
              <w:fldChar w:fldCharType="separate"/>
            </w:r>
            <w:r w:rsidR="0093166C">
              <w:rPr>
                <w:noProof/>
                <w:webHidden/>
              </w:rPr>
              <w:t>12</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4" w:history="1">
            <w:r w:rsidR="00020CFC" w:rsidRPr="003D6824">
              <w:rPr>
                <w:rStyle w:val="Hyperlink"/>
                <w:noProof/>
              </w:rPr>
              <w:t>Tools for Step 3 – Make Migrant Program/Services Decisions</w:t>
            </w:r>
            <w:r w:rsidR="00020CFC">
              <w:rPr>
                <w:noProof/>
                <w:webHidden/>
              </w:rPr>
              <w:tab/>
            </w:r>
            <w:r w:rsidR="00020CFC">
              <w:rPr>
                <w:noProof/>
                <w:webHidden/>
              </w:rPr>
              <w:fldChar w:fldCharType="begin"/>
            </w:r>
            <w:r w:rsidR="00020CFC">
              <w:rPr>
                <w:noProof/>
                <w:webHidden/>
              </w:rPr>
              <w:instrText xml:space="preserve"> PAGEREF _Toc525641554 \h </w:instrText>
            </w:r>
            <w:r w:rsidR="00020CFC">
              <w:rPr>
                <w:noProof/>
                <w:webHidden/>
              </w:rPr>
            </w:r>
            <w:r w:rsidR="00020CFC">
              <w:rPr>
                <w:noProof/>
                <w:webHidden/>
              </w:rPr>
              <w:fldChar w:fldCharType="separate"/>
            </w:r>
            <w:r w:rsidR="0093166C">
              <w:rPr>
                <w:noProof/>
                <w:webHidden/>
              </w:rPr>
              <w:t>12</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5" w:history="1">
            <w:r w:rsidR="00020CFC" w:rsidRPr="003D6824">
              <w:rPr>
                <w:rStyle w:val="Hyperlink"/>
                <w:noProof/>
              </w:rPr>
              <w:t>Tool 1-1 CNA Planning Checklist</w:t>
            </w:r>
            <w:r w:rsidR="00020CFC">
              <w:rPr>
                <w:noProof/>
                <w:webHidden/>
              </w:rPr>
              <w:tab/>
            </w:r>
            <w:r w:rsidR="00020CFC">
              <w:rPr>
                <w:noProof/>
                <w:webHidden/>
              </w:rPr>
              <w:fldChar w:fldCharType="begin"/>
            </w:r>
            <w:r w:rsidR="00020CFC">
              <w:rPr>
                <w:noProof/>
                <w:webHidden/>
              </w:rPr>
              <w:instrText xml:space="preserve"> PAGEREF _Toc525641555 \h </w:instrText>
            </w:r>
            <w:r w:rsidR="00020CFC">
              <w:rPr>
                <w:noProof/>
                <w:webHidden/>
              </w:rPr>
            </w:r>
            <w:r w:rsidR="00020CFC">
              <w:rPr>
                <w:noProof/>
                <w:webHidden/>
              </w:rPr>
              <w:fldChar w:fldCharType="separate"/>
            </w:r>
            <w:r w:rsidR="0093166C">
              <w:rPr>
                <w:noProof/>
                <w:webHidden/>
              </w:rPr>
              <w:t>13</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6" w:history="1">
            <w:r w:rsidR="00020CFC" w:rsidRPr="003D6824">
              <w:rPr>
                <w:rStyle w:val="Hyperlink"/>
                <w:noProof/>
              </w:rPr>
              <w:t>Tool 1-2a Parent Needs Assessment Survey</w:t>
            </w:r>
            <w:r w:rsidR="00020CFC">
              <w:rPr>
                <w:noProof/>
                <w:webHidden/>
              </w:rPr>
              <w:tab/>
            </w:r>
            <w:r w:rsidR="00020CFC">
              <w:rPr>
                <w:noProof/>
                <w:webHidden/>
              </w:rPr>
              <w:fldChar w:fldCharType="begin"/>
            </w:r>
            <w:r w:rsidR="00020CFC">
              <w:rPr>
                <w:noProof/>
                <w:webHidden/>
              </w:rPr>
              <w:instrText xml:space="preserve"> PAGEREF _Toc525641556 \h </w:instrText>
            </w:r>
            <w:r w:rsidR="00020CFC">
              <w:rPr>
                <w:noProof/>
                <w:webHidden/>
              </w:rPr>
            </w:r>
            <w:r w:rsidR="00020CFC">
              <w:rPr>
                <w:noProof/>
                <w:webHidden/>
              </w:rPr>
              <w:fldChar w:fldCharType="separate"/>
            </w:r>
            <w:r w:rsidR="0093166C">
              <w:rPr>
                <w:noProof/>
                <w:webHidden/>
              </w:rPr>
              <w:t>15</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7" w:history="1">
            <w:r w:rsidR="00020CFC" w:rsidRPr="003D6824">
              <w:rPr>
                <w:rStyle w:val="Hyperlink"/>
                <w:noProof/>
              </w:rPr>
              <w:t>Tool 1-2b</w:t>
            </w:r>
            <w:r w:rsidR="00020CFC" w:rsidRPr="003D6824">
              <w:rPr>
                <w:rStyle w:val="Hyperlink"/>
                <w:noProof/>
                <w:lang w:val="es-MX"/>
              </w:rPr>
              <w:t xml:space="preserve"> Encuesta Para los Padres</w:t>
            </w:r>
            <w:r w:rsidR="00020CFC">
              <w:rPr>
                <w:noProof/>
                <w:webHidden/>
              </w:rPr>
              <w:tab/>
            </w:r>
            <w:r w:rsidR="00020CFC">
              <w:rPr>
                <w:noProof/>
                <w:webHidden/>
              </w:rPr>
              <w:fldChar w:fldCharType="begin"/>
            </w:r>
            <w:r w:rsidR="00020CFC">
              <w:rPr>
                <w:noProof/>
                <w:webHidden/>
              </w:rPr>
              <w:instrText xml:space="preserve"> PAGEREF _Toc525641557 \h </w:instrText>
            </w:r>
            <w:r w:rsidR="00020CFC">
              <w:rPr>
                <w:noProof/>
                <w:webHidden/>
              </w:rPr>
            </w:r>
            <w:r w:rsidR="00020CFC">
              <w:rPr>
                <w:noProof/>
                <w:webHidden/>
              </w:rPr>
              <w:fldChar w:fldCharType="separate"/>
            </w:r>
            <w:r w:rsidR="0093166C">
              <w:rPr>
                <w:noProof/>
                <w:webHidden/>
              </w:rPr>
              <w:t>16</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8" w:history="1">
            <w:r w:rsidR="00020CFC" w:rsidRPr="003D6824">
              <w:rPr>
                <w:rStyle w:val="Hyperlink"/>
                <w:noProof/>
              </w:rPr>
              <w:t>Tool 1-3 Staff Needs Assessment Survey</w:t>
            </w:r>
            <w:r w:rsidR="00020CFC">
              <w:rPr>
                <w:noProof/>
                <w:webHidden/>
              </w:rPr>
              <w:tab/>
            </w:r>
            <w:r w:rsidR="00020CFC">
              <w:rPr>
                <w:noProof/>
                <w:webHidden/>
              </w:rPr>
              <w:fldChar w:fldCharType="begin"/>
            </w:r>
            <w:r w:rsidR="00020CFC">
              <w:rPr>
                <w:noProof/>
                <w:webHidden/>
              </w:rPr>
              <w:instrText xml:space="preserve"> PAGEREF _Toc525641558 \h </w:instrText>
            </w:r>
            <w:r w:rsidR="00020CFC">
              <w:rPr>
                <w:noProof/>
                <w:webHidden/>
              </w:rPr>
            </w:r>
            <w:r w:rsidR="00020CFC">
              <w:rPr>
                <w:noProof/>
                <w:webHidden/>
              </w:rPr>
              <w:fldChar w:fldCharType="separate"/>
            </w:r>
            <w:r w:rsidR="0093166C">
              <w:rPr>
                <w:noProof/>
                <w:webHidden/>
              </w:rPr>
              <w:t>17</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59" w:history="1">
            <w:r w:rsidR="00020CFC" w:rsidRPr="003D6824">
              <w:rPr>
                <w:rStyle w:val="Hyperlink"/>
                <w:noProof/>
              </w:rPr>
              <w:t>Tool 1-4a  Secondary Student/Out-of-School Youth Needs Assessment Survey</w:t>
            </w:r>
            <w:r w:rsidR="00020CFC">
              <w:rPr>
                <w:noProof/>
                <w:webHidden/>
              </w:rPr>
              <w:tab/>
            </w:r>
            <w:r w:rsidR="00020CFC">
              <w:rPr>
                <w:noProof/>
                <w:webHidden/>
              </w:rPr>
              <w:fldChar w:fldCharType="begin"/>
            </w:r>
            <w:r w:rsidR="00020CFC">
              <w:rPr>
                <w:noProof/>
                <w:webHidden/>
              </w:rPr>
              <w:instrText xml:space="preserve"> PAGEREF _Toc525641559 \h </w:instrText>
            </w:r>
            <w:r w:rsidR="00020CFC">
              <w:rPr>
                <w:noProof/>
                <w:webHidden/>
              </w:rPr>
            </w:r>
            <w:r w:rsidR="00020CFC">
              <w:rPr>
                <w:noProof/>
                <w:webHidden/>
              </w:rPr>
              <w:fldChar w:fldCharType="separate"/>
            </w:r>
            <w:r w:rsidR="0093166C">
              <w:rPr>
                <w:noProof/>
                <w:webHidden/>
              </w:rPr>
              <w:t>18</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0" w:history="1">
            <w:r w:rsidR="00020CFC" w:rsidRPr="003D6824">
              <w:rPr>
                <w:rStyle w:val="Hyperlink"/>
                <w:noProof/>
                <w:lang w:val="es-MX"/>
              </w:rPr>
              <w:t>Tool 1-4b Encuesta para Estudiantes</w:t>
            </w:r>
            <w:r w:rsidR="00020CFC">
              <w:rPr>
                <w:noProof/>
                <w:webHidden/>
              </w:rPr>
              <w:tab/>
            </w:r>
            <w:r w:rsidR="00020CFC">
              <w:rPr>
                <w:noProof/>
                <w:webHidden/>
              </w:rPr>
              <w:fldChar w:fldCharType="begin"/>
            </w:r>
            <w:r w:rsidR="00020CFC">
              <w:rPr>
                <w:noProof/>
                <w:webHidden/>
              </w:rPr>
              <w:instrText xml:space="preserve"> PAGEREF _Toc525641560 \h </w:instrText>
            </w:r>
            <w:r w:rsidR="00020CFC">
              <w:rPr>
                <w:noProof/>
                <w:webHidden/>
              </w:rPr>
            </w:r>
            <w:r w:rsidR="00020CFC">
              <w:rPr>
                <w:noProof/>
                <w:webHidden/>
              </w:rPr>
              <w:fldChar w:fldCharType="separate"/>
            </w:r>
            <w:r w:rsidR="0093166C">
              <w:rPr>
                <w:noProof/>
                <w:webHidden/>
              </w:rPr>
              <w:t>19</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1" w:history="1">
            <w:r w:rsidR="00020CFC" w:rsidRPr="003D6824">
              <w:rPr>
                <w:rStyle w:val="Hyperlink"/>
                <w:noProof/>
              </w:rPr>
              <w:t>Tool 1-5 Sample Focus Group Interview Questions</w:t>
            </w:r>
            <w:r w:rsidR="00020CFC">
              <w:rPr>
                <w:noProof/>
                <w:webHidden/>
              </w:rPr>
              <w:tab/>
            </w:r>
            <w:r w:rsidR="00020CFC">
              <w:rPr>
                <w:noProof/>
                <w:webHidden/>
              </w:rPr>
              <w:fldChar w:fldCharType="begin"/>
            </w:r>
            <w:r w:rsidR="00020CFC">
              <w:rPr>
                <w:noProof/>
                <w:webHidden/>
              </w:rPr>
              <w:instrText xml:space="preserve"> PAGEREF _Toc525641561 \h </w:instrText>
            </w:r>
            <w:r w:rsidR="00020CFC">
              <w:rPr>
                <w:noProof/>
                <w:webHidden/>
              </w:rPr>
            </w:r>
            <w:r w:rsidR="00020CFC">
              <w:rPr>
                <w:noProof/>
                <w:webHidden/>
              </w:rPr>
              <w:fldChar w:fldCharType="separate"/>
            </w:r>
            <w:r w:rsidR="0093166C">
              <w:rPr>
                <w:noProof/>
                <w:webHidden/>
              </w:rPr>
              <w:t>20</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2" w:history="1">
            <w:r w:rsidR="00020CFC" w:rsidRPr="003D6824">
              <w:rPr>
                <w:rStyle w:val="Hyperlink"/>
                <w:noProof/>
              </w:rPr>
              <w:t>Tool 1-6 Sample Timeline and Template for Conducting the Local CNA*</w:t>
            </w:r>
            <w:r w:rsidR="00020CFC">
              <w:rPr>
                <w:noProof/>
                <w:webHidden/>
              </w:rPr>
              <w:tab/>
            </w:r>
            <w:r w:rsidR="00020CFC">
              <w:rPr>
                <w:noProof/>
                <w:webHidden/>
              </w:rPr>
              <w:fldChar w:fldCharType="begin"/>
            </w:r>
            <w:r w:rsidR="00020CFC">
              <w:rPr>
                <w:noProof/>
                <w:webHidden/>
              </w:rPr>
              <w:instrText xml:space="preserve"> PAGEREF _Toc525641562 \h </w:instrText>
            </w:r>
            <w:r w:rsidR="00020CFC">
              <w:rPr>
                <w:noProof/>
                <w:webHidden/>
              </w:rPr>
            </w:r>
            <w:r w:rsidR="00020CFC">
              <w:rPr>
                <w:noProof/>
                <w:webHidden/>
              </w:rPr>
              <w:fldChar w:fldCharType="separate"/>
            </w:r>
            <w:r w:rsidR="0093166C">
              <w:rPr>
                <w:noProof/>
                <w:webHidden/>
              </w:rPr>
              <w:t>21</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3" w:history="1">
            <w:r w:rsidR="00020CFC" w:rsidRPr="003D6824">
              <w:rPr>
                <w:rStyle w:val="Hyperlink"/>
                <w:noProof/>
              </w:rPr>
              <w:t>Tool 2-1 CNA Data Checklist</w:t>
            </w:r>
            <w:r w:rsidR="00020CFC">
              <w:rPr>
                <w:noProof/>
                <w:webHidden/>
              </w:rPr>
              <w:tab/>
            </w:r>
            <w:r w:rsidR="00020CFC">
              <w:rPr>
                <w:noProof/>
                <w:webHidden/>
              </w:rPr>
              <w:fldChar w:fldCharType="begin"/>
            </w:r>
            <w:r w:rsidR="00020CFC">
              <w:rPr>
                <w:noProof/>
                <w:webHidden/>
              </w:rPr>
              <w:instrText xml:space="preserve"> PAGEREF _Toc525641563 \h </w:instrText>
            </w:r>
            <w:r w:rsidR="00020CFC">
              <w:rPr>
                <w:noProof/>
                <w:webHidden/>
              </w:rPr>
            </w:r>
            <w:r w:rsidR="00020CFC">
              <w:rPr>
                <w:noProof/>
                <w:webHidden/>
              </w:rPr>
              <w:fldChar w:fldCharType="separate"/>
            </w:r>
            <w:r w:rsidR="0093166C">
              <w:rPr>
                <w:noProof/>
                <w:webHidden/>
              </w:rPr>
              <w:t>22</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4" w:history="1">
            <w:r w:rsidR="00020CFC" w:rsidRPr="003D6824">
              <w:rPr>
                <w:rStyle w:val="Hyperlink"/>
                <w:noProof/>
              </w:rPr>
              <w:t>Tool 2-2 CNA Data Summary Sheet</w:t>
            </w:r>
            <w:r w:rsidR="00020CFC">
              <w:rPr>
                <w:noProof/>
                <w:webHidden/>
              </w:rPr>
              <w:tab/>
            </w:r>
            <w:r w:rsidR="00020CFC">
              <w:rPr>
                <w:noProof/>
                <w:webHidden/>
              </w:rPr>
              <w:fldChar w:fldCharType="begin"/>
            </w:r>
            <w:r w:rsidR="00020CFC">
              <w:rPr>
                <w:noProof/>
                <w:webHidden/>
              </w:rPr>
              <w:instrText xml:space="preserve"> PAGEREF _Toc525641564 \h </w:instrText>
            </w:r>
            <w:r w:rsidR="00020CFC">
              <w:rPr>
                <w:noProof/>
                <w:webHidden/>
              </w:rPr>
            </w:r>
            <w:r w:rsidR="00020CFC">
              <w:rPr>
                <w:noProof/>
                <w:webHidden/>
              </w:rPr>
              <w:fldChar w:fldCharType="separate"/>
            </w:r>
            <w:r w:rsidR="0093166C">
              <w:rPr>
                <w:noProof/>
                <w:webHidden/>
              </w:rPr>
              <w:t>23</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5" w:history="1">
            <w:r w:rsidR="00020CFC" w:rsidRPr="003D6824">
              <w:rPr>
                <w:rStyle w:val="Hyperlink"/>
                <w:noProof/>
              </w:rPr>
              <w:t>Tool 2-3a Sample Needs Assessment Data Table Frames</w:t>
            </w:r>
            <w:r w:rsidR="00020CFC">
              <w:rPr>
                <w:noProof/>
                <w:webHidden/>
              </w:rPr>
              <w:tab/>
            </w:r>
            <w:r w:rsidR="00020CFC">
              <w:rPr>
                <w:noProof/>
                <w:webHidden/>
              </w:rPr>
              <w:fldChar w:fldCharType="begin"/>
            </w:r>
            <w:r w:rsidR="00020CFC">
              <w:rPr>
                <w:noProof/>
                <w:webHidden/>
              </w:rPr>
              <w:instrText xml:space="preserve"> PAGEREF _Toc525641565 \h </w:instrText>
            </w:r>
            <w:r w:rsidR="00020CFC">
              <w:rPr>
                <w:noProof/>
                <w:webHidden/>
              </w:rPr>
            </w:r>
            <w:r w:rsidR="00020CFC">
              <w:rPr>
                <w:noProof/>
                <w:webHidden/>
              </w:rPr>
              <w:fldChar w:fldCharType="separate"/>
            </w:r>
            <w:r w:rsidR="0093166C">
              <w:rPr>
                <w:noProof/>
                <w:webHidden/>
              </w:rPr>
              <w:t>24</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6" w:history="1">
            <w:r w:rsidR="00020CFC" w:rsidRPr="003D6824">
              <w:rPr>
                <w:rStyle w:val="Hyperlink"/>
                <w:noProof/>
              </w:rPr>
              <w:t>Tool 2-3b Sample Needs Assessment Data Table Frames (Continued)</w:t>
            </w:r>
            <w:r w:rsidR="00020CFC">
              <w:rPr>
                <w:noProof/>
                <w:webHidden/>
              </w:rPr>
              <w:tab/>
            </w:r>
            <w:r w:rsidR="00020CFC">
              <w:rPr>
                <w:noProof/>
                <w:webHidden/>
              </w:rPr>
              <w:fldChar w:fldCharType="begin"/>
            </w:r>
            <w:r w:rsidR="00020CFC">
              <w:rPr>
                <w:noProof/>
                <w:webHidden/>
              </w:rPr>
              <w:instrText xml:space="preserve"> PAGEREF _Toc525641566 \h </w:instrText>
            </w:r>
            <w:r w:rsidR="00020CFC">
              <w:rPr>
                <w:noProof/>
                <w:webHidden/>
              </w:rPr>
            </w:r>
            <w:r w:rsidR="00020CFC">
              <w:rPr>
                <w:noProof/>
                <w:webHidden/>
              </w:rPr>
              <w:fldChar w:fldCharType="separate"/>
            </w:r>
            <w:r w:rsidR="0093166C">
              <w:rPr>
                <w:noProof/>
                <w:webHidden/>
              </w:rPr>
              <w:t>25</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7" w:history="1">
            <w:r w:rsidR="00020CFC" w:rsidRPr="003D6824">
              <w:rPr>
                <w:rStyle w:val="Hyperlink"/>
                <w:noProof/>
              </w:rPr>
              <w:t>Tool 2-4 Sample Data Profile Form</w:t>
            </w:r>
            <w:r w:rsidR="00020CFC">
              <w:rPr>
                <w:noProof/>
                <w:webHidden/>
              </w:rPr>
              <w:tab/>
            </w:r>
            <w:r w:rsidR="00020CFC">
              <w:rPr>
                <w:noProof/>
                <w:webHidden/>
              </w:rPr>
              <w:fldChar w:fldCharType="begin"/>
            </w:r>
            <w:r w:rsidR="00020CFC">
              <w:rPr>
                <w:noProof/>
                <w:webHidden/>
              </w:rPr>
              <w:instrText xml:space="preserve"> PAGEREF _Toc525641567 \h </w:instrText>
            </w:r>
            <w:r w:rsidR="00020CFC">
              <w:rPr>
                <w:noProof/>
                <w:webHidden/>
              </w:rPr>
            </w:r>
            <w:r w:rsidR="00020CFC">
              <w:rPr>
                <w:noProof/>
                <w:webHidden/>
              </w:rPr>
              <w:fldChar w:fldCharType="separate"/>
            </w:r>
            <w:r w:rsidR="0093166C">
              <w:rPr>
                <w:noProof/>
                <w:webHidden/>
              </w:rPr>
              <w:t>26</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8" w:history="1">
            <w:r w:rsidR="00020CFC" w:rsidRPr="003D6824">
              <w:rPr>
                <w:rStyle w:val="Hyperlink"/>
                <w:noProof/>
              </w:rPr>
              <w:t>Tool 3-1 Needs-MPO/Strategy-Priority Matrix</w:t>
            </w:r>
            <w:r w:rsidR="00020CFC">
              <w:rPr>
                <w:noProof/>
                <w:webHidden/>
              </w:rPr>
              <w:tab/>
            </w:r>
            <w:r w:rsidR="00020CFC">
              <w:rPr>
                <w:noProof/>
                <w:webHidden/>
              </w:rPr>
              <w:fldChar w:fldCharType="begin"/>
            </w:r>
            <w:r w:rsidR="00020CFC">
              <w:rPr>
                <w:noProof/>
                <w:webHidden/>
              </w:rPr>
              <w:instrText xml:space="preserve"> PAGEREF _Toc525641568 \h </w:instrText>
            </w:r>
            <w:r w:rsidR="00020CFC">
              <w:rPr>
                <w:noProof/>
                <w:webHidden/>
              </w:rPr>
            </w:r>
            <w:r w:rsidR="00020CFC">
              <w:rPr>
                <w:noProof/>
                <w:webHidden/>
              </w:rPr>
              <w:fldChar w:fldCharType="separate"/>
            </w:r>
            <w:r w:rsidR="0093166C">
              <w:rPr>
                <w:noProof/>
                <w:webHidden/>
              </w:rPr>
              <w:t>28</w:t>
            </w:r>
            <w:r w:rsidR="00020CFC">
              <w:rPr>
                <w:noProof/>
                <w:webHidden/>
              </w:rPr>
              <w:fldChar w:fldCharType="end"/>
            </w:r>
          </w:hyperlink>
        </w:p>
        <w:p w:rsidR="00020CFC" w:rsidRDefault="008B55BA">
          <w:pPr>
            <w:pStyle w:val="TOC2"/>
            <w:tabs>
              <w:tab w:val="right" w:leader="dot" w:pos="9440"/>
            </w:tabs>
            <w:rPr>
              <w:rFonts w:cstheme="minorBidi"/>
              <w:noProof/>
            </w:rPr>
          </w:pPr>
          <w:hyperlink w:anchor="_Toc525641569" w:history="1">
            <w:r w:rsidR="00020CFC" w:rsidRPr="003D6824">
              <w:rPr>
                <w:rStyle w:val="Hyperlink"/>
                <w:noProof/>
              </w:rPr>
              <w:t>Tool 3-2 List of Idaho’s MPOs and Solution Strategies</w:t>
            </w:r>
            <w:r w:rsidR="00020CFC">
              <w:rPr>
                <w:noProof/>
                <w:webHidden/>
              </w:rPr>
              <w:tab/>
            </w:r>
            <w:r w:rsidR="00020CFC">
              <w:rPr>
                <w:noProof/>
                <w:webHidden/>
              </w:rPr>
              <w:fldChar w:fldCharType="begin"/>
            </w:r>
            <w:r w:rsidR="00020CFC">
              <w:rPr>
                <w:noProof/>
                <w:webHidden/>
              </w:rPr>
              <w:instrText xml:space="preserve"> PAGEREF _Toc525641569 \h </w:instrText>
            </w:r>
            <w:r w:rsidR="00020CFC">
              <w:rPr>
                <w:noProof/>
                <w:webHidden/>
              </w:rPr>
            </w:r>
            <w:r w:rsidR="00020CFC">
              <w:rPr>
                <w:noProof/>
                <w:webHidden/>
              </w:rPr>
              <w:fldChar w:fldCharType="separate"/>
            </w:r>
            <w:r w:rsidR="0093166C">
              <w:rPr>
                <w:noProof/>
                <w:webHidden/>
              </w:rPr>
              <w:t>29</w:t>
            </w:r>
            <w:r w:rsidR="00020CFC">
              <w:rPr>
                <w:noProof/>
                <w:webHidden/>
              </w:rPr>
              <w:fldChar w:fldCharType="end"/>
            </w:r>
          </w:hyperlink>
        </w:p>
        <w:p w:rsidR="00C41484" w:rsidRDefault="00C41484" w:rsidP="004A3CDF">
          <w:pPr>
            <w:pStyle w:val="TOC2"/>
            <w:tabs>
              <w:tab w:val="right" w:leader="dot" w:pos="9440"/>
            </w:tabs>
          </w:pPr>
          <w:r>
            <w:rPr>
              <w:b/>
              <w:bCs/>
              <w:noProof/>
            </w:rPr>
            <w:fldChar w:fldCharType="end"/>
          </w:r>
        </w:p>
      </w:sdtContent>
    </w:sdt>
    <w:p w:rsidR="00FC346D" w:rsidRPr="00E65D1A" w:rsidRDefault="00FC346D" w:rsidP="004A3CDF">
      <w:pPr>
        <w:rPr>
          <w:rFonts w:ascii="Calibri-Bold" w:hAnsi="Calibri-Bold" w:cs="Calibri-Bold"/>
          <w:b/>
          <w:bCs/>
          <w:color w:val="FFFFFF" w:themeColor="background1"/>
          <w:sz w:val="24"/>
          <w:szCs w:val="24"/>
        </w:rPr>
      </w:pPr>
      <w:r>
        <w:rPr>
          <w:rFonts w:ascii="Calibri-Bold" w:hAnsi="Calibri-Bold" w:cs="Calibri-Bold"/>
          <w:b/>
          <w:bCs/>
          <w:color w:val="FFFFFF" w:themeColor="background1"/>
          <w:sz w:val="28"/>
          <w:szCs w:val="24"/>
        </w:rPr>
        <w:t xml:space="preserve">LOSSARY </w:t>
      </w:r>
      <w:r w:rsidR="0073003E">
        <w:rPr>
          <w:rFonts w:ascii="Calibri-Bold" w:hAnsi="Calibri-Bold" w:cs="Calibri-Bold"/>
          <w:b/>
          <w:bCs/>
          <w:color w:val="FFFFFF" w:themeColor="background1"/>
          <w:sz w:val="28"/>
          <w:szCs w:val="24"/>
        </w:rPr>
        <w:t>of</w:t>
      </w:r>
      <w:r>
        <w:rPr>
          <w:rFonts w:ascii="Calibri-Bold" w:hAnsi="Calibri-Bold" w:cs="Calibri-Bold"/>
          <w:b/>
          <w:bCs/>
          <w:color w:val="FFFFFF" w:themeColor="background1"/>
          <w:sz w:val="28"/>
          <w:szCs w:val="24"/>
        </w:rPr>
        <w:t xml:space="preserve"> ACRONYMS</w:t>
      </w:r>
    </w:p>
    <w:p w:rsidR="00FC346D" w:rsidRDefault="000843E6" w:rsidP="00327E44">
      <w:pPr>
        <w:pStyle w:val="Heading1"/>
      </w:pPr>
      <w:bookmarkStart w:id="0" w:name="_Toc525641539"/>
      <w:r>
        <w:t>Glossary</w:t>
      </w:r>
      <w:bookmarkEnd w:id="0"/>
    </w:p>
    <w:p w:rsidR="00F7560E" w:rsidRDefault="00FC346D" w:rsidP="00AF7FF7">
      <w:pPr>
        <w:rPr>
          <w:rFonts w:ascii="Times New Roman" w:hAnsi="Times New Roman" w:cs="Times New Roman"/>
          <w:b/>
          <w:bCs/>
          <w:color w:val="000000"/>
          <w:sz w:val="24"/>
          <w:szCs w:val="24"/>
        </w:rPr>
      </w:pPr>
      <w:r w:rsidRPr="00FC346D">
        <w:rPr>
          <w:rFonts w:ascii="Times New Roman" w:hAnsi="Times New Roman" w:cs="Times New Roman"/>
          <w:b/>
          <w:bCs/>
          <w:color w:val="000000"/>
          <w:sz w:val="24"/>
          <w:szCs w:val="24"/>
        </w:rPr>
        <w:t>C</w:t>
      </w:r>
      <w:r>
        <w:rPr>
          <w:rFonts w:ascii="Times New Roman" w:hAnsi="Times New Roman" w:cs="Times New Roman"/>
          <w:b/>
          <w:bCs/>
          <w:color w:val="000000"/>
          <w:sz w:val="24"/>
          <w:szCs w:val="24"/>
        </w:rPr>
        <w:t>NA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Comprehensive Needs Assessment</w:t>
      </w:r>
    </w:p>
    <w:p w:rsidR="00F7560E" w:rsidRDefault="00F7560E" w:rsidP="00AF7FF7">
      <w:pPr>
        <w:rPr>
          <w:rFonts w:ascii="Times New Roman" w:hAnsi="Times New Roman" w:cs="Times New Roman"/>
          <w:b/>
          <w:bCs/>
          <w:color w:val="000000"/>
          <w:sz w:val="24"/>
          <w:szCs w:val="24"/>
        </w:rPr>
      </w:pPr>
    </w:p>
    <w:p w:rsidR="00F7560E" w:rsidRDefault="00F7560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COE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Certificate of Eligibility</w:t>
      </w:r>
    </w:p>
    <w:p w:rsidR="0073003E" w:rsidRDefault="0073003E" w:rsidP="00AF7FF7">
      <w:pPr>
        <w:rPr>
          <w:rFonts w:ascii="Times New Roman" w:hAnsi="Times New Roman" w:cs="Times New Roman"/>
          <w:b/>
          <w:bCs/>
          <w:color w:val="000000"/>
          <w:sz w:val="24"/>
          <w:szCs w:val="24"/>
        </w:rPr>
      </w:pPr>
    </w:p>
    <w:p w:rsidR="0073003E" w:rsidRDefault="0073003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ESEA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Elementary and Secondary Education Act of 1965</w:t>
      </w:r>
    </w:p>
    <w:p w:rsidR="00F7560E" w:rsidRDefault="00F7560E" w:rsidP="00AF7FF7">
      <w:pPr>
        <w:rPr>
          <w:rFonts w:ascii="Times New Roman" w:hAnsi="Times New Roman" w:cs="Times New Roman"/>
          <w:b/>
          <w:bCs/>
          <w:color w:val="000000"/>
          <w:sz w:val="24"/>
          <w:szCs w:val="24"/>
        </w:rPr>
      </w:pPr>
    </w:p>
    <w:p w:rsidR="00F7560E" w:rsidRDefault="00F7560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ISDE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Idaho State Department of Education</w:t>
      </w:r>
    </w:p>
    <w:p w:rsidR="0073003E" w:rsidRDefault="0073003E" w:rsidP="00AF7FF7">
      <w:pPr>
        <w:rPr>
          <w:rFonts w:ascii="Times New Roman" w:hAnsi="Times New Roman" w:cs="Times New Roman"/>
          <w:b/>
          <w:bCs/>
          <w:color w:val="000000"/>
          <w:sz w:val="24"/>
          <w:szCs w:val="24"/>
        </w:rPr>
      </w:pPr>
    </w:p>
    <w:p w:rsidR="0073003E" w:rsidRDefault="0073003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LCC</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Local CNA Committee</w:t>
      </w:r>
    </w:p>
    <w:p w:rsidR="00F7560E" w:rsidRDefault="00F7560E" w:rsidP="00AF7FF7">
      <w:pPr>
        <w:rPr>
          <w:rFonts w:ascii="Times New Roman" w:hAnsi="Times New Roman" w:cs="Times New Roman"/>
          <w:b/>
          <w:bCs/>
          <w:color w:val="000000"/>
          <w:sz w:val="24"/>
          <w:szCs w:val="24"/>
        </w:rPr>
      </w:pPr>
    </w:p>
    <w:p w:rsidR="00F7560E" w:rsidRDefault="00F7560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LEA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Local Education Agency</w:t>
      </w:r>
    </w:p>
    <w:p w:rsidR="00F7560E" w:rsidRDefault="00F7560E" w:rsidP="00AF7FF7">
      <w:pPr>
        <w:rPr>
          <w:rFonts w:ascii="Times New Roman" w:hAnsi="Times New Roman" w:cs="Times New Roman"/>
          <w:b/>
          <w:bCs/>
          <w:color w:val="000000"/>
          <w:sz w:val="24"/>
          <w:szCs w:val="24"/>
        </w:rPr>
      </w:pPr>
    </w:p>
    <w:p w:rsidR="00F7560E" w:rsidRDefault="00F7560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MEP</w:t>
      </w:r>
      <w:r w:rsidR="00A72CBB">
        <w:rPr>
          <w:rFonts w:ascii="Times New Roman" w:hAnsi="Times New Roman" w:cs="Times New Roman"/>
          <w:b/>
          <w:bCs/>
          <w:color w:val="000000"/>
          <w:sz w:val="24"/>
          <w:szCs w:val="24"/>
        </w:rPr>
        <w:tab/>
      </w:r>
      <w:r w:rsidR="00A72CBB">
        <w:rPr>
          <w:rFonts w:ascii="Times New Roman" w:hAnsi="Times New Roman" w:cs="Times New Roman"/>
          <w:b/>
          <w:bCs/>
          <w:color w:val="000000"/>
          <w:sz w:val="24"/>
          <w:szCs w:val="24"/>
        </w:rPr>
        <w:tab/>
      </w:r>
      <w:r w:rsidR="00A72CBB">
        <w:rPr>
          <w:rFonts w:ascii="Times New Roman" w:hAnsi="Times New Roman" w:cs="Times New Roman"/>
          <w:b/>
          <w:bCs/>
          <w:color w:val="000000"/>
          <w:sz w:val="24"/>
          <w:szCs w:val="24"/>
        </w:rPr>
        <w:tab/>
      </w:r>
      <w:r>
        <w:rPr>
          <w:rFonts w:ascii="Times New Roman" w:hAnsi="Times New Roman" w:cs="Times New Roman"/>
          <w:b/>
          <w:bCs/>
          <w:color w:val="000000"/>
          <w:sz w:val="24"/>
          <w:szCs w:val="24"/>
        </w:rPr>
        <w:t>Migrant Education Program</w:t>
      </w:r>
    </w:p>
    <w:p w:rsidR="0078271B" w:rsidRDefault="0078271B" w:rsidP="00AF7FF7">
      <w:pPr>
        <w:rPr>
          <w:rFonts w:ascii="Times New Roman" w:hAnsi="Times New Roman" w:cs="Times New Roman"/>
          <w:b/>
          <w:bCs/>
          <w:color w:val="000000"/>
          <w:sz w:val="24"/>
          <w:szCs w:val="24"/>
        </w:rPr>
      </w:pPr>
    </w:p>
    <w:p w:rsidR="0078271B" w:rsidRDefault="0078271B"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OME</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Office of Migrant Education</w:t>
      </w:r>
    </w:p>
    <w:p w:rsidR="0073003E" w:rsidRDefault="0073003E" w:rsidP="00AF7FF7">
      <w:pPr>
        <w:rPr>
          <w:rFonts w:ascii="Times New Roman" w:hAnsi="Times New Roman" w:cs="Times New Roman"/>
          <w:b/>
          <w:bCs/>
          <w:color w:val="000000"/>
          <w:sz w:val="24"/>
          <w:szCs w:val="24"/>
        </w:rPr>
      </w:pPr>
    </w:p>
    <w:p w:rsidR="0073003E" w:rsidRDefault="0073003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PAC</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Parent Advisory Council</w:t>
      </w:r>
    </w:p>
    <w:p w:rsidR="0073003E" w:rsidRDefault="0073003E" w:rsidP="00AF7FF7">
      <w:pPr>
        <w:rPr>
          <w:rFonts w:ascii="Times New Roman" w:hAnsi="Times New Roman" w:cs="Times New Roman"/>
          <w:b/>
          <w:bCs/>
          <w:color w:val="000000"/>
          <w:sz w:val="24"/>
          <w:szCs w:val="24"/>
        </w:rPr>
      </w:pPr>
    </w:p>
    <w:p w:rsidR="0073003E" w:rsidRDefault="0073003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PFS</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Priority for Service</w:t>
      </w:r>
    </w:p>
    <w:p w:rsidR="0073003E" w:rsidRDefault="0073003E" w:rsidP="00AF7FF7">
      <w:pPr>
        <w:rPr>
          <w:rFonts w:ascii="Times New Roman" w:hAnsi="Times New Roman" w:cs="Times New Roman"/>
          <w:b/>
          <w:bCs/>
          <w:color w:val="000000"/>
          <w:sz w:val="24"/>
          <w:szCs w:val="24"/>
        </w:rPr>
      </w:pPr>
    </w:p>
    <w:p w:rsidR="0073003E" w:rsidRDefault="0073003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OSY</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Out-of-School Youth</w:t>
      </w:r>
    </w:p>
    <w:p w:rsidR="00F7560E" w:rsidRDefault="00F7560E" w:rsidP="00AF7FF7">
      <w:pPr>
        <w:rPr>
          <w:rFonts w:ascii="Times New Roman" w:hAnsi="Times New Roman" w:cs="Times New Roman"/>
          <w:b/>
          <w:bCs/>
          <w:color w:val="000000"/>
          <w:sz w:val="24"/>
          <w:szCs w:val="24"/>
        </w:rPr>
      </w:pPr>
    </w:p>
    <w:p w:rsidR="00F7560E" w:rsidRDefault="00F7560E" w:rsidP="00AF7FF7">
      <w:pPr>
        <w:rPr>
          <w:rFonts w:ascii="Times New Roman" w:hAnsi="Times New Roman" w:cs="Times New Roman"/>
          <w:b/>
          <w:bCs/>
          <w:color w:val="000000"/>
          <w:sz w:val="24"/>
          <w:szCs w:val="24"/>
        </w:rPr>
      </w:pPr>
      <w:r>
        <w:rPr>
          <w:rFonts w:ascii="Times New Roman" w:hAnsi="Times New Roman" w:cs="Times New Roman"/>
          <w:b/>
          <w:bCs/>
          <w:color w:val="000000"/>
          <w:sz w:val="24"/>
          <w:szCs w:val="24"/>
        </w:rPr>
        <w:t>SDP</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Service Delivery Plan</w:t>
      </w:r>
    </w:p>
    <w:p w:rsidR="00F7560E" w:rsidRDefault="00F7560E" w:rsidP="00AF7FF7">
      <w:pPr>
        <w:rPr>
          <w:rFonts w:ascii="Times New Roman" w:hAnsi="Times New Roman" w:cs="Times New Roman"/>
          <w:b/>
          <w:bCs/>
          <w:color w:val="000000"/>
          <w:sz w:val="24"/>
          <w:szCs w:val="24"/>
        </w:rPr>
      </w:pPr>
    </w:p>
    <w:p w:rsidR="00E727A9" w:rsidRPr="00FC346D" w:rsidRDefault="00F7560E" w:rsidP="00AF7FF7">
      <w:pPr>
        <w:rPr>
          <w:rFonts w:ascii="Calibri-Bold" w:hAnsi="Calibri-Bold" w:cs="Calibri-Bold"/>
          <w:b/>
          <w:bCs/>
          <w:color w:val="FFFFFF" w:themeColor="background1"/>
          <w:sz w:val="28"/>
          <w:szCs w:val="24"/>
        </w:rPr>
      </w:pPr>
      <w:r>
        <w:rPr>
          <w:rFonts w:ascii="Times New Roman" w:hAnsi="Times New Roman" w:cs="Times New Roman"/>
          <w:b/>
          <w:bCs/>
          <w:color w:val="000000"/>
          <w:sz w:val="24"/>
          <w:szCs w:val="24"/>
        </w:rPr>
        <w:t>SEA</w:t>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r>
      <w:r>
        <w:rPr>
          <w:rFonts w:ascii="Times New Roman" w:hAnsi="Times New Roman" w:cs="Times New Roman"/>
          <w:b/>
          <w:bCs/>
          <w:color w:val="000000"/>
          <w:sz w:val="24"/>
          <w:szCs w:val="24"/>
        </w:rPr>
        <w:tab/>
        <w:t xml:space="preserve">State Education Agency (Refers to </w:t>
      </w:r>
      <w:r w:rsidR="00537F4E">
        <w:rPr>
          <w:rFonts w:ascii="Times New Roman" w:hAnsi="Times New Roman" w:cs="Times New Roman"/>
          <w:b/>
          <w:bCs/>
          <w:color w:val="000000"/>
          <w:sz w:val="24"/>
          <w:szCs w:val="24"/>
        </w:rPr>
        <w:t xml:space="preserve">the </w:t>
      </w:r>
      <w:r>
        <w:rPr>
          <w:rFonts w:ascii="Times New Roman" w:hAnsi="Times New Roman" w:cs="Times New Roman"/>
          <w:b/>
          <w:bCs/>
          <w:color w:val="000000"/>
          <w:sz w:val="24"/>
          <w:szCs w:val="24"/>
        </w:rPr>
        <w:t>ISDE)</w:t>
      </w:r>
      <w:r w:rsidR="00E727A9" w:rsidRPr="00FC346D">
        <w:rPr>
          <w:rFonts w:ascii="Calibri-Bold" w:hAnsi="Calibri-Bold" w:cs="Calibri-Bold"/>
          <w:b/>
          <w:bCs/>
          <w:color w:val="FFFFFF" w:themeColor="background1"/>
          <w:sz w:val="28"/>
          <w:szCs w:val="24"/>
        </w:rPr>
        <w:br w:type="page"/>
      </w:r>
    </w:p>
    <w:p w:rsidR="00050582" w:rsidRDefault="00050582" w:rsidP="003400BD">
      <w:pPr>
        <w:autoSpaceDE w:val="0"/>
        <w:autoSpaceDN w:val="0"/>
        <w:adjustRightInd w:val="0"/>
        <w:rPr>
          <w:rFonts w:ascii="Calibri-Bold" w:hAnsi="Calibri-Bold" w:cs="Calibri-Bold"/>
          <w:b/>
          <w:bCs/>
          <w:color w:val="000000"/>
          <w:sz w:val="28"/>
          <w:szCs w:val="24"/>
        </w:rPr>
      </w:pPr>
    </w:p>
    <w:p w:rsidR="0038085C" w:rsidRPr="00B9727C" w:rsidRDefault="00B9727C" w:rsidP="00327E44">
      <w:pPr>
        <w:pStyle w:val="Heading1"/>
      </w:pPr>
      <w:bookmarkStart w:id="1" w:name="_Toc525641540"/>
      <w:r w:rsidRPr="00610426">
        <w:t>What is the Purpose of the CNA Toolkit and who is the Audience</w:t>
      </w:r>
      <w:r w:rsidR="00610426">
        <w:t>?</w:t>
      </w:r>
      <w:bookmarkEnd w:id="1"/>
      <w:r w:rsidR="00A5351B" w:rsidRPr="00B9727C">
        <w:t xml:space="preserve"> </w:t>
      </w:r>
    </w:p>
    <w:p w:rsidR="0073003E" w:rsidRPr="00FC346D" w:rsidRDefault="00FC346D" w:rsidP="008B55BA">
      <w:pPr>
        <w:autoSpaceDE w:val="0"/>
        <w:autoSpaceDN w:val="0"/>
        <w:adjustRightInd w:val="0"/>
        <w:spacing w:after="240" w:line="288" w:lineRule="auto"/>
        <w:rPr>
          <w:rFonts w:ascii="Times New Roman" w:hAnsi="Times New Roman" w:cs="Times New Roman"/>
          <w:sz w:val="24"/>
          <w:szCs w:val="20"/>
        </w:rPr>
      </w:pPr>
      <w:r w:rsidRPr="00FC346D">
        <w:rPr>
          <w:rFonts w:ascii="Times New Roman" w:hAnsi="Times New Roman" w:cs="Times New Roman"/>
          <w:sz w:val="24"/>
          <w:szCs w:val="20"/>
        </w:rPr>
        <w:t xml:space="preserve">The </w:t>
      </w:r>
      <w:r>
        <w:rPr>
          <w:rFonts w:ascii="Times New Roman" w:hAnsi="Times New Roman" w:cs="Times New Roman"/>
          <w:sz w:val="24"/>
          <w:szCs w:val="20"/>
        </w:rPr>
        <w:t xml:space="preserve">CNA Toolkit supports a </w:t>
      </w:r>
      <w:r w:rsidRPr="00FC346D">
        <w:rPr>
          <w:rFonts w:ascii="Times New Roman" w:hAnsi="Times New Roman" w:cs="Times New Roman"/>
          <w:sz w:val="24"/>
          <w:szCs w:val="20"/>
        </w:rPr>
        <w:t xml:space="preserve">process </w:t>
      </w:r>
      <w:r>
        <w:rPr>
          <w:rFonts w:ascii="Times New Roman" w:hAnsi="Times New Roman" w:cs="Times New Roman"/>
          <w:sz w:val="24"/>
          <w:szCs w:val="20"/>
        </w:rPr>
        <w:t xml:space="preserve">for </w:t>
      </w:r>
      <w:r w:rsidR="0073003E">
        <w:rPr>
          <w:rFonts w:ascii="Times New Roman" w:hAnsi="Times New Roman" w:cs="Times New Roman"/>
          <w:sz w:val="24"/>
          <w:szCs w:val="20"/>
        </w:rPr>
        <w:t xml:space="preserve">collecting, </w:t>
      </w:r>
      <w:r>
        <w:rPr>
          <w:rFonts w:ascii="Times New Roman" w:hAnsi="Times New Roman" w:cs="Times New Roman"/>
          <w:sz w:val="24"/>
          <w:szCs w:val="20"/>
        </w:rPr>
        <w:t>examining</w:t>
      </w:r>
      <w:r w:rsidR="0073003E">
        <w:rPr>
          <w:rFonts w:ascii="Times New Roman" w:hAnsi="Times New Roman" w:cs="Times New Roman"/>
          <w:sz w:val="24"/>
          <w:szCs w:val="20"/>
        </w:rPr>
        <w:t>, and analyzing</w:t>
      </w:r>
      <w:r>
        <w:rPr>
          <w:rFonts w:ascii="Times New Roman" w:hAnsi="Times New Roman" w:cs="Times New Roman"/>
          <w:sz w:val="24"/>
          <w:szCs w:val="20"/>
        </w:rPr>
        <w:t xml:space="preserve"> data on migrant student needs that</w:t>
      </w:r>
      <w:r w:rsidRPr="00FC346D">
        <w:rPr>
          <w:rFonts w:ascii="Times New Roman" w:hAnsi="Times New Roman" w:cs="Times New Roman"/>
          <w:sz w:val="24"/>
          <w:szCs w:val="20"/>
        </w:rPr>
        <w:t xml:space="preserve"> encourage</w:t>
      </w:r>
      <w:r>
        <w:rPr>
          <w:rFonts w:ascii="Times New Roman" w:hAnsi="Times New Roman" w:cs="Times New Roman"/>
          <w:sz w:val="24"/>
          <w:szCs w:val="20"/>
        </w:rPr>
        <w:t>s</w:t>
      </w:r>
      <w:r w:rsidRPr="00FC346D">
        <w:rPr>
          <w:rFonts w:ascii="Times New Roman" w:hAnsi="Times New Roman" w:cs="Times New Roman"/>
          <w:sz w:val="24"/>
          <w:szCs w:val="20"/>
        </w:rPr>
        <w:t xml:space="preserve"> a thorough review of the Migrant Education Program</w:t>
      </w:r>
      <w:r w:rsidR="0078271B">
        <w:rPr>
          <w:rFonts w:ascii="Times New Roman" w:hAnsi="Times New Roman" w:cs="Times New Roman"/>
          <w:sz w:val="24"/>
          <w:szCs w:val="20"/>
        </w:rPr>
        <w:t xml:space="preserve"> (MEP)</w:t>
      </w:r>
      <w:r w:rsidR="000843E6">
        <w:rPr>
          <w:rFonts w:ascii="Times New Roman" w:hAnsi="Times New Roman" w:cs="Times New Roman"/>
          <w:sz w:val="24"/>
          <w:szCs w:val="20"/>
        </w:rPr>
        <w:t xml:space="preserve"> in the district</w:t>
      </w:r>
      <w:r w:rsidRPr="00FC346D">
        <w:rPr>
          <w:rFonts w:ascii="Times New Roman" w:hAnsi="Times New Roman" w:cs="Times New Roman"/>
          <w:sz w:val="24"/>
          <w:szCs w:val="20"/>
        </w:rPr>
        <w:t>.</w:t>
      </w:r>
    </w:p>
    <w:p w:rsidR="00FC346D" w:rsidRPr="00FC346D" w:rsidRDefault="00FC346D" w:rsidP="00FC346D">
      <w:pPr>
        <w:pStyle w:val="ListParagraph"/>
        <w:numPr>
          <w:ilvl w:val="0"/>
          <w:numId w:val="21"/>
        </w:numPr>
        <w:autoSpaceDE w:val="0"/>
        <w:autoSpaceDN w:val="0"/>
        <w:adjustRightInd w:val="0"/>
        <w:spacing w:line="288" w:lineRule="auto"/>
        <w:rPr>
          <w:rFonts w:ascii="Times New Roman" w:hAnsi="Times New Roman" w:cs="Times New Roman"/>
          <w:sz w:val="24"/>
          <w:szCs w:val="20"/>
        </w:rPr>
      </w:pPr>
      <w:r w:rsidRPr="00FC346D">
        <w:rPr>
          <w:rFonts w:ascii="Times New Roman" w:hAnsi="Times New Roman" w:cs="Times New Roman"/>
          <w:sz w:val="24"/>
          <w:szCs w:val="20"/>
        </w:rPr>
        <w:t xml:space="preserve">The process engages MEP staff, parents, and community members and creates readiness for change by establishing broad-based involvement to shape the </w:t>
      </w:r>
      <w:r w:rsidR="0073003E">
        <w:rPr>
          <w:rFonts w:ascii="Times New Roman" w:hAnsi="Times New Roman" w:cs="Times New Roman"/>
          <w:sz w:val="24"/>
          <w:szCs w:val="20"/>
        </w:rPr>
        <w:t>MEP</w:t>
      </w:r>
      <w:r w:rsidRPr="00FC346D">
        <w:rPr>
          <w:rFonts w:ascii="Times New Roman" w:hAnsi="Times New Roman" w:cs="Times New Roman"/>
          <w:sz w:val="24"/>
          <w:szCs w:val="20"/>
        </w:rPr>
        <w:t>. Developing critical areas of focus for the program ensures that programming efforts are directed at the most needed and most effective</w:t>
      </w:r>
      <w:r w:rsidR="0080456F">
        <w:rPr>
          <w:rFonts w:ascii="Times New Roman" w:hAnsi="Times New Roman" w:cs="Times New Roman"/>
          <w:sz w:val="24"/>
          <w:szCs w:val="20"/>
        </w:rPr>
        <w:t xml:space="preserve"> services for migrant students.</w:t>
      </w:r>
    </w:p>
    <w:p w:rsidR="00FC346D" w:rsidRPr="00FC346D" w:rsidRDefault="00FC346D" w:rsidP="00FC346D">
      <w:pPr>
        <w:pStyle w:val="ListParagraph"/>
        <w:numPr>
          <w:ilvl w:val="0"/>
          <w:numId w:val="21"/>
        </w:numPr>
        <w:autoSpaceDE w:val="0"/>
        <w:autoSpaceDN w:val="0"/>
        <w:adjustRightInd w:val="0"/>
        <w:spacing w:line="288" w:lineRule="auto"/>
        <w:rPr>
          <w:rFonts w:ascii="Times New Roman" w:hAnsi="Times New Roman" w:cs="Times New Roman"/>
          <w:sz w:val="24"/>
          <w:szCs w:val="20"/>
        </w:rPr>
      </w:pPr>
      <w:r w:rsidRPr="00FC346D">
        <w:rPr>
          <w:rFonts w:ascii="Times New Roman" w:hAnsi="Times New Roman" w:cs="Times New Roman"/>
          <w:sz w:val="24"/>
          <w:szCs w:val="20"/>
        </w:rPr>
        <w:t xml:space="preserve">A needs assessment </w:t>
      </w:r>
      <w:r w:rsidR="0073003E">
        <w:rPr>
          <w:rFonts w:ascii="Times New Roman" w:hAnsi="Times New Roman" w:cs="Times New Roman"/>
          <w:sz w:val="24"/>
          <w:szCs w:val="20"/>
        </w:rPr>
        <w:t xml:space="preserve">that is </w:t>
      </w:r>
      <w:r w:rsidRPr="00FC346D">
        <w:rPr>
          <w:rFonts w:ascii="Times New Roman" w:hAnsi="Times New Roman" w:cs="Times New Roman"/>
          <w:sz w:val="24"/>
          <w:szCs w:val="20"/>
        </w:rPr>
        <w:t xml:space="preserve">completed within the particular conditions and settings of </w:t>
      </w:r>
      <w:r w:rsidR="000843E6">
        <w:rPr>
          <w:rFonts w:ascii="Times New Roman" w:hAnsi="Times New Roman" w:cs="Times New Roman"/>
          <w:sz w:val="24"/>
          <w:szCs w:val="20"/>
        </w:rPr>
        <w:t>the district</w:t>
      </w:r>
      <w:r w:rsidRPr="00FC346D">
        <w:rPr>
          <w:rFonts w:ascii="Times New Roman" w:hAnsi="Times New Roman" w:cs="Times New Roman"/>
          <w:sz w:val="24"/>
          <w:szCs w:val="20"/>
        </w:rPr>
        <w:t xml:space="preserve"> leads to actions responsive to the </w:t>
      </w:r>
      <w:r w:rsidR="00344FA0">
        <w:rPr>
          <w:rFonts w:ascii="Times New Roman" w:hAnsi="Times New Roman" w:cs="Times New Roman"/>
          <w:sz w:val="24"/>
          <w:szCs w:val="20"/>
        </w:rPr>
        <w:t xml:space="preserve">various stakeholders within the </w:t>
      </w:r>
      <w:r w:rsidR="000843E6">
        <w:rPr>
          <w:rFonts w:ascii="Times New Roman" w:hAnsi="Times New Roman" w:cs="Times New Roman"/>
          <w:sz w:val="24"/>
          <w:szCs w:val="20"/>
        </w:rPr>
        <w:t>local area</w:t>
      </w:r>
      <w:r w:rsidRPr="00FC346D">
        <w:rPr>
          <w:rFonts w:ascii="Times New Roman" w:hAnsi="Times New Roman" w:cs="Times New Roman"/>
          <w:sz w:val="24"/>
          <w:szCs w:val="20"/>
        </w:rPr>
        <w:t>.</w:t>
      </w:r>
    </w:p>
    <w:p w:rsidR="00344FA0" w:rsidRPr="008B55BA" w:rsidRDefault="00FC346D" w:rsidP="008B55BA">
      <w:pPr>
        <w:pStyle w:val="ListParagraph"/>
        <w:numPr>
          <w:ilvl w:val="0"/>
          <w:numId w:val="21"/>
        </w:numPr>
        <w:autoSpaceDE w:val="0"/>
        <w:autoSpaceDN w:val="0"/>
        <w:adjustRightInd w:val="0"/>
        <w:spacing w:after="240" w:line="288" w:lineRule="auto"/>
        <w:rPr>
          <w:rFonts w:ascii="Times New Roman" w:hAnsi="Times New Roman" w:cs="Times New Roman"/>
          <w:b/>
          <w:sz w:val="24"/>
          <w:szCs w:val="20"/>
        </w:rPr>
      </w:pPr>
      <w:r w:rsidRPr="00FC346D">
        <w:rPr>
          <w:rFonts w:ascii="Times New Roman" w:hAnsi="Times New Roman" w:cs="Times New Roman"/>
          <w:sz w:val="24"/>
          <w:szCs w:val="20"/>
        </w:rPr>
        <w:t>The CNA process provide</w:t>
      </w:r>
      <w:r w:rsidR="00344FA0">
        <w:rPr>
          <w:rFonts w:ascii="Times New Roman" w:hAnsi="Times New Roman" w:cs="Times New Roman"/>
          <w:sz w:val="24"/>
          <w:szCs w:val="20"/>
        </w:rPr>
        <w:t>s</w:t>
      </w:r>
      <w:r w:rsidRPr="00FC346D">
        <w:rPr>
          <w:rFonts w:ascii="Times New Roman" w:hAnsi="Times New Roman" w:cs="Times New Roman"/>
          <w:sz w:val="24"/>
          <w:szCs w:val="20"/>
        </w:rPr>
        <w:t xml:space="preserve"> a rational decision-making process for determining how funds are allocated. The CNA </w:t>
      </w:r>
      <w:r w:rsidR="00344FA0">
        <w:rPr>
          <w:rFonts w:ascii="Times New Roman" w:hAnsi="Times New Roman" w:cs="Times New Roman"/>
          <w:sz w:val="24"/>
          <w:szCs w:val="20"/>
        </w:rPr>
        <w:t>helps to</w:t>
      </w:r>
      <w:r w:rsidRPr="00FC346D">
        <w:rPr>
          <w:rFonts w:ascii="Times New Roman" w:hAnsi="Times New Roman" w:cs="Times New Roman"/>
          <w:sz w:val="24"/>
          <w:szCs w:val="20"/>
        </w:rPr>
        <w:t xml:space="preserve"> </w:t>
      </w:r>
      <w:r w:rsidR="00344FA0">
        <w:rPr>
          <w:rFonts w:ascii="Times New Roman" w:hAnsi="Times New Roman" w:cs="Times New Roman"/>
          <w:sz w:val="24"/>
          <w:szCs w:val="20"/>
        </w:rPr>
        <w:t>clarify</w:t>
      </w:r>
      <w:r w:rsidRPr="00FC346D">
        <w:rPr>
          <w:rFonts w:ascii="Times New Roman" w:hAnsi="Times New Roman" w:cs="Times New Roman"/>
          <w:sz w:val="24"/>
          <w:szCs w:val="20"/>
        </w:rPr>
        <w:t xml:space="preserve"> the areas of critical need, both for </w:t>
      </w:r>
      <w:r w:rsidR="00344FA0">
        <w:rPr>
          <w:rFonts w:ascii="Times New Roman" w:hAnsi="Times New Roman" w:cs="Times New Roman"/>
          <w:sz w:val="24"/>
          <w:szCs w:val="20"/>
        </w:rPr>
        <w:t>students identified as having Priority for Services (PFS)</w:t>
      </w:r>
      <w:r w:rsidRPr="00FC346D">
        <w:rPr>
          <w:rFonts w:ascii="Times New Roman" w:hAnsi="Times New Roman" w:cs="Times New Roman"/>
          <w:sz w:val="24"/>
          <w:szCs w:val="20"/>
        </w:rPr>
        <w:t xml:space="preserve"> within goal areas, making it easier </w:t>
      </w:r>
      <w:r w:rsidR="00344FA0">
        <w:rPr>
          <w:rFonts w:ascii="Times New Roman" w:hAnsi="Times New Roman" w:cs="Times New Roman"/>
          <w:sz w:val="24"/>
          <w:szCs w:val="20"/>
        </w:rPr>
        <w:t>to sub-allocate funds properly.</w:t>
      </w:r>
    </w:p>
    <w:p w:rsidR="00DC7AE0" w:rsidRDefault="00FC346D" w:rsidP="008B55BA">
      <w:pPr>
        <w:autoSpaceDE w:val="0"/>
        <w:autoSpaceDN w:val="0"/>
        <w:adjustRightInd w:val="0"/>
        <w:spacing w:after="240" w:line="288" w:lineRule="auto"/>
        <w:ind w:left="360" w:firstLine="360"/>
        <w:rPr>
          <w:rFonts w:ascii="Times New Roman" w:hAnsi="Times New Roman" w:cs="Times New Roman"/>
          <w:sz w:val="24"/>
          <w:szCs w:val="20"/>
        </w:rPr>
      </w:pPr>
      <w:r w:rsidRPr="00344FA0">
        <w:rPr>
          <w:rFonts w:ascii="Times New Roman" w:hAnsi="Times New Roman" w:cs="Times New Roman"/>
          <w:sz w:val="24"/>
          <w:szCs w:val="20"/>
        </w:rPr>
        <w:t xml:space="preserve">The </w:t>
      </w:r>
      <w:r w:rsidR="00344FA0">
        <w:rPr>
          <w:rFonts w:ascii="Times New Roman" w:hAnsi="Times New Roman" w:cs="Times New Roman"/>
          <w:sz w:val="24"/>
          <w:szCs w:val="20"/>
        </w:rPr>
        <w:t xml:space="preserve">purpose of the </w:t>
      </w:r>
      <w:r w:rsidRPr="00344FA0">
        <w:rPr>
          <w:rFonts w:ascii="Times New Roman" w:hAnsi="Times New Roman" w:cs="Times New Roman"/>
          <w:sz w:val="24"/>
          <w:szCs w:val="20"/>
        </w:rPr>
        <w:t>CNA</w:t>
      </w:r>
      <w:r w:rsidR="00344FA0" w:rsidRPr="00344FA0">
        <w:rPr>
          <w:rFonts w:ascii="Times New Roman" w:hAnsi="Times New Roman" w:cs="Times New Roman"/>
          <w:sz w:val="24"/>
          <w:szCs w:val="20"/>
        </w:rPr>
        <w:t xml:space="preserve"> is </w:t>
      </w:r>
      <w:r w:rsidR="00344FA0">
        <w:rPr>
          <w:rFonts w:ascii="Times New Roman" w:hAnsi="Times New Roman" w:cs="Times New Roman"/>
          <w:sz w:val="24"/>
          <w:szCs w:val="20"/>
        </w:rPr>
        <w:t xml:space="preserve">to serve as </w:t>
      </w:r>
      <w:r w:rsidR="00344FA0" w:rsidRPr="00344FA0">
        <w:rPr>
          <w:rFonts w:ascii="Times New Roman" w:hAnsi="Times New Roman" w:cs="Times New Roman"/>
          <w:sz w:val="24"/>
          <w:szCs w:val="20"/>
        </w:rPr>
        <w:t xml:space="preserve">a decision-making tool </w:t>
      </w:r>
      <w:r w:rsidR="000843E6">
        <w:rPr>
          <w:rFonts w:ascii="Times New Roman" w:hAnsi="Times New Roman" w:cs="Times New Roman"/>
          <w:sz w:val="24"/>
          <w:szCs w:val="20"/>
        </w:rPr>
        <w:t xml:space="preserve">for making choices for the </w:t>
      </w:r>
      <w:r w:rsidR="00344FA0">
        <w:rPr>
          <w:rFonts w:ascii="Times New Roman" w:hAnsi="Times New Roman" w:cs="Times New Roman"/>
          <w:sz w:val="24"/>
          <w:szCs w:val="20"/>
        </w:rPr>
        <w:t>local</w:t>
      </w:r>
      <w:r w:rsidRPr="00344FA0">
        <w:rPr>
          <w:rFonts w:ascii="Times New Roman" w:hAnsi="Times New Roman" w:cs="Times New Roman"/>
          <w:sz w:val="24"/>
          <w:szCs w:val="20"/>
        </w:rPr>
        <w:t xml:space="preserve"> program</w:t>
      </w:r>
      <w:r w:rsidR="00344FA0">
        <w:rPr>
          <w:rFonts w:ascii="Times New Roman" w:hAnsi="Times New Roman" w:cs="Times New Roman"/>
          <w:sz w:val="24"/>
          <w:szCs w:val="20"/>
        </w:rPr>
        <w:t xml:space="preserve"> and services decision</w:t>
      </w:r>
      <w:r w:rsidRPr="00344FA0">
        <w:rPr>
          <w:rFonts w:ascii="Times New Roman" w:hAnsi="Times New Roman" w:cs="Times New Roman"/>
          <w:sz w:val="24"/>
          <w:szCs w:val="20"/>
        </w:rPr>
        <w:t>s.</w:t>
      </w:r>
      <w:r w:rsidR="0080456F">
        <w:rPr>
          <w:rFonts w:ascii="Times New Roman" w:hAnsi="Times New Roman" w:cs="Times New Roman"/>
          <w:sz w:val="24"/>
          <w:szCs w:val="20"/>
        </w:rPr>
        <w:t xml:space="preserve"> </w:t>
      </w:r>
      <w:r w:rsidR="000843E6">
        <w:rPr>
          <w:rFonts w:ascii="Times New Roman" w:hAnsi="Times New Roman" w:cs="Times New Roman"/>
          <w:sz w:val="24"/>
          <w:szCs w:val="20"/>
        </w:rPr>
        <w:t>It will also help local MEP staff to make informed decisions about which Measurable Performance Objectives (MPOs) to select each year</w:t>
      </w:r>
      <w:r w:rsidRPr="00344FA0">
        <w:rPr>
          <w:rFonts w:ascii="Times New Roman" w:hAnsi="Times New Roman" w:cs="Times New Roman"/>
          <w:sz w:val="24"/>
          <w:szCs w:val="20"/>
        </w:rPr>
        <w:t xml:space="preserve"> to target services more closely to the needs of </w:t>
      </w:r>
      <w:r w:rsidR="000843E6">
        <w:rPr>
          <w:rFonts w:ascii="Times New Roman" w:hAnsi="Times New Roman" w:cs="Times New Roman"/>
          <w:sz w:val="24"/>
          <w:szCs w:val="20"/>
        </w:rPr>
        <w:t>local</w:t>
      </w:r>
      <w:r w:rsidR="00DC7AE0">
        <w:rPr>
          <w:rFonts w:ascii="Times New Roman" w:hAnsi="Times New Roman" w:cs="Times New Roman"/>
          <w:sz w:val="24"/>
          <w:szCs w:val="20"/>
        </w:rPr>
        <w:t xml:space="preserve"> </w:t>
      </w:r>
      <w:r w:rsidRPr="00344FA0">
        <w:rPr>
          <w:rFonts w:ascii="Times New Roman" w:hAnsi="Times New Roman" w:cs="Times New Roman"/>
          <w:sz w:val="24"/>
          <w:szCs w:val="20"/>
        </w:rPr>
        <w:t xml:space="preserve">migrant </w:t>
      </w:r>
      <w:r w:rsidR="00344FA0">
        <w:rPr>
          <w:rFonts w:ascii="Times New Roman" w:hAnsi="Times New Roman" w:cs="Times New Roman"/>
          <w:sz w:val="24"/>
          <w:szCs w:val="20"/>
        </w:rPr>
        <w:t>students</w:t>
      </w:r>
      <w:r w:rsidRPr="00344FA0">
        <w:rPr>
          <w:rFonts w:ascii="Times New Roman" w:hAnsi="Times New Roman" w:cs="Times New Roman"/>
          <w:sz w:val="24"/>
          <w:szCs w:val="20"/>
        </w:rPr>
        <w:t xml:space="preserve">. Most importantly, it directly benefits </w:t>
      </w:r>
      <w:r w:rsidR="00344FA0">
        <w:rPr>
          <w:rFonts w:ascii="Times New Roman" w:hAnsi="Times New Roman" w:cs="Times New Roman"/>
          <w:sz w:val="24"/>
          <w:szCs w:val="20"/>
        </w:rPr>
        <w:t xml:space="preserve">toward </w:t>
      </w:r>
      <w:r w:rsidRPr="00344FA0">
        <w:rPr>
          <w:rFonts w:ascii="Times New Roman" w:hAnsi="Times New Roman" w:cs="Times New Roman"/>
          <w:sz w:val="24"/>
          <w:szCs w:val="20"/>
        </w:rPr>
        <w:t xml:space="preserve">migrant students and their families. </w:t>
      </w:r>
    </w:p>
    <w:p w:rsidR="000C337C" w:rsidRDefault="00DC7AE0" w:rsidP="008B55BA">
      <w:pPr>
        <w:autoSpaceDE w:val="0"/>
        <w:autoSpaceDN w:val="0"/>
        <w:adjustRightInd w:val="0"/>
        <w:spacing w:after="240" w:line="288" w:lineRule="auto"/>
        <w:ind w:left="360" w:firstLine="360"/>
        <w:rPr>
          <w:rFonts w:ascii="Times New Roman" w:hAnsi="Times New Roman" w:cs="Times New Roman"/>
          <w:sz w:val="24"/>
          <w:szCs w:val="20"/>
        </w:rPr>
      </w:pPr>
      <w:r>
        <w:rPr>
          <w:rFonts w:ascii="Times New Roman" w:hAnsi="Times New Roman" w:cs="Times New Roman"/>
          <w:sz w:val="24"/>
          <w:szCs w:val="20"/>
        </w:rPr>
        <w:t xml:space="preserve">The CNA Toolkit was designed </w:t>
      </w:r>
      <w:r w:rsidR="00233583">
        <w:rPr>
          <w:rFonts w:ascii="Times New Roman" w:hAnsi="Times New Roman" w:cs="Times New Roman"/>
          <w:sz w:val="24"/>
          <w:szCs w:val="20"/>
        </w:rPr>
        <w:t xml:space="preserve">for local education agency (LEA) </w:t>
      </w:r>
      <w:r w:rsidR="00221BDF">
        <w:rPr>
          <w:rFonts w:ascii="Times New Roman" w:hAnsi="Times New Roman" w:cs="Times New Roman"/>
          <w:sz w:val="24"/>
          <w:szCs w:val="20"/>
        </w:rPr>
        <w:t xml:space="preserve">staff </w:t>
      </w:r>
      <w:r w:rsidR="00613217">
        <w:rPr>
          <w:rFonts w:ascii="Times New Roman" w:hAnsi="Times New Roman" w:cs="Times New Roman"/>
          <w:sz w:val="24"/>
          <w:szCs w:val="20"/>
        </w:rPr>
        <w:t>with responsibilities for</w:t>
      </w:r>
      <w:r w:rsidR="00221BDF">
        <w:rPr>
          <w:rFonts w:ascii="Times New Roman" w:hAnsi="Times New Roman" w:cs="Times New Roman"/>
          <w:sz w:val="24"/>
          <w:szCs w:val="20"/>
        </w:rPr>
        <w:t xml:space="preserve"> making </w:t>
      </w:r>
      <w:r w:rsidR="000843E6">
        <w:rPr>
          <w:rFonts w:ascii="Times New Roman" w:hAnsi="Times New Roman" w:cs="Times New Roman"/>
          <w:sz w:val="24"/>
          <w:szCs w:val="20"/>
        </w:rPr>
        <w:t xml:space="preserve">MPO selections and </w:t>
      </w:r>
      <w:r w:rsidR="00221BDF">
        <w:rPr>
          <w:rFonts w:ascii="Times New Roman" w:hAnsi="Times New Roman" w:cs="Times New Roman"/>
          <w:sz w:val="24"/>
          <w:szCs w:val="20"/>
        </w:rPr>
        <w:t xml:space="preserve">decisions about which students to target for </w:t>
      </w:r>
      <w:r w:rsidR="00613217">
        <w:rPr>
          <w:rFonts w:ascii="Times New Roman" w:hAnsi="Times New Roman" w:cs="Times New Roman"/>
          <w:sz w:val="24"/>
          <w:szCs w:val="20"/>
        </w:rPr>
        <w:t xml:space="preserve">which migrant </w:t>
      </w:r>
      <w:r w:rsidR="00221BDF">
        <w:rPr>
          <w:rFonts w:ascii="Times New Roman" w:hAnsi="Times New Roman" w:cs="Times New Roman"/>
          <w:sz w:val="24"/>
          <w:szCs w:val="20"/>
        </w:rPr>
        <w:t>programs and services</w:t>
      </w:r>
      <w:r w:rsidR="00613217">
        <w:rPr>
          <w:rFonts w:ascii="Times New Roman" w:hAnsi="Times New Roman" w:cs="Times New Roman"/>
          <w:sz w:val="24"/>
          <w:szCs w:val="20"/>
        </w:rPr>
        <w:t>. It provides advice to stakeholders about how to conduct the local CNA, how to analyze the data, and how to use the results to plan services.</w:t>
      </w:r>
      <w:r w:rsidR="00A21055">
        <w:rPr>
          <w:rFonts w:ascii="Times New Roman" w:hAnsi="Times New Roman" w:cs="Times New Roman"/>
          <w:sz w:val="24"/>
          <w:szCs w:val="20"/>
        </w:rPr>
        <w:t xml:space="preserve"> </w:t>
      </w:r>
    </w:p>
    <w:p w:rsidR="00DC7AE0" w:rsidRPr="00344FA0" w:rsidRDefault="000C337C" w:rsidP="00344FA0">
      <w:pPr>
        <w:autoSpaceDE w:val="0"/>
        <w:autoSpaceDN w:val="0"/>
        <w:adjustRightInd w:val="0"/>
        <w:spacing w:line="288" w:lineRule="auto"/>
        <w:ind w:left="360" w:firstLine="360"/>
        <w:rPr>
          <w:rFonts w:ascii="Times New Roman" w:hAnsi="Times New Roman" w:cs="Times New Roman"/>
          <w:b/>
          <w:sz w:val="24"/>
          <w:szCs w:val="20"/>
        </w:rPr>
      </w:pPr>
      <w:r>
        <w:rPr>
          <w:rFonts w:ascii="Times New Roman" w:hAnsi="Times New Roman" w:cs="Times New Roman"/>
          <w:sz w:val="24"/>
          <w:szCs w:val="20"/>
        </w:rPr>
        <w:t xml:space="preserve">As </w:t>
      </w:r>
      <w:r w:rsidR="00DA3EFB">
        <w:rPr>
          <w:rFonts w:ascii="Times New Roman" w:hAnsi="Times New Roman" w:cs="Times New Roman"/>
          <w:sz w:val="24"/>
          <w:szCs w:val="20"/>
        </w:rPr>
        <w:t>changes are made to the Idaho MEP CNA and SDP, this Toolkit will be revised</w:t>
      </w:r>
      <w:r w:rsidR="000843E6">
        <w:rPr>
          <w:rFonts w:ascii="Times New Roman" w:hAnsi="Times New Roman" w:cs="Times New Roman"/>
          <w:sz w:val="24"/>
          <w:szCs w:val="20"/>
        </w:rPr>
        <w:t>.</w:t>
      </w:r>
      <w:r w:rsidR="00DA3EFB">
        <w:rPr>
          <w:rFonts w:ascii="Times New Roman" w:hAnsi="Times New Roman" w:cs="Times New Roman"/>
          <w:sz w:val="24"/>
          <w:szCs w:val="20"/>
        </w:rPr>
        <w:t xml:space="preserve"> </w:t>
      </w:r>
    </w:p>
    <w:p w:rsidR="00B9727C" w:rsidRDefault="00B9727C">
      <w:pPr>
        <w:rPr>
          <w:rFonts w:ascii="Calibri-Bold" w:hAnsi="Calibri-Bold" w:cs="Calibri-Bold"/>
          <w:b/>
          <w:bCs/>
          <w:color w:val="000000"/>
          <w:sz w:val="26"/>
          <w:szCs w:val="24"/>
        </w:rPr>
      </w:pPr>
      <w:r>
        <w:rPr>
          <w:rFonts w:ascii="Calibri-Bold" w:hAnsi="Calibri-Bold" w:cs="Calibri-Bold"/>
          <w:b/>
          <w:bCs/>
          <w:color w:val="000000"/>
          <w:sz w:val="26"/>
          <w:szCs w:val="24"/>
        </w:rPr>
        <w:br w:type="page"/>
      </w:r>
    </w:p>
    <w:p w:rsidR="00B9727C" w:rsidRPr="00FB50C0" w:rsidRDefault="003400BD" w:rsidP="00327E44">
      <w:pPr>
        <w:pStyle w:val="Heading1"/>
      </w:pPr>
      <w:bookmarkStart w:id="2" w:name="_Toc525641541"/>
      <w:r w:rsidRPr="00FB50C0">
        <w:t xml:space="preserve">What </w:t>
      </w:r>
      <w:r w:rsidR="00B9727C" w:rsidRPr="00FB50C0">
        <w:t>is a CNA?</w:t>
      </w:r>
      <w:bookmarkEnd w:id="2"/>
      <w:r w:rsidR="00B9727C" w:rsidRPr="00FB50C0">
        <w:t xml:space="preserve"> </w:t>
      </w:r>
    </w:p>
    <w:p w:rsidR="000843E6" w:rsidRDefault="00D45FE6" w:rsidP="008B55BA">
      <w:pPr>
        <w:autoSpaceDE w:val="0"/>
        <w:autoSpaceDN w:val="0"/>
        <w:adjustRightInd w:val="0"/>
        <w:spacing w:after="24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AB0E6E">
        <w:rPr>
          <w:rFonts w:ascii="Times New Roman" w:hAnsi="Times New Roman" w:cs="Times New Roman"/>
          <w:color w:val="000000"/>
          <w:sz w:val="24"/>
          <w:szCs w:val="24"/>
        </w:rPr>
        <w:t xml:space="preserve">comprehensive </w:t>
      </w:r>
      <w:r w:rsidR="00B9727C" w:rsidRPr="003400BD">
        <w:rPr>
          <w:rFonts w:ascii="Times New Roman" w:hAnsi="Times New Roman" w:cs="Times New Roman"/>
          <w:color w:val="000000"/>
          <w:sz w:val="24"/>
          <w:szCs w:val="24"/>
        </w:rPr>
        <w:t xml:space="preserve">needs assessment is a </w:t>
      </w:r>
      <w:r w:rsidR="00B9727C" w:rsidRPr="00D45FE6">
        <w:rPr>
          <w:rFonts w:ascii="Times New Roman" w:hAnsi="Times New Roman" w:cs="Times New Roman"/>
          <w:iCs/>
          <w:color w:val="000000"/>
          <w:sz w:val="24"/>
          <w:szCs w:val="24"/>
          <w:u w:val="single"/>
        </w:rPr>
        <w:t>systematic</w:t>
      </w:r>
      <w:r w:rsidR="00B9727C" w:rsidRPr="003400BD">
        <w:rPr>
          <w:rFonts w:ascii="Times New Roman" w:hAnsi="Times New Roman" w:cs="Times New Roman"/>
          <w:i/>
          <w:iCs/>
          <w:color w:val="000000"/>
          <w:sz w:val="24"/>
          <w:szCs w:val="24"/>
        </w:rPr>
        <w:t xml:space="preserve"> </w:t>
      </w:r>
      <w:r w:rsidR="00B9727C" w:rsidRPr="003400BD">
        <w:rPr>
          <w:rFonts w:ascii="Times New Roman" w:hAnsi="Times New Roman" w:cs="Times New Roman"/>
          <w:color w:val="000000"/>
          <w:sz w:val="24"/>
          <w:szCs w:val="24"/>
        </w:rPr>
        <w:t>assessment and decision</w:t>
      </w:r>
      <w:r w:rsidR="00606C3D">
        <w:rPr>
          <w:rFonts w:ascii="Times New Roman" w:hAnsi="Times New Roman" w:cs="Times New Roman"/>
          <w:color w:val="000000"/>
          <w:sz w:val="24"/>
          <w:szCs w:val="24"/>
        </w:rPr>
        <w:t xml:space="preserve"> </w:t>
      </w:r>
      <w:r w:rsidR="00B9727C" w:rsidRPr="003400BD">
        <w:rPr>
          <w:rFonts w:ascii="Times New Roman" w:hAnsi="Times New Roman" w:cs="Times New Roman"/>
          <w:color w:val="000000"/>
          <w:sz w:val="24"/>
          <w:szCs w:val="24"/>
        </w:rPr>
        <w:t>making</w:t>
      </w:r>
      <w:r>
        <w:rPr>
          <w:rFonts w:ascii="Times New Roman" w:hAnsi="Times New Roman" w:cs="Times New Roman"/>
          <w:color w:val="000000"/>
          <w:sz w:val="24"/>
          <w:szCs w:val="24"/>
        </w:rPr>
        <w:t xml:space="preserve"> </w:t>
      </w:r>
      <w:r w:rsidR="00B9727C" w:rsidRPr="00D45FE6">
        <w:rPr>
          <w:rFonts w:ascii="Times New Roman" w:hAnsi="Times New Roman" w:cs="Times New Roman"/>
          <w:color w:val="000000"/>
          <w:sz w:val="24"/>
          <w:szCs w:val="24"/>
          <w:u w:val="single"/>
        </w:rPr>
        <w:t>process</w:t>
      </w:r>
      <w:r w:rsidR="00B9727C" w:rsidRPr="003400BD">
        <w:rPr>
          <w:rFonts w:ascii="Times New Roman" w:hAnsi="Times New Roman" w:cs="Times New Roman"/>
          <w:color w:val="000000"/>
          <w:sz w:val="24"/>
          <w:szCs w:val="24"/>
        </w:rPr>
        <w:t xml:space="preserve"> that progresses through a defined series of phases to determine needs, examine their</w:t>
      </w:r>
      <w:r>
        <w:rPr>
          <w:rFonts w:ascii="Times New Roman" w:hAnsi="Times New Roman" w:cs="Times New Roman"/>
          <w:color w:val="000000"/>
          <w:sz w:val="24"/>
          <w:szCs w:val="24"/>
        </w:rPr>
        <w:t xml:space="preserve"> </w:t>
      </w:r>
      <w:r w:rsidR="00B9727C" w:rsidRPr="003400BD">
        <w:rPr>
          <w:rFonts w:ascii="Times New Roman" w:hAnsi="Times New Roman" w:cs="Times New Roman"/>
          <w:color w:val="000000"/>
          <w:sz w:val="24"/>
          <w:szCs w:val="24"/>
        </w:rPr>
        <w:t>nature and causes, and set priorities for future action. A needs assessment</w:t>
      </w:r>
      <w:r>
        <w:rPr>
          <w:rFonts w:ascii="Times New Roman" w:hAnsi="Times New Roman" w:cs="Times New Roman"/>
          <w:color w:val="000000"/>
          <w:sz w:val="24"/>
          <w:szCs w:val="24"/>
        </w:rPr>
        <w:t xml:space="preserve"> focuses on the</w:t>
      </w:r>
      <w:r w:rsidR="00B9727C" w:rsidRPr="003400BD">
        <w:rPr>
          <w:rFonts w:ascii="Times New Roman" w:hAnsi="Times New Roman" w:cs="Times New Roman"/>
          <w:color w:val="000000"/>
          <w:sz w:val="24"/>
          <w:szCs w:val="24"/>
        </w:rPr>
        <w:t xml:space="preserve"> </w:t>
      </w:r>
      <w:r w:rsidR="00B9727C" w:rsidRPr="00D45FE6">
        <w:rPr>
          <w:rFonts w:ascii="Times New Roman" w:hAnsi="Times New Roman" w:cs="Times New Roman"/>
          <w:color w:val="000000"/>
          <w:sz w:val="24"/>
          <w:szCs w:val="24"/>
          <w:u w:val="single"/>
        </w:rPr>
        <w:t>outcomes</w:t>
      </w:r>
      <w:r w:rsidR="00B9727C" w:rsidRPr="003400BD">
        <w:rPr>
          <w:rFonts w:ascii="Times New Roman" w:hAnsi="Times New Roman" w:cs="Times New Roman"/>
          <w:color w:val="000000"/>
          <w:sz w:val="24"/>
          <w:szCs w:val="24"/>
        </w:rPr>
        <w:t xml:space="preserve"> to be achie</w:t>
      </w:r>
      <w:r>
        <w:rPr>
          <w:rFonts w:ascii="Times New Roman" w:hAnsi="Times New Roman" w:cs="Times New Roman"/>
          <w:color w:val="000000"/>
          <w:sz w:val="24"/>
          <w:szCs w:val="24"/>
        </w:rPr>
        <w:t xml:space="preserve">ved, rather than the means </w:t>
      </w:r>
      <w:r w:rsidR="00AB0E6E">
        <w:rPr>
          <w:rFonts w:ascii="Times New Roman" w:hAnsi="Times New Roman" w:cs="Times New Roman"/>
          <w:color w:val="000000"/>
          <w:sz w:val="24"/>
          <w:szCs w:val="24"/>
        </w:rPr>
        <w:t xml:space="preserve">or </w:t>
      </w:r>
      <w:r w:rsidR="00B9727C" w:rsidRPr="003400BD">
        <w:rPr>
          <w:rFonts w:ascii="Times New Roman" w:hAnsi="Times New Roman" w:cs="Times New Roman"/>
          <w:color w:val="000000"/>
          <w:sz w:val="24"/>
          <w:szCs w:val="24"/>
        </w:rPr>
        <w:t xml:space="preserve">process. For example, </w:t>
      </w:r>
      <w:r>
        <w:rPr>
          <w:rFonts w:ascii="Times New Roman" w:hAnsi="Times New Roman" w:cs="Times New Roman"/>
          <w:color w:val="000000"/>
          <w:sz w:val="24"/>
          <w:szCs w:val="24"/>
        </w:rPr>
        <w:t>graduation</w:t>
      </w:r>
      <w:r w:rsidR="00B9727C" w:rsidRPr="003400BD">
        <w:rPr>
          <w:rFonts w:ascii="Times New Roman" w:hAnsi="Times New Roman" w:cs="Times New Roman"/>
          <w:color w:val="000000"/>
          <w:sz w:val="24"/>
          <w:szCs w:val="24"/>
        </w:rPr>
        <w:t xml:space="preserve"> is an outcome, whereas </w:t>
      </w:r>
      <w:r>
        <w:rPr>
          <w:rFonts w:ascii="Times New Roman" w:hAnsi="Times New Roman" w:cs="Times New Roman"/>
          <w:color w:val="000000"/>
          <w:sz w:val="24"/>
          <w:szCs w:val="24"/>
        </w:rPr>
        <w:t xml:space="preserve">the preparation of a graduation plan </w:t>
      </w:r>
      <w:r w:rsidR="00B9727C" w:rsidRPr="003400BD">
        <w:rPr>
          <w:rFonts w:ascii="Times New Roman" w:hAnsi="Times New Roman" w:cs="Times New Roman"/>
          <w:color w:val="000000"/>
          <w:sz w:val="24"/>
          <w:szCs w:val="24"/>
        </w:rPr>
        <w:t>is a means to</w:t>
      </w:r>
      <w:r>
        <w:rPr>
          <w:rFonts w:ascii="Times New Roman" w:hAnsi="Times New Roman" w:cs="Times New Roman"/>
          <w:color w:val="000000"/>
          <w:sz w:val="24"/>
          <w:szCs w:val="24"/>
        </w:rPr>
        <w:t xml:space="preserve"> achieving an outcome. </w:t>
      </w:r>
    </w:p>
    <w:p w:rsidR="00D45FE6" w:rsidRPr="008B55BA" w:rsidRDefault="00D45FE6" w:rsidP="008B55BA">
      <w:pPr>
        <w:autoSpaceDE w:val="0"/>
        <w:autoSpaceDN w:val="0"/>
        <w:adjustRightInd w:val="0"/>
        <w:spacing w:after="240" w:line="288"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 needs assessment: </w:t>
      </w:r>
    </w:p>
    <w:p w:rsidR="00B9727C" w:rsidRPr="00D45FE6" w:rsidRDefault="00B9727C"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sidRPr="00D45FE6">
        <w:rPr>
          <w:rFonts w:ascii="Times New Roman" w:hAnsi="Times New Roman" w:cs="Times New Roman"/>
          <w:color w:val="000000"/>
          <w:sz w:val="24"/>
          <w:szCs w:val="24"/>
        </w:rPr>
        <w:t>Gathers data by means of established procedures and methods that are thoughtfully</w:t>
      </w:r>
    </w:p>
    <w:p w:rsidR="00D45FE6" w:rsidRDefault="00B9727C" w:rsidP="0009134D">
      <w:pPr>
        <w:autoSpaceDE w:val="0"/>
        <w:autoSpaceDN w:val="0"/>
        <w:adjustRightInd w:val="0"/>
        <w:spacing w:line="264" w:lineRule="auto"/>
        <w:ind w:left="720"/>
        <w:rPr>
          <w:rFonts w:ascii="Times New Roman" w:hAnsi="Times New Roman" w:cs="Times New Roman"/>
          <w:color w:val="000000"/>
          <w:sz w:val="24"/>
          <w:szCs w:val="24"/>
        </w:rPr>
      </w:pPr>
      <w:r w:rsidRPr="003400BD">
        <w:rPr>
          <w:rFonts w:ascii="Times New Roman" w:hAnsi="Times New Roman" w:cs="Times New Roman"/>
          <w:color w:val="000000"/>
          <w:sz w:val="24"/>
          <w:szCs w:val="24"/>
        </w:rPr>
        <w:t>selected to fit the purposes and context of the needs assessment</w:t>
      </w:r>
      <w:r w:rsidR="00D45FE6">
        <w:rPr>
          <w:rFonts w:ascii="Times New Roman" w:hAnsi="Times New Roman" w:cs="Times New Roman"/>
          <w:color w:val="000000"/>
          <w:sz w:val="24"/>
          <w:szCs w:val="24"/>
        </w:rPr>
        <w:t>;</w:t>
      </w:r>
    </w:p>
    <w:p w:rsidR="00C137E6" w:rsidRPr="00C137E6" w:rsidRDefault="00C137E6"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sidRPr="00C137E6">
        <w:rPr>
          <w:rFonts w:ascii="Times New Roman" w:hAnsi="Times New Roman" w:cs="Times New Roman"/>
          <w:color w:val="000000"/>
          <w:sz w:val="24"/>
          <w:szCs w:val="24"/>
        </w:rPr>
        <w:t xml:space="preserve">Sets criteria for determining how best to allocate available funds, staff, and resources; </w:t>
      </w:r>
    </w:p>
    <w:p w:rsidR="00B9727C" w:rsidRPr="00D45FE6" w:rsidRDefault="00B9727C"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sidRPr="00D45FE6">
        <w:rPr>
          <w:rFonts w:ascii="Times New Roman" w:hAnsi="Times New Roman" w:cs="Times New Roman"/>
          <w:color w:val="000000"/>
          <w:sz w:val="24"/>
          <w:szCs w:val="24"/>
        </w:rPr>
        <w:t>Sets priorities and determines criteria for solutions so that planners can</w:t>
      </w:r>
    </w:p>
    <w:p w:rsidR="00D45FE6" w:rsidRDefault="00D45FE6" w:rsidP="0009134D">
      <w:pPr>
        <w:autoSpaceDE w:val="0"/>
        <w:autoSpaceDN w:val="0"/>
        <w:adjustRightInd w:val="0"/>
        <w:spacing w:line="264" w:lineRule="auto"/>
        <w:ind w:left="720" w:hanging="720"/>
        <w:rPr>
          <w:rFonts w:ascii="Times New Roman" w:hAnsi="Times New Roman" w:cs="Times New Roman"/>
          <w:color w:val="000000"/>
          <w:sz w:val="24"/>
          <w:szCs w:val="24"/>
        </w:rPr>
      </w:pPr>
      <w:r>
        <w:rPr>
          <w:rFonts w:ascii="Times New Roman" w:hAnsi="Times New Roman" w:cs="Times New Roman"/>
          <w:color w:val="000000"/>
          <w:sz w:val="24"/>
          <w:szCs w:val="24"/>
        </w:rPr>
        <w:tab/>
      </w:r>
      <w:r w:rsidR="00B9727C" w:rsidRPr="003400BD">
        <w:rPr>
          <w:rFonts w:ascii="Times New Roman" w:hAnsi="Times New Roman" w:cs="Times New Roman"/>
          <w:color w:val="000000"/>
          <w:sz w:val="24"/>
          <w:szCs w:val="24"/>
        </w:rPr>
        <w:t>make sound decisions</w:t>
      </w:r>
      <w:r>
        <w:rPr>
          <w:rFonts w:ascii="Times New Roman" w:hAnsi="Times New Roman" w:cs="Times New Roman"/>
          <w:color w:val="000000"/>
          <w:sz w:val="24"/>
          <w:szCs w:val="24"/>
        </w:rPr>
        <w:t>;</w:t>
      </w:r>
      <w:r w:rsidR="00C137E6">
        <w:rPr>
          <w:rFonts w:ascii="Times New Roman" w:hAnsi="Times New Roman" w:cs="Times New Roman"/>
          <w:color w:val="000000"/>
          <w:sz w:val="24"/>
          <w:szCs w:val="24"/>
        </w:rPr>
        <w:t xml:space="preserve"> and</w:t>
      </w:r>
    </w:p>
    <w:p w:rsidR="00B9727C" w:rsidRPr="00D45FE6" w:rsidRDefault="00B9727C"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sidRPr="00D45FE6">
        <w:rPr>
          <w:rFonts w:ascii="Times New Roman" w:hAnsi="Times New Roman" w:cs="Times New Roman"/>
          <w:color w:val="000000"/>
          <w:sz w:val="24"/>
          <w:szCs w:val="24"/>
        </w:rPr>
        <w:t>Leads to action that will improve programs, services, organizational structure and</w:t>
      </w:r>
    </w:p>
    <w:p w:rsidR="00D45FE6" w:rsidRPr="008B55BA" w:rsidRDefault="00D45FE6" w:rsidP="008B55BA">
      <w:pPr>
        <w:autoSpaceDE w:val="0"/>
        <w:autoSpaceDN w:val="0"/>
        <w:adjustRightInd w:val="0"/>
        <w:spacing w:after="240"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b/>
      </w:r>
      <w:r w:rsidR="00B9727C" w:rsidRPr="003400BD">
        <w:rPr>
          <w:rFonts w:ascii="Times New Roman" w:hAnsi="Times New Roman" w:cs="Times New Roman"/>
          <w:color w:val="000000"/>
          <w:sz w:val="24"/>
          <w:szCs w:val="24"/>
        </w:rPr>
        <w:t>operations, or a combination</w:t>
      </w:r>
      <w:r>
        <w:rPr>
          <w:rFonts w:ascii="Times New Roman" w:hAnsi="Times New Roman" w:cs="Times New Roman"/>
          <w:color w:val="000000"/>
          <w:sz w:val="24"/>
          <w:szCs w:val="24"/>
        </w:rPr>
        <w:t xml:space="preserve"> of these factors</w:t>
      </w:r>
      <w:r w:rsidR="00C137E6">
        <w:rPr>
          <w:rFonts w:ascii="Times New Roman" w:hAnsi="Times New Roman" w:cs="Times New Roman"/>
          <w:color w:val="000000"/>
          <w:sz w:val="24"/>
          <w:szCs w:val="24"/>
        </w:rPr>
        <w:t>.</w:t>
      </w:r>
      <w:r>
        <w:rPr>
          <w:rFonts w:ascii="Times New Roman" w:hAnsi="Times New Roman" w:cs="Times New Roman"/>
          <w:color w:val="000000"/>
          <w:sz w:val="24"/>
          <w:szCs w:val="24"/>
        </w:rPr>
        <w:t xml:space="preserve"> </w:t>
      </w:r>
    </w:p>
    <w:p w:rsidR="00B9727C" w:rsidRPr="003400BD" w:rsidRDefault="00D45FE6" w:rsidP="008C400F">
      <w:pPr>
        <w:autoSpaceDE w:val="0"/>
        <w:autoSpaceDN w:val="0"/>
        <w:adjustRightInd w:val="0"/>
        <w:spacing w:after="120" w:line="288"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According to the Non-regulatory</w:t>
      </w:r>
      <w:r w:rsidR="00B9727C" w:rsidRPr="003400BD">
        <w:rPr>
          <w:rFonts w:ascii="Times New Roman" w:hAnsi="Times New Roman" w:cs="Times New Roman"/>
          <w:color w:val="000000"/>
          <w:sz w:val="24"/>
          <w:szCs w:val="24"/>
        </w:rPr>
        <w:t xml:space="preserve"> Guidance</w:t>
      </w:r>
      <w:r>
        <w:rPr>
          <w:rFonts w:ascii="Times New Roman" w:hAnsi="Times New Roman" w:cs="Times New Roman"/>
          <w:color w:val="000000"/>
          <w:sz w:val="24"/>
          <w:szCs w:val="24"/>
        </w:rPr>
        <w:t xml:space="preserve"> provided by the Office of Migrant Education</w:t>
      </w:r>
      <w:r w:rsidR="008F1026">
        <w:rPr>
          <w:rFonts w:ascii="Times New Roman" w:hAnsi="Times New Roman" w:cs="Times New Roman"/>
          <w:color w:val="000000"/>
          <w:sz w:val="24"/>
          <w:szCs w:val="24"/>
        </w:rPr>
        <w:t xml:space="preserve"> (OME)</w:t>
      </w:r>
      <w:r>
        <w:rPr>
          <w:rFonts w:ascii="Times New Roman" w:hAnsi="Times New Roman" w:cs="Times New Roman"/>
          <w:color w:val="000000"/>
          <w:sz w:val="24"/>
          <w:szCs w:val="24"/>
        </w:rPr>
        <w:t xml:space="preserve">, a needs assessment is </w:t>
      </w:r>
      <w:r w:rsidR="00B9727C" w:rsidRPr="00D45FE6">
        <w:rPr>
          <w:rFonts w:ascii="Times New Roman" w:hAnsi="Times New Roman" w:cs="Times New Roman"/>
          <w:i/>
          <w:color w:val="000000"/>
          <w:sz w:val="24"/>
          <w:szCs w:val="24"/>
        </w:rPr>
        <w:t>comprehensive</w:t>
      </w:r>
      <w:r>
        <w:rPr>
          <w:rFonts w:ascii="Times New Roman" w:hAnsi="Times New Roman" w:cs="Times New Roman"/>
          <w:color w:val="000000"/>
          <w:sz w:val="24"/>
          <w:szCs w:val="24"/>
        </w:rPr>
        <w:t xml:space="preserve"> as long as it is characterized by the factors below.</w:t>
      </w:r>
    </w:p>
    <w:p w:rsidR="00D45FE6" w:rsidRDefault="00AB0E6E"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I</w:t>
      </w:r>
      <w:r w:rsidR="00B9727C" w:rsidRPr="00D45FE6">
        <w:rPr>
          <w:rFonts w:ascii="Times New Roman" w:hAnsi="Times New Roman" w:cs="Times New Roman"/>
          <w:color w:val="000000"/>
          <w:sz w:val="24"/>
          <w:szCs w:val="24"/>
        </w:rPr>
        <w:t xml:space="preserve">ncludes both needs </w:t>
      </w:r>
      <w:r w:rsidR="00B9727C" w:rsidRPr="00D45FE6">
        <w:rPr>
          <w:rFonts w:ascii="Times New Roman" w:hAnsi="Times New Roman" w:cs="Times New Roman"/>
          <w:color w:val="000000"/>
          <w:sz w:val="24"/>
          <w:szCs w:val="24"/>
          <w:u w:val="single"/>
        </w:rPr>
        <w:t>identification</w:t>
      </w:r>
      <w:r w:rsidR="00B9727C" w:rsidRPr="00D45FE6">
        <w:rPr>
          <w:rFonts w:ascii="Times New Roman" w:hAnsi="Times New Roman" w:cs="Times New Roman"/>
          <w:color w:val="000000"/>
          <w:sz w:val="24"/>
          <w:szCs w:val="24"/>
        </w:rPr>
        <w:t xml:space="preserve"> and the </w:t>
      </w:r>
      <w:r w:rsidR="00B9727C" w:rsidRPr="00D45FE6">
        <w:rPr>
          <w:rFonts w:ascii="Times New Roman" w:hAnsi="Times New Roman" w:cs="Times New Roman"/>
          <w:color w:val="000000"/>
          <w:sz w:val="24"/>
          <w:szCs w:val="24"/>
          <w:u w:val="single"/>
        </w:rPr>
        <w:t>assessment</w:t>
      </w:r>
      <w:r w:rsidR="00B9727C" w:rsidRPr="00D45FE6">
        <w:rPr>
          <w:rFonts w:ascii="Times New Roman" w:hAnsi="Times New Roman" w:cs="Times New Roman"/>
          <w:color w:val="000000"/>
          <w:sz w:val="24"/>
          <w:szCs w:val="24"/>
        </w:rPr>
        <w:t xml:space="preserve"> of potential solutions</w:t>
      </w:r>
      <w:r w:rsidR="00D45FE6" w:rsidRPr="00D45FE6">
        <w:rPr>
          <w:rFonts w:ascii="Times New Roman" w:hAnsi="Times New Roman" w:cs="Times New Roman"/>
          <w:color w:val="000000"/>
          <w:sz w:val="24"/>
          <w:szCs w:val="24"/>
        </w:rPr>
        <w:t>;</w:t>
      </w:r>
    </w:p>
    <w:p w:rsidR="00B9727C" w:rsidRPr="00D45FE6" w:rsidRDefault="00D45FE6"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Pr>
          <w:rFonts w:ascii="Times New Roman" w:hAnsi="Times New Roman" w:cs="Times New Roman"/>
          <w:color w:val="000000"/>
          <w:sz w:val="24"/>
          <w:szCs w:val="24"/>
        </w:rPr>
        <w:t>A</w:t>
      </w:r>
      <w:r w:rsidR="00B9727C" w:rsidRPr="00D45FE6">
        <w:rPr>
          <w:rFonts w:ascii="Times New Roman" w:hAnsi="Times New Roman" w:cs="Times New Roman"/>
          <w:color w:val="000000"/>
          <w:sz w:val="24"/>
          <w:szCs w:val="24"/>
        </w:rPr>
        <w:t xml:space="preserve">ddresses all relevant </w:t>
      </w:r>
      <w:r w:rsidR="00B9727C" w:rsidRPr="00D33823">
        <w:rPr>
          <w:rFonts w:ascii="Times New Roman" w:hAnsi="Times New Roman" w:cs="Times New Roman"/>
          <w:color w:val="000000"/>
          <w:sz w:val="24"/>
          <w:szCs w:val="24"/>
          <w:u w:val="single"/>
        </w:rPr>
        <w:t>performance targets</w:t>
      </w:r>
      <w:r w:rsidR="00B9727C" w:rsidRPr="00D45FE6">
        <w:rPr>
          <w:rFonts w:ascii="Times New Roman" w:hAnsi="Times New Roman" w:cs="Times New Roman"/>
          <w:color w:val="000000"/>
          <w:sz w:val="24"/>
          <w:szCs w:val="24"/>
        </w:rPr>
        <w:t xml:space="preserve"> est</w:t>
      </w:r>
      <w:r w:rsidR="00D33823">
        <w:rPr>
          <w:rFonts w:ascii="Times New Roman" w:hAnsi="Times New Roman" w:cs="Times New Roman"/>
          <w:color w:val="000000"/>
          <w:sz w:val="24"/>
          <w:szCs w:val="24"/>
        </w:rPr>
        <w:t>ablished for migrant children (</w:t>
      </w:r>
      <w:r w:rsidR="00B9727C" w:rsidRPr="00D45FE6">
        <w:rPr>
          <w:rFonts w:ascii="Times New Roman" w:hAnsi="Times New Roman" w:cs="Times New Roman"/>
          <w:color w:val="000000"/>
          <w:sz w:val="24"/>
          <w:szCs w:val="24"/>
        </w:rPr>
        <w:t>e.</w:t>
      </w:r>
      <w:r w:rsidR="00D33823">
        <w:rPr>
          <w:rFonts w:ascii="Times New Roman" w:hAnsi="Times New Roman" w:cs="Times New Roman"/>
          <w:color w:val="000000"/>
          <w:sz w:val="24"/>
          <w:szCs w:val="24"/>
        </w:rPr>
        <w:t>g.</w:t>
      </w:r>
      <w:r w:rsidR="00B9727C" w:rsidRPr="00D45FE6">
        <w:rPr>
          <w:rFonts w:ascii="Times New Roman" w:hAnsi="Times New Roman" w:cs="Times New Roman"/>
          <w:color w:val="000000"/>
          <w:sz w:val="24"/>
          <w:szCs w:val="24"/>
        </w:rPr>
        <w:t>,</w:t>
      </w:r>
    </w:p>
    <w:p w:rsidR="00D33823" w:rsidRDefault="00B9727C" w:rsidP="0009134D">
      <w:pPr>
        <w:autoSpaceDE w:val="0"/>
        <w:autoSpaceDN w:val="0"/>
        <w:adjustRightInd w:val="0"/>
        <w:spacing w:line="264" w:lineRule="auto"/>
        <w:ind w:left="720"/>
        <w:rPr>
          <w:rFonts w:ascii="Times New Roman" w:hAnsi="Times New Roman" w:cs="Times New Roman"/>
          <w:color w:val="000000"/>
          <w:sz w:val="24"/>
          <w:szCs w:val="24"/>
        </w:rPr>
      </w:pPr>
      <w:r w:rsidRPr="003400BD">
        <w:rPr>
          <w:rFonts w:ascii="Times New Roman" w:hAnsi="Times New Roman" w:cs="Times New Roman"/>
          <w:color w:val="000000"/>
          <w:sz w:val="24"/>
          <w:szCs w:val="24"/>
        </w:rPr>
        <w:t>proficiency in reading</w:t>
      </w:r>
      <w:r w:rsidR="00C137E6">
        <w:rPr>
          <w:rFonts w:ascii="Times New Roman" w:hAnsi="Times New Roman" w:cs="Times New Roman"/>
          <w:color w:val="000000"/>
          <w:sz w:val="24"/>
          <w:szCs w:val="24"/>
        </w:rPr>
        <w:t xml:space="preserve"> and</w:t>
      </w:r>
      <w:r w:rsidRPr="003400BD">
        <w:rPr>
          <w:rFonts w:ascii="Times New Roman" w:hAnsi="Times New Roman" w:cs="Times New Roman"/>
          <w:color w:val="000000"/>
          <w:sz w:val="24"/>
          <w:szCs w:val="24"/>
        </w:rPr>
        <w:t xml:space="preserve"> math, </w:t>
      </w:r>
      <w:r w:rsidR="00C137E6">
        <w:rPr>
          <w:rFonts w:ascii="Times New Roman" w:hAnsi="Times New Roman" w:cs="Times New Roman"/>
          <w:color w:val="000000"/>
          <w:sz w:val="24"/>
          <w:szCs w:val="24"/>
        </w:rPr>
        <w:t xml:space="preserve">H.S. </w:t>
      </w:r>
      <w:r w:rsidRPr="003400BD">
        <w:rPr>
          <w:rFonts w:ascii="Times New Roman" w:hAnsi="Times New Roman" w:cs="Times New Roman"/>
          <w:color w:val="000000"/>
          <w:sz w:val="24"/>
          <w:szCs w:val="24"/>
        </w:rPr>
        <w:t xml:space="preserve">graduation, reduction </w:t>
      </w:r>
      <w:r w:rsidR="00DA1DAE">
        <w:rPr>
          <w:rFonts w:ascii="Times New Roman" w:hAnsi="Times New Roman" w:cs="Times New Roman"/>
          <w:color w:val="000000"/>
          <w:sz w:val="24"/>
          <w:szCs w:val="24"/>
        </w:rPr>
        <w:t>in</w:t>
      </w:r>
      <w:r w:rsidR="00C137E6">
        <w:rPr>
          <w:rFonts w:ascii="Times New Roman" w:hAnsi="Times New Roman" w:cs="Times New Roman"/>
          <w:color w:val="000000"/>
          <w:sz w:val="24"/>
          <w:szCs w:val="24"/>
        </w:rPr>
        <w:t xml:space="preserve"> </w:t>
      </w:r>
      <w:r w:rsidRPr="003400BD">
        <w:rPr>
          <w:rFonts w:ascii="Times New Roman" w:hAnsi="Times New Roman" w:cs="Times New Roman"/>
          <w:color w:val="000000"/>
          <w:sz w:val="24"/>
          <w:szCs w:val="24"/>
        </w:rPr>
        <w:t>the dropout rate, and any other program goal s</w:t>
      </w:r>
      <w:r w:rsidR="00D45FE6">
        <w:rPr>
          <w:rFonts w:ascii="Times New Roman" w:hAnsi="Times New Roman" w:cs="Times New Roman"/>
          <w:color w:val="000000"/>
          <w:sz w:val="24"/>
          <w:szCs w:val="24"/>
        </w:rPr>
        <w:t>et for migrant children by the S</w:t>
      </w:r>
      <w:r w:rsidRPr="003400BD">
        <w:rPr>
          <w:rFonts w:ascii="Times New Roman" w:hAnsi="Times New Roman" w:cs="Times New Roman"/>
          <w:color w:val="000000"/>
          <w:sz w:val="24"/>
          <w:szCs w:val="24"/>
        </w:rPr>
        <w:t>tate,</w:t>
      </w:r>
      <w:r w:rsidR="00C137E6">
        <w:rPr>
          <w:rFonts w:ascii="Times New Roman" w:hAnsi="Times New Roman" w:cs="Times New Roman"/>
          <w:color w:val="000000"/>
          <w:sz w:val="24"/>
          <w:szCs w:val="24"/>
        </w:rPr>
        <w:t xml:space="preserve"> </w:t>
      </w:r>
      <w:r w:rsidRPr="003400BD">
        <w:rPr>
          <w:rFonts w:ascii="Times New Roman" w:hAnsi="Times New Roman" w:cs="Times New Roman"/>
          <w:color w:val="000000"/>
          <w:sz w:val="24"/>
          <w:szCs w:val="24"/>
        </w:rPr>
        <w:t>including school readiness)</w:t>
      </w:r>
    </w:p>
    <w:p w:rsidR="00C137E6" w:rsidRDefault="00B9727C" w:rsidP="0009134D">
      <w:pPr>
        <w:pStyle w:val="ListParagraph"/>
        <w:numPr>
          <w:ilvl w:val="0"/>
          <w:numId w:val="2"/>
        </w:numPr>
        <w:autoSpaceDE w:val="0"/>
        <w:autoSpaceDN w:val="0"/>
        <w:adjustRightInd w:val="0"/>
        <w:spacing w:line="264" w:lineRule="auto"/>
        <w:rPr>
          <w:rFonts w:ascii="Times New Roman" w:hAnsi="Times New Roman" w:cs="Times New Roman"/>
          <w:color w:val="000000"/>
          <w:sz w:val="24"/>
          <w:szCs w:val="24"/>
        </w:rPr>
      </w:pPr>
      <w:r w:rsidRPr="00D33823">
        <w:rPr>
          <w:rFonts w:ascii="Times New Roman" w:hAnsi="Times New Roman" w:cs="Times New Roman"/>
          <w:color w:val="000000"/>
          <w:sz w:val="24"/>
          <w:szCs w:val="24"/>
        </w:rPr>
        <w:t xml:space="preserve">Identifies the needs of migrant children at a level that is useful for </w:t>
      </w:r>
      <w:r w:rsidRPr="00D33823">
        <w:rPr>
          <w:rFonts w:ascii="Times New Roman" w:hAnsi="Times New Roman" w:cs="Times New Roman"/>
          <w:color w:val="000000"/>
          <w:sz w:val="24"/>
          <w:szCs w:val="24"/>
          <w:u w:val="single"/>
        </w:rPr>
        <w:t>program design</w:t>
      </w:r>
      <w:r w:rsidR="00D33823" w:rsidRPr="00D33823">
        <w:rPr>
          <w:rFonts w:ascii="Times New Roman" w:hAnsi="Times New Roman" w:cs="Times New Roman"/>
          <w:color w:val="000000"/>
          <w:sz w:val="24"/>
          <w:szCs w:val="24"/>
        </w:rPr>
        <w:t>;</w:t>
      </w:r>
    </w:p>
    <w:p w:rsidR="00C137E6" w:rsidRPr="008B55BA" w:rsidRDefault="00C137E6" w:rsidP="008B55BA">
      <w:pPr>
        <w:pStyle w:val="ListParagraph"/>
        <w:numPr>
          <w:ilvl w:val="0"/>
          <w:numId w:val="2"/>
        </w:numPr>
        <w:autoSpaceDE w:val="0"/>
        <w:autoSpaceDN w:val="0"/>
        <w:adjustRightInd w:val="0"/>
        <w:spacing w:after="240" w:line="264" w:lineRule="auto"/>
        <w:rPr>
          <w:rFonts w:ascii="Times New Roman" w:hAnsi="Times New Roman" w:cs="Times New Roman"/>
          <w:color w:val="000000"/>
          <w:sz w:val="24"/>
          <w:szCs w:val="24"/>
        </w:rPr>
      </w:pPr>
      <w:r w:rsidRPr="00C137E6">
        <w:rPr>
          <w:rFonts w:ascii="Times New Roman" w:hAnsi="Times New Roman" w:cs="Times New Roman"/>
          <w:color w:val="000000"/>
          <w:sz w:val="24"/>
          <w:szCs w:val="24"/>
        </w:rPr>
        <w:t>Is conducted on a statewide basis, c</w:t>
      </w:r>
      <w:r w:rsidR="00B9727C" w:rsidRPr="00C137E6">
        <w:rPr>
          <w:rFonts w:ascii="Times New Roman" w:hAnsi="Times New Roman" w:cs="Times New Roman"/>
          <w:color w:val="000000"/>
          <w:sz w:val="24"/>
          <w:szCs w:val="24"/>
        </w:rPr>
        <w:t>ollect</w:t>
      </w:r>
      <w:r w:rsidRPr="00C137E6">
        <w:rPr>
          <w:rFonts w:ascii="Times New Roman" w:hAnsi="Times New Roman" w:cs="Times New Roman"/>
          <w:color w:val="000000"/>
          <w:sz w:val="24"/>
          <w:szCs w:val="24"/>
        </w:rPr>
        <w:t>ing</w:t>
      </w:r>
      <w:r w:rsidR="00B9727C" w:rsidRPr="00C137E6">
        <w:rPr>
          <w:rFonts w:ascii="Times New Roman" w:hAnsi="Times New Roman" w:cs="Times New Roman"/>
          <w:color w:val="000000"/>
          <w:sz w:val="24"/>
          <w:szCs w:val="24"/>
        </w:rPr>
        <w:t xml:space="preserve"> data from appropriate </w:t>
      </w:r>
      <w:r w:rsidR="00B9727C" w:rsidRPr="00C137E6">
        <w:rPr>
          <w:rFonts w:ascii="Times New Roman" w:hAnsi="Times New Roman" w:cs="Times New Roman"/>
          <w:color w:val="000000"/>
          <w:sz w:val="24"/>
          <w:szCs w:val="24"/>
          <w:u w:val="single"/>
        </w:rPr>
        <w:t>target groups</w:t>
      </w:r>
      <w:r w:rsidR="00B9727C" w:rsidRPr="00C137E6">
        <w:rPr>
          <w:rFonts w:ascii="Times New Roman" w:hAnsi="Times New Roman" w:cs="Times New Roman"/>
          <w:color w:val="000000"/>
          <w:sz w:val="24"/>
          <w:szCs w:val="24"/>
        </w:rPr>
        <w:t xml:space="preserve"> (</w:t>
      </w:r>
      <w:r w:rsidR="00D33823" w:rsidRPr="00C137E6">
        <w:rPr>
          <w:rFonts w:ascii="Times New Roman" w:hAnsi="Times New Roman" w:cs="Times New Roman"/>
          <w:color w:val="000000"/>
          <w:sz w:val="24"/>
          <w:szCs w:val="24"/>
        </w:rPr>
        <w:t>e</w:t>
      </w:r>
      <w:r w:rsidR="00B9727C" w:rsidRPr="00C137E6">
        <w:rPr>
          <w:rFonts w:ascii="Times New Roman" w:hAnsi="Times New Roman" w:cs="Times New Roman"/>
          <w:color w:val="000000"/>
          <w:sz w:val="24"/>
          <w:szCs w:val="24"/>
        </w:rPr>
        <w:t>.</w:t>
      </w:r>
      <w:r w:rsidR="00D33823" w:rsidRPr="00C137E6">
        <w:rPr>
          <w:rFonts w:ascii="Times New Roman" w:hAnsi="Times New Roman" w:cs="Times New Roman"/>
          <w:color w:val="000000"/>
          <w:sz w:val="24"/>
          <w:szCs w:val="24"/>
        </w:rPr>
        <w:t>g.</w:t>
      </w:r>
      <w:r w:rsidR="00B9727C" w:rsidRPr="00C137E6">
        <w:rPr>
          <w:rFonts w:ascii="Times New Roman" w:hAnsi="Times New Roman" w:cs="Times New Roman"/>
          <w:color w:val="000000"/>
          <w:sz w:val="24"/>
          <w:szCs w:val="24"/>
        </w:rPr>
        <w:t>, parents, teachers</w:t>
      </w:r>
      <w:r w:rsidR="00D33823" w:rsidRPr="00C137E6">
        <w:rPr>
          <w:rFonts w:ascii="Times New Roman" w:hAnsi="Times New Roman" w:cs="Times New Roman"/>
          <w:color w:val="000000"/>
          <w:sz w:val="24"/>
          <w:szCs w:val="24"/>
        </w:rPr>
        <w:t>) and e</w:t>
      </w:r>
      <w:r w:rsidR="00B9727C" w:rsidRPr="00C137E6">
        <w:rPr>
          <w:rFonts w:ascii="Times New Roman" w:hAnsi="Times New Roman" w:cs="Times New Roman"/>
          <w:color w:val="000000"/>
          <w:sz w:val="24"/>
          <w:szCs w:val="24"/>
        </w:rPr>
        <w:t>xamines need data disaggregated by key subgroups</w:t>
      </w:r>
      <w:r w:rsidRPr="00C137E6">
        <w:rPr>
          <w:rFonts w:ascii="Times New Roman" w:hAnsi="Times New Roman" w:cs="Times New Roman"/>
          <w:color w:val="000000"/>
          <w:sz w:val="24"/>
          <w:szCs w:val="24"/>
        </w:rPr>
        <w:t>.</w:t>
      </w:r>
    </w:p>
    <w:p w:rsidR="00BC2315" w:rsidRPr="008B55BA" w:rsidRDefault="00D33823" w:rsidP="008B55BA">
      <w:pPr>
        <w:autoSpaceDE w:val="0"/>
        <w:autoSpaceDN w:val="0"/>
        <w:adjustRightInd w:val="0"/>
        <w:spacing w:after="120" w:line="288"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The </w:t>
      </w:r>
      <w:r w:rsidR="00B9727C" w:rsidRPr="003400BD">
        <w:rPr>
          <w:rFonts w:ascii="Times New Roman" w:hAnsi="Times New Roman" w:cs="Times New Roman"/>
          <w:color w:val="000000"/>
          <w:sz w:val="24"/>
          <w:szCs w:val="24"/>
        </w:rPr>
        <w:t xml:space="preserve">CNA should be used as a tool </w:t>
      </w:r>
      <w:r>
        <w:rPr>
          <w:rFonts w:ascii="Times New Roman" w:hAnsi="Times New Roman" w:cs="Times New Roman"/>
          <w:color w:val="000000"/>
          <w:sz w:val="24"/>
          <w:szCs w:val="24"/>
        </w:rPr>
        <w:t xml:space="preserve">for decision making </w:t>
      </w:r>
      <w:r w:rsidR="00B9727C" w:rsidRPr="003400BD">
        <w:rPr>
          <w:rFonts w:ascii="Times New Roman" w:hAnsi="Times New Roman" w:cs="Times New Roman"/>
          <w:color w:val="000000"/>
          <w:sz w:val="24"/>
          <w:szCs w:val="24"/>
        </w:rPr>
        <w:t>that will impact</w:t>
      </w:r>
      <w:r w:rsidR="00D242A0">
        <w:rPr>
          <w:rFonts w:ascii="Times New Roman" w:hAnsi="Times New Roman" w:cs="Times New Roman"/>
          <w:color w:val="000000"/>
          <w:sz w:val="24"/>
          <w:szCs w:val="24"/>
        </w:rPr>
        <w:t xml:space="preserve"> the</w:t>
      </w:r>
      <w:r w:rsidR="00B9727C" w:rsidRPr="003400BD">
        <w:rPr>
          <w:rFonts w:ascii="Times New Roman" w:hAnsi="Times New Roman" w:cs="Times New Roman"/>
          <w:color w:val="000000"/>
          <w:sz w:val="24"/>
          <w:szCs w:val="24"/>
        </w:rPr>
        <w:t xml:space="preserve"> operation of the MEP at</w:t>
      </w:r>
      <w:r w:rsidR="008245AE">
        <w:rPr>
          <w:rFonts w:ascii="Times New Roman" w:hAnsi="Times New Roman" w:cs="Times New Roman"/>
          <w:color w:val="000000"/>
          <w:sz w:val="24"/>
          <w:szCs w:val="24"/>
        </w:rPr>
        <w:t xml:space="preserve"> </w:t>
      </w:r>
      <w:r w:rsidR="00C137E6">
        <w:rPr>
          <w:rFonts w:ascii="Times New Roman" w:hAnsi="Times New Roman" w:cs="Times New Roman"/>
          <w:color w:val="000000"/>
          <w:sz w:val="24"/>
          <w:szCs w:val="24"/>
        </w:rPr>
        <w:t>all</w:t>
      </w:r>
      <w:r w:rsidR="00B9727C" w:rsidRPr="003400BD">
        <w:rPr>
          <w:rFonts w:ascii="Times New Roman" w:hAnsi="Times New Roman" w:cs="Times New Roman"/>
          <w:color w:val="000000"/>
          <w:sz w:val="24"/>
          <w:szCs w:val="24"/>
        </w:rPr>
        <w:t xml:space="preserve"> levels. </w:t>
      </w:r>
      <w:r>
        <w:rPr>
          <w:rFonts w:ascii="Times New Roman" w:hAnsi="Times New Roman" w:cs="Times New Roman"/>
          <w:color w:val="000000"/>
          <w:sz w:val="24"/>
          <w:szCs w:val="24"/>
        </w:rPr>
        <w:t>It will allow administrators and program planners to</w:t>
      </w:r>
      <w:r w:rsidR="00B9727C" w:rsidRPr="003400BD">
        <w:rPr>
          <w:rFonts w:ascii="Times New Roman" w:hAnsi="Times New Roman" w:cs="Times New Roman"/>
          <w:color w:val="000000"/>
          <w:sz w:val="24"/>
          <w:szCs w:val="24"/>
        </w:rPr>
        <w:t xml:space="preserve"> target services to </w:t>
      </w:r>
      <w:r w:rsidR="008C400F">
        <w:rPr>
          <w:rFonts w:ascii="Times New Roman" w:hAnsi="Times New Roman" w:cs="Times New Roman"/>
          <w:color w:val="000000"/>
          <w:sz w:val="24"/>
          <w:szCs w:val="24"/>
        </w:rPr>
        <w:t xml:space="preserve">meet </w:t>
      </w:r>
      <w:r w:rsidR="00B9727C" w:rsidRPr="003400BD">
        <w:rPr>
          <w:rFonts w:ascii="Times New Roman" w:hAnsi="Times New Roman" w:cs="Times New Roman"/>
          <w:color w:val="000000"/>
          <w:sz w:val="24"/>
          <w:szCs w:val="24"/>
        </w:rPr>
        <w:t>the needs of migrant</w:t>
      </w:r>
      <w:r>
        <w:rPr>
          <w:rFonts w:ascii="Times New Roman" w:hAnsi="Times New Roman" w:cs="Times New Roman"/>
          <w:color w:val="000000"/>
          <w:sz w:val="24"/>
          <w:szCs w:val="24"/>
        </w:rPr>
        <w:t xml:space="preserve"> </w:t>
      </w:r>
      <w:r w:rsidR="00B9727C" w:rsidRPr="003400BD">
        <w:rPr>
          <w:rFonts w:ascii="Times New Roman" w:hAnsi="Times New Roman" w:cs="Times New Roman"/>
          <w:color w:val="000000"/>
          <w:sz w:val="24"/>
          <w:szCs w:val="24"/>
        </w:rPr>
        <w:t>children.</w:t>
      </w:r>
      <w:r w:rsidR="0089537E">
        <w:rPr>
          <w:rFonts w:ascii="Times New Roman" w:hAnsi="Times New Roman" w:cs="Times New Roman"/>
          <w:color w:val="000000"/>
          <w:sz w:val="24"/>
          <w:szCs w:val="24"/>
        </w:rPr>
        <w:t xml:space="preserve"> </w:t>
      </w:r>
      <w:r>
        <w:rPr>
          <w:rFonts w:ascii="Times New Roman" w:hAnsi="Times New Roman" w:cs="Times New Roman"/>
          <w:color w:val="000000"/>
          <w:sz w:val="24"/>
          <w:szCs w:val="24"/>
        </w:rPr>
        <w:t xml:space="preserve">The </w:t>
      </w:r>
      <w:r w:rsidR="009D6B66">
        <w:rPr>
          <w:rFonts w:ascii="Times New Roman" w:hAnsi="Times New Roman" w:cs="Times New Roman"/>
          <w:color w:val="000000"/>
          <w:sz w:val="24"/>
          <w:szCs w:val="24"/>
        </w:rPr>
        <w:t xml:space="preserve">CNA process should involve broad-based </w:t>
      </w:r>
      <w:r w:rsidR="00C137E6">
        <w:rPr>
          <w:rFonts w:ascii="Times New Roman" w:hAnsi="Times New Roman" w:cs="Times New Roman"/>
          <w:color w:val="000000"/>
          <w:sz w:val="24"/>
          <w:szCs w:val="24"/>
        </w:rPr>
        <w:t>represen</w:t>
      </w:r>
      <w:r w:rsidR="009D6B66">
        <w:rPr>
          <w:rFonts w:ascii="Times New Roman" w:hAnsi="Times New Roman" w:cs="Times New Roman"/>
          <w:color w:val="000000"/>
          <w:sz w:val="24"/>
          <w:szCs w:val="24"/>
        </w:rPr>
        <w:t xml:space="preserve">tation </w:t>
      </w:r>
      <w:r w:rsidR="008245AE">
        <w:rPr>
          <w:rFonts w:ascii="Times New Roman" w:hAnsi="Times New Roman" w:cs="Times New Roman"/>
          <w:color w:val="000000"/>
          <w:sz w:val="24"/>
          <w:szCs w:val="24"/>
        </w:rPr>
        <w:t>(e.g., State MEP staff, parents, community members)</w:t>
      </w:r>
      <w:r w:rsidR="009D6B66">
        <w:rPr>
          <w:rFonts w:ascii="Times New Roman" w:hAnsi="Times New Roman" w:cs="Times New Roman"/>
          <w:color w:val="000000"/>
          <w:sz w:val="24"/>
          <w:szCs w:val="24"/>
        </w:rPr>
        <w:t xml:space="preserve"> </w:t>
      </w:r>
      <w:r w:rsidR="00C137E6">
        <w:rPr>
          <w:rFonts w:ascii="Times New Roman" w:hAnsi="Times New Roman" w:cs="Times New Roman"/>
          <w:color w:val="000000"/>
          <w:sz w:val="24"/>
          <w:szCs w:val="24"/>
        </w:rPr>
        <w:t xml:space="preserve">in </w:t>
      </w:r>
      <w:r w:rsidR="009D6B66">
        <w:rPr>
          <w:rFonts w:ascii="Times New Roman" w:hAnsi="Times New Roman" w:cs="Times New Roman"/>
          <w:color w:val="000000"/>
          <w:sz w:val="24"/>
          <w:szCs w:val="24"/>
        </w:rPr>
        <w:t>a participatory process to e</w:t>
      </w:r>
      <w:r w:rsidR="00B9727C" w:rsidRPr="003400BD">
        <w:rPr>
          <w:rFonts w:ascii="Times New Roman" w:hAnsi="Times New Roman" w:cs="Times New Roman"/>
          <w:color w:val="000000"/>
          <w:sz w:val="24"/>
          <w:szCs w:val="24"/>
        </w:rPr>
        <w:t>nsure that the unique needs of migrant students are identified</w:t>
      </w:r>
      <w:r w:rsidR="00C137E6">
        <w:rPr>
          <w:rFonts w:ascii="Times New Roman" w:hAnsi="Times New Roman" w:cs="Times New Roman"/>
          <w:color w:val="000000"/>
          <w:sz w:val="24"/>
          <w:szCs w:val="24"/>
        </w:rPr>
        <w:t>. It should</w:t>
      </w:r>
      <w:r w:rsidR="00B9727C" w:rsidRPr="003400BD">
        <w:rPr>
          <w:rFonts w:ascii="Times New Roman" w:hAnsi="Times New Roman" w:cs="Times New Roman"/>
          <w:color w:val="000000"/>
          <w:sz w:val="24"/>
          <w:szCs w:val="24"/>
        </w:rPr>
        <w:t xml:space="preserve"> provide</w:t>
      </w:r>
      <w:r w:rsidR="009D6B66">
        <w:rPr>
          <w:rFonts w:ascii="Times New Roman" w:hAnsi="Times New Roman" w:cs="Times New Roman"/>
          <w:color w:val="000000"/>
          <w:sz w:val="24"/>
          <w:szCs w:val="24"/>
        </w:rPr>
        <w:t xml:space="preserve"> </w:t>
      </w:r>
      <w:r w:rsidR="00B9727C" w:rsidRPr="00AB0E6E">
        <w:rPr>
          <w:rFonts w:ascii="Times New Roman" w:hAnsi="Times New Roman" w:cs="Times New Roman"/>
          <w:color w:val="000000"/>
          <w:sz w:val="24"/>
          <w:szCs w:val="24"/>
          <w:u w:val="single"/>
        </w:rPr>
        <w:t xml:space="preserve">quantitative and qualitative </w:t>
      </w:r>
      <w:r w:rsidR="00C137E6" w:rsidRPr="00AB0E6E">
        <w:rPr>
          <w:rFonts w:ascii="Times New Roman" w:hAnsi="Times New Roman" w:cs="Times New Roman"/>
          <w:color w:val="000000"/>
          <w:sz w:val="24"/>
          <w:szCs w:val="24"/>
          <w:u w:val="single"/>
        </w:rPr>
        <w:t>data</w:t>
      </w:r>
      <w:r w:rsidR="00B9727C" w:rsidRPr="003400BD">
        <w:rPr>
          <w:rFonts w:ascii="Times New Roman" w:hAnsi="Times New Roman" w:cs="Times New Roman"/>
          <w:color w:val="000000"/>
          <w:sz w:val="24"/>
          <w:szCs w:val="24"/>
        </w:rPr>
        <w:t xml:space="preserve"> </w:t>
      </w:r>
      <w:r w:rsidR="00C137E6">
        <w:rPr>
          <w:rFonts w:ascii="Times New Roman" w:hAnsi="Times New Roman" w:cs="Times New Roman"/>
          <w:color w:val="000000"/>
          <w:sz w:val="24"/>
          <w:szCs w:val="24"/>
        </w:rPr>
        <w:t>to</w:t>
      </w:r>
      <w:r w:rsidR="00B9727C" w:rsidRPr="003400BD">
        <w:rPr>
          <w:rFonts w:ascii="Times New Roman" w:hAnsi="Times New Roman" w:cs="Times New Roman"/>
          <w:color w:val="000000"/>
          <w:sz w:val="24"/>
          <w:szCs w:val="24"/>
        </w:rPr>
        <w:t xml:space="preserve"> guide programming and policy</w:t>
      </w:r>
      <w:r w:rsidR="009D6B66">
        <w:rPr>
          <w:rFonts w:ascii="Times New Roman" w:hAnsi="Times New Roman" w:cs="Times New Roman"/>
          <w:color w:val="000000"/>
          <w:sz w:val="24"/>
          <w:szCs w:val="24"/>
        </w:rPr>
        <w:t xml:space="preserve"> </w:t>
      </w:r>
      <w:r w:rsidR="00B9727C" w:rsidRPr="003400BD">
        <w:rPr>
          <w:rFonts w:ascii="Times New Roman" w:hAnsi="Times New Roman" w:cs="Times New Roman"/>
          <w:color w:val="000000"/>
          <w:sz w:val="24"/>
          <w:szCs w:val="24"/>
        </w:rPr>
        <w:t>decisions</w:t>
      </w:r>
      <w:r w:rsidR="009D6B66">
        <w:rPr>
          <w:rFonts w:ascii="Times New Roman" w:hAnsi="Times New Roman" w:cs="Times New Roman"/>
          <w:color w:val="000000"/>
          <w:sz w:val="24"/>
          <w:szCs w:val="24"/>
        </w:rPr>
        <w:t>.</w:t>
      </w:r>
      <w:r w:rsidR="008245AE">
        <w:rPr>
          <w:rFonts w:ascii="Times New Roman" w:hAnsi="Times New Roman" w:cs="Times New Roman"/>
          <w:color w:val="000000"/>
          <w:sz w:val="24"/>
          <w:szCs w:val="24"/>
        </w:rPr>
        <w:t xml:space="preserve"> </w:t>
      </w:r>
    </w:p>
    <w:p w:rsidR="00B9727C" w:rsidRDefault="00D242A0" w:rsidP="008C400F">
      <w:pPr>
        <w:autoSpaceDE w:val="0"/>
        <w:autoSpaceDN w:val="0"/>
        <w:adjustRightInd w:val="0"/>
        <w:spacing w:line="288" w:lineRule="auto"/>
        <w:ind w:firstLine="360"/>
        <w:rPr>
          <w:rFonts w:ascii="Calibri-Bold" w:hAnsi="Calibri-Bold" w:cs="Calibri-Bold"/>
          <w:b/>
          <w:bCs/>
          <w:color w:val="000000"/>
          <w:sz w:val="26"/>
          <w:szCs w:val="24"/>
        </w:rPr>
      </w:pPr>
      <w:r>
        <w:rPr>
          <w:rFonts w:ascii="Times New Roman" w:hAnsi="Times New Roman" w:cs="Times New Roman"/>
          <w:color w:val="000000"/>
          <w:sz w:val="24"/>
          <w:szCs w:val="24"/>
        </w:rPr>
        <w:t>Upon conclusion of t</w:t>
      </w:r>
      <w:r w:rsidR="00B9727C" w:rsidRPr="003400BD">
        <w:rPr>
          <w:rFonts w:ascii="Times New Roman" w:hAnsi="Times New Roman" w:cs="Times New Roman"/>
          <w:color w:val="000000"/>
          <w:sz w:val="24"/>
          <w:szCs w:val="24"/>
        </w:rPr>
        <w:t xml:space="preserve">he CNA </w:t>
      </w:r>
      <w:r>
        <w:rPr>
          <w:rFonts w:ascii="Times New Roman" w:hAnsi="Times New Roman" w:cs="Times New Roman"/>
          <w:color w:val="000000"/>
          <w:sz w:val="24"/>
          <w:szCs w:val="24"/>
        </w:rPr>
        <w:t>process,</w:t>
      </w:r>
      <w:r w:rsidR="00B9727C" w:rsidRPr="003400BD">
        <w:rPr>
          <w:rFonts w:ascii="Times New Roman" w:hAnsi="Times New Roman" w:cs="Times New Roman"/>
          <w:color w:val="000000"/>
          <w:sz w:val="24"/>
          <w:szCs w:val="24"/>
        </w:rPr>
        <w:t xml:space="preserve"> a summary i</w:t>
      </w:r>
      <w:r>
        <w:rPr>
          <w:rFonts w:ascii="Times New Roman" w:hAnsi="Times New Roman" w:cs="Times New Roman"/>
          <w:color w:val="000000"/>
          <w:sz w:val="24"/>
          <w:szCs w:val="24"/>
        </w:rPr>
        <w:t>s included in</w:t>
      </w:r>
      <w:r w:rsidR="00B9727C" w:rsidRPr="003400BD">
        <w:rPr>
          <w:rFonts w:ascii="Times New Roman" w:hAnsi="Times New Roman" w:cs="Times New Roman"/>
          <w:color w:val="000000"/>
          <w:sz w:val="24"/>
          <w:szCs w:val="24"/>
        </w:rPr>
        <w:t xml:space="preserve"> a final CNA report</w:t>
      </w:r>
      <w:r w:rsidR="000B26FC">
        <w:rPr>
          <w:rFonts w:ascii="Times New Roman" w:hAnsi="Times New Roman" w:cs="Times New Roman"/>
          <w:color w:val="000000"/>
          <w:sz w:val="24"/>
          <w:szCs w:val="24"/>
        </w:rPr>
        <w:t xml:space="preserve"> which forms an</w:t>
      </w:r>
      <w:r w:rsidR="00B9727C" w:rsidRPr="003400BD">
        <w:rPr>
          <w:rFonts w:ascii="Times New Roman" w:hAnsi="Times New Roman" w:cs="Times New Roman"/>
          <w:color w:val="000000"/>
          <w:sz w:val="24"/>
          <w:szCs w:val="24"/>
        </w:rPr>
        <w:t xml:space="preserve"> action plan </w:t>
      </w:r>
      <w:r w:rsidR="00C137E6">
        <w:rPr>
          <w:rFonts w:ascii="Times New Roman" w:hAnsi="Times New Roman" w:cs="Times New Roman"/>
          <w:color w:val="000000"/>
          <w:sz w:val="24"/>
          <w:szCs w:val="24"/>
        </w:rPr>
        <w:t>with</w:t>
      </w:r>
      <w:r>
        <w:rPr>
          <w:rFonts w:ascii="Times New Roman" w:hAnsi="Times New Roman" w:cs="Times New Roman"/>
          <w:color w:val="000000"/>
          <w:sz w:val="24"/>
          <w:szCs w:val="24"/>
        </w:rPr>
        <w:t xml:space="preserve"> </w:t>
      </w:r>
      <w:r w:rsidR="00B9727C" w:rsidRPr="003400BD">
        <w:rPr>
          <w:rFonts w:ascii="Times New Roman" w:hAnsi="Times New Roman" w:cs="Times New Roman"/>
          <w:color w:val="000000"/>
          <w:sz w:val="24"/>
          <w:szCs w:val="24"/>
        </w:rPr>
        <w:t xml:space="preserve">educational strategies </w:t>
      </w:r>
      <w:r w:rsidR="000B26FC">
        <w:rPr>
          <w:rFonts w:ascii="Times New Roman" w:hAnsi="Times New Roman" w:cs="Times New Roman"/>
          <w:color w:val="000000"/>
          <w:sz w:val="24"/>
          <w:szCs w:val="24"/>
        </w:rPr>
        <w:t>that inform</w:t>
      </w:r>
      <w:r>
        <w:rPr>
          <w:rFonts w:ascii="Times New Roman" w:hAnsi="Times New Roman" w:cs="Times New Roman"/>
          <w:color w:val="000000"/>
          <w:sz w:val="24"/>
          <w:szCs w:val="24"/>
        </w:rPr>
        <w:t xml:space="preserve"> the</w:t>
      </w:r>
      <w:r w:rsidR="00B9727C" w:rsidRPr="003400BD">
        <w:rPr>
          <w:rFonts w:ascii="Times New Roman" w:hAnsi="Times New Roman" w:cs="Times New Roman"/>
          <w:color w:val="000000"/>
          <w:sz w:val="24"/>
          <w:szCs w:val="24"/>
        </w:rPr>
        <w:t xml:space="preserve"> MEP Service Delivery Plan (SDP)</w:t>
      </w:r>
      <w:r w:rsidR="00B9727C">
        <w:rPr>
          <w:rFonts w:ascii="Calibri" w:hAnsi="Calibri" w:cs="Calibri"/>
          <w:color w:val="000000"/>
          <w:sz w:val="24"/>
          <w:szCs w:val="24"/>
        </w:rPr>
        <w:t>.</w:t>
      </w:r>
      <w:r w:rsidR="00B9727C">
        <w:rPr>
          <w:rFonts w:ascii="Calibri-Bold" w:hAnsi="Calibri-Bold" w:cs="Calibri-Bold"/>
          <w:b/>
          <w:bCs/>
          <w:color w:val="000000"/>
          <w:sz w:val="26"/>
          <w:szCs w:val="24"/>
        </w:rPr>
        <w:br w:type="page"/>
      </w:r>
    </w:p>
    <w:p w:rsidR="003400BD" w:rsidRPr="00FB50C0" w:rsidRDefault="00B9727C" w:rsidP="00327E44">
      <w:pPr>
        <w:pStyle w:val="Heading1"/>
      </w:pPr>
      <w:bookmarkStart w:id="3" w:name="_Toc525641542"/>
      <w:r w:rsidRPr="00FB50C0">
        <w:t xml:space="preserve">What </w:t>
      </w:r>
      <w:r w:rsidR="002B4A42" w:rsidRPr="00FB50C0">
        <w:t xml:space="preserve">are the Legal Requirements </w:t>
      </w:r>
      <w:r w:rsidR="003400BD" w:rsidRPr="00FB50C0">
        <w:t xml:space="preserve">for </w:t>
      </w:r>
      <w:r w:rsidR="002B4A42" w:rsidRPr="00FB50C0">
        <w:t xml:space="preserve">the </w:t>
      </w:r>
      <w:r w:rsidR="003400BD" w:rsidRPr="00FB50C0">
        <w:t>CNA?</w:t>
      </w:r>
      <w:bookmarkEnd w:id="3"/>
    </w:p>
    <w:p w:rsidR="00610426" w:rsidRDefault="002320E8" w:rsidP="008B55BA">
      <w:pPr>
        <w:autoSpaceDE w:val="0"/>
        <w:autoSpaceDN w:val="0"/>
        <w:adjustRightInd w:val="0"/>
        <w:spacing w:after="240" w:line="288" w:lineRule="auto"/>
        <w:rPr>
          <w:rFonts w:ascii="Times New Roman" w:hAnsi="Times New Roman" w:cs="Times New Roman"/>
          <w:color w:val="000000"/>
          <w:sz w:val="24"/>
          <w:szCs w:val="24"/>
        </w:rPr>
      </w:pPr>
      <w:r w:rsidRPr="003400BD">
        <w:rPr>
          <w:rFonts w:ascii="Times New Roman" w:hAnsi="Times New Roman" w:cs="Times New Roman"/>
          <w:color w:val="000000"/>
          <w:sz w:val="24"/>
          <w:szCs w:val="24"/>
        </w:rPr>
        <w:t>The Elementary and Secondary Education Act</w:t>
      </w:r>
      <w:r w:rsidR="00AE69BB">
        <w:rPr>
          <w:rFonts w:ascii="Times New Roman" w:hAnsi="Times New Roman" w:cs="Times New Roman"/>
          <w:color w:val="000000"/>
          <w:sz w:val="24"/>
          <w:szCs w:val="24"/>
        </w:rPr>
        <w:t xml:space="preserve"> (ESEA)</w:t>
      </w:r>
      <w:r w:rsidRPr="003400BD">
        <w:rPr>
          <w:rFonts w:ascii="Times New Roman" w:hAnsi="Times New Roman" w:cs="Times New Roman"/>
          <w:color w:val="000000"/>
          <w:sz w:val="24"/>
          <w:szCs w:val="24"/>
        </w:rPr>
        <w:t xml:space="preserve">, as amended by </w:t>
      </w:r>
      <w:r w:rsidR="00833523" w:rsidRPr="003400BD">
        <w:rPr>
          <w:rFonts w:ascii="Times New Roman" w:hAnsi="Times New Roman" w:cs="Times New Roman"/>
          <w:color w:val="000000"/>
          <w:sz w:val="24"/>
          <w:szCs w:val="24"/>
        </w:rPr>
        <w:t xml:space="preserve">the </w:t>
      </w:r>
      <w:r w:rsidR="00FB50C0">
        <w:rPr>
          <w:rFonts w:ascii="Times New Roman" w:hAnsi="Times New Roman" w:cs="Times New Roman"/>
          <w:color w:val="000000"/>
          <w:sz w:val="24"/>
          <w:szCs w:val="24"/>
        </w:rPr>
        <w:t>Every Student Succeeds Act of 2015 (ESSA)</w:t>
      </w:r>
      <w:r w:rsidR="00833523" w:rsidRPr="003400BD">
        <w:rPr>
          <w:rFonts w:ascii="Times New Roman" w:hAnsi="Times New Roman" w:cs="Times New Roman"/>
          <w:color w:val="000000"/>
          <w:sz w:val="24"/>
          <w:szCs w:val="24"/>
        </w:rPr>
        <w:t xml:space="preserve"> is the </w:t>
      </w:r>
      <w:r w:rsidRPr="003400BD">
        <w:rPr>
          <w:rFonts w:ascii="Times New Roman" w:hAnsi="Times New Roman" w:cs="Times New Roman"/>
          <w:color w:val="000000"/>
          <w:sz w:val="24"/>
          <w:szCs w:val="24"/>
        </w:rPr>
        <w:t>statute that authorizes the M</w:t>
      </w:r>
      <w:r w:rsidR="00833523" w:rsidRPr="003400BD">
        <w:rPr>
          <w:rFonts w:ascii="Times New Roman" w:hAnsi="Times New Roman" w:cs="Times New Roman"/>
          <w:color w:val="000000"/>
          <w:sz w:val="24"/>
          <w:szCs w:val="24"/>
        </w:rPr>
        <w:t>igrant Education Program (MEP) through</w:t>
      </w:r>
      <w:r w:rsidRPr="003400BD">
        <w:rPr>
          <w:rFonts w:ascii="Times New Roman" w:hAnsi="Times New Roman" w:cs="Times New Roman"/>
          <w:color w:val="000000"/>
          <w:sz w:val="24"/>
          <w:szCs w:val="24"/>
        </w:rPr>
        <w:t xml:space="preserve"> </w:t>
      </w:r>
      <w:r w:rsidRPr="00E2326F">
        <w:rPr>
          <w:rFonts w:ascii="Times New Roman" w:hAnsi="Times New Roman" w:cs="Times New Roman"/>
          <w:b/>
          <w:color w:val="000000"/>
          <w:sz w:val="24"/>
          <w:szCs w:val="24"/>
        </w:rPr>
        <w:t>Title I, Part C</w:t>
      </w:r>
      <w:r w:rsidR="00833523" w:rsidRPr="003400BD">
        <w:rPr>
          <w:rFonts w:ascii="Times New Roman" w:hAnsi="Times New Roman" w:cs="Times New Roman"/>
          <w:color w:val="000000"/>
          <w:sz w:val="24"/>
          <w:szCs w:val="24"/>
        </w:rPr>
        <w:t>. This statute</w:t>
      </w:r>
      <w:r w:rsidRPr="003400BD">
        <w:rPr>
          <w:rFonts w:ascii="Times New Roman" w:hAnsi="Times New Roman" w:cs="Times New Roman"/>
          <w:color w:val="000000"/>
          <w:sz w:val="24"/>
          <w:szCs w:val="24"/>
        </w:rPr>
        <w:t xml:space="preserve"> requires states to conduct a Comprehensive</w:t>
      </w:r>
      <w:r w:rsidR="00833523" w:rsidRPr="003400BD">
        <w:rPr>
          <w:rFonts w:ascii="Times New Roman" w:hAnsi="Times New Roman" w:cs="Times New Roman"/>
          <w:color w:val="000000"/>
          <w:sz w:val="24"/>
          <w:szCs w:val="24"/>
        </w:rPr>
        <w:t xml:space="preserve"> </w:t>
      </w:r>
      <w:r w:rsidRPr="003400BD">
        <w:rPr>
          <w:rFonts w:ascii="Times New Roman" w:hAnsi="Times New Roman" w:cs="Times New Roman"/>
          <w:color w:val="000000"/>
          <w:sz w:val="24"/>
          <w:szCs w:val="24"/>
        </w:rPr>
        <w:t>Needs Assessment</w:t>
      </w:r>
      <w:r w:rsidR="00833523" w:rsidRPr="003400BD">
        <w:rPr>
          <w:rFonts w:ascii="Times New Roman" w:hAnsi="Times New Roman" w:cs="Times New Roman"/>
          <w:color w:val="000000"/>
          <w:sz w:val="24"/>
          <w:szCs w:val="24"/>
        </w:rPr>
        <w:t xml:space="preserve"> (CNA)</w:t>
      </w:r>
      <w:r w:rsidRPr="003400BD">
        <w:rPr>
          <w:rFonts w:ascii="Times New Roman" w:hAnsi="Times New Roman" w:cs="Times New Roman"/>
          <w:color w:val="000000"/>
          <w:sz w:val="24"/>
          <w:szCs w:val="24"/>
        </w:rPr>
        <w:t xml:space="preserve">. </w:t>
      </w:r>
      <w:r w:rsidR="00E2326F">
        <w:rPr>
          <w:rFonts w:ascii="Times New Roman" w:hAnsi="Times New Roman" w:cs="Times New Roman"/>
          <w:color w:val="000000"/>
          <w:sz w:val="24"/>
          <w:szCs w:val="24"/>
        </w:rPr>
        <w:t>Section 1306 of t</w:t>
      </w:r>
      <w:r w:rsidR="00610426">
        <w:rPr>
          <w:rFonts w:ascii="Times New Roman" w:hAnsi="Times New Roman" w:cs="Times New Roman"/>
          <w:color w:val="000000"/>
          <w:sz w:val="24"/>
          <w:szCs w:val="24"/>
        </w:rPr>
        <w:t>he ESEA</w:t>
      </w:r>
      <w:r w:rsidR="00833523" w:rsidRPr="003400BD">
        <w:rPr>
          <w:rFonts w:ascii="Times New Roman" w:hAnsi="Times New Roman" w:cs="Times New Roman"/>
          <w:color w:val="000000"/>
          <w:sz w:val="24"/>
          <w:szCs w:val="24"/>
        </w:rPr>
        <w:t xml:space="preserve"> requires that a S</w:t>
      </w:r>
      <w:r w:rsidRPr="003400BD">
        <w:rPr>
          <w:rFonts w:ascii="Times New Roman" w:hAnsi="Times New Roman" w:cs="Times New Roman"/>
          <w:color w:val="000000"/>
          <w:sz w:val="24"/>
          <w:szCs w:val="24"/>
        </w:rPr>
        <w:t xml:space="preserve">tate that receives </w:t>
      </w:r>
      <w:r w:rsidR="00833523" w:rsidRPr="003400BD">
        <w:rPr>
          <w:rFonts w:ascii="Times New Roman" w:hAnsi="Times New Roman" w:cs="Times New Roman"/>
          <w:color w:val="000000"/>
          <w:sz w:val="24"/>
          <w:szCs w:val="24"/>
        </w:rPr>
        <w:t xml:space="preserve">MEP </w:t>
      </w:r>
      <w:r w:rsidRPr="003400BD">
        <w:rPr>
          <w:rFonts w:ascii="Times New Roman" w:hAnsi="Times New Roman" w:cs="Times New Roman"/>
          <w:color w:val="000000"/>
          <w:sz w:val="24"/>
          <w:szCs w:val="24"/>
        </w:rPr>
        <w:t>funds ensure that both the</w:t>
      </w:r>
      <w:r w:rsidR="00833523" w:rsidRPr="003400BD">
        <w:rPr>
          <w:rFonts w:ascii="Times New Roman" w:hAnsi="Times New Roman" w:cs="Times New Roman"/>
          <w:color w:val="000000"/>
          <w:sz w:val="24"/>
          <w:szCs w:val="24"/>
        </w:rPr>
        <w:t xml:space="preserve"> State and </w:t>
      </w:r>
      <w:r w:rsidR="00F34956">
        <w:rPr>
          <w:rFonts w:ascii="Times New Roman" w:hAnsi="Times New Roman" w:cs="Times New Roman"/>
          <w:color w:val="000000"/>
          <w:sz w:val="24"/>
          <w:szCs w:val="24"/>
        </w:rPr>
        <w:t>its funded local education agencies (LEAs)</w:t>
      </w:r>
      <w:r w:rsidR="00610426">
        <w:rPr>
          <w:rFonts w:ascii="Times New Roman" w:hAnsi="Times New Roman" w:cs="Times New Roman"/>
          <w:color w:val="000000"/>
          <w:sz w:val="24"/>
          <w:szCs w:val="24"/>
        </w:rPr>
        <w:t xml:space="preserve"> </w:t>
      </w:r>
      <w:r w:rsidRPr="003400BD">
        <w:rPr>
          <w:rFonts w:ascii="Times New Roman" w:hAnsi="Times New Roman" w:cs="Times New Roman"/>
          <w:color w:val="000000"/>
          <w:sz w:val="24"/>
          <w:szCs w:val="24"/>
        </w:rPr>
        <w:t xml:space="preserve">address the </w:t>
      </w:r>
      <w:r w:rsidR="00610426">
        <w:rPr>
          <w:rFonts w:ascii="Times New Roman" w:hAnsi="Times New Roman" w:cs="Times New Roman"/>
          <w:color w:val="000000"/>
          <w:sz w:val="24"/>
          <w:szCs w:val="24"/>
        </w:rPr>
        <w:t>unique</w:t>
      </w:r>
      <w:r w:rsidRPr="003400BD">
        <w:rPr>
          <w:rFonts w:ascii="Times New Roman" w:hAnsi="Times New Roman" w:cs="Times New Roman"/>
          <w:color w:val="000000"/>
          <w:sz w:val="24"/>
          <w:szCs w:val="24"/>
        </w:rPr>
        <w:t xml:space="preserve"> educational needs of migratory</w:t>
      </w:r>
      <w:r w:rsidR="00610426">
        <w:rPr>
          <w:rFonts w:ascii="Times New Roman" w:hAnsi="Times New Roman" w:cs="Times New Roman"/>
          <w:color w:val="000000"/>
          <w:sz w:val="24"/>
          <w:szCs w:val="24"/>
        </w:rPr>
        <w:t xml:space="preserve"> </w:t>
      </w:r>
      <w:r w:rsidRPr="003400BD">
        <w:rPr>
          <w:rFonts w:ascii="Times New Roman" w:hAnsi="Times New Roman" w:cs="Times New Roman"/>
          <w:color w:val="000000"/>
          <w:sz w:val="24"/>
          <w:szCs w:val="24"/>
        </w:rPr>
        <w:t>children in accordance with</w:t>
      </w:r>
      <w:r w:rsidR="00610426">
        <w:rPr>
          <w:rFonts w:ascii="Times New Roman" w:hAnsi="Times New Roman" w:cs="Times New Roman"/>
          <w:color w:val="000000"/>
          <w:sz w:val="24"/>
          <w:szCs w:val="24"/>
        </w:rPr>
        <w:t>:</w:t>
      </w:r>
    </w:p>
    <w:p w:rsidR="002320E8" w:rsidRPr="00610426" w:rsidRDefault="00610426" w:rsidP="002B4A42">
      <w:pPr>
        <w:pStyle w:val="ListParagraph"/>
        <w:numPr>
          <w:ilvl w:val="0"/>
          <w:numId w:val="1"/>
        </w:numPr>
        <w:autoSpaceDE w:val="0"/>
        <w:autoSpaceDN w:val="0"/>
        <w:adjustRightInd w:val="0"/>
        <w:spacing w:line="240" w:lineRule="atLeast"/>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Pr="00AE69BB">
        <w:rPr>
          <w:rFonts w:ascii="Times New Roman" w:hAnsi="Times New Roman" w:cs="Times New Roman"/>
          <w:color w:val="000000"/>
          <w:sz w:val="24"/>
          <w:szCs w:val="24"/>
          <w:u w:val="single"/>
        </w:rPr>
        <w:t>plan</w:t>
      </w:r>
      <w:r>
        <w:rPr>
          <w:rFonts w:ascii="Times New Roman" w:hAnsi="Times New Roman" w:cs="Times New Roman"/>
          <w:color w:val="000000"/>
          <w:sz w:val="24"/>
          <w:szCs w:val="24"/>
        </w:rPr>
        <w:t xml:space="preserve"> that p</w:t>
      </w:r>
      <w:r w:rsidR="002320E8" w:rsidRPr="00610426">
        <w:rPr>
          <w:rFonts w:ascii="Times New Roman" w:hAnsi="Times New Roman" w:cs="Times New Roman"/>
          <w:color w:val="000000"/>
          <w:sz w:val="24"/>
          <w:szCs w:val="24"/>
        </w:rPr>
        <w:t>rovides that migratory children will have an opportunity to meet the same</w:t>
      </w:r>
    </w:p>
    <w:p w:rsidR="002320E8" w:rsidRPr="003400BD" w:rsidRDefault="002320E8" w:rsidP="002B4A42">
      <w:pPr>
        <w:autoSpaceDE w:val="0"/>
        <w:autoSpaceDN w:val="0"/>
        <w:adjustRightInd w:val="0"/>
        <w:spacing w:line="240" w:lineRule="atLeast"/>
        <w:ind w:left="720"/>
        <w:rPr>
          <w:rFonts w:ascii="Times New Roman" w:hAnsi="Times New Roman" w:cs="Times New Roman"/>
          <w:color w:val="000000"/>
          <w:sz w:val="24"/>
          <w:szCs w:val="24"/>
        </w:rPr>
      </w:pPr>
      <w:r w:rsidRPr="003400BD">
        <w:rPr>
          <w:rFonts w:ascii="Times New Roman" w:hAnsi="Times New Roman" w:cs="Times New Roman"/>
          <w:color w:val="000000"/>
          <w:sz w:val="24"/>
          <w:szCs w:val="24"/>
        </w:rPr>
        <w:t xml:space="preserve">challenging </w:t>
      </w:r>
      <w:r w:rsidR="00AE69BB">
        <w:rPr>
          <w:rFonts w:ascii="Times New Roman" w:hAnsi="Times New Roman" w:cs="Times New Roman"/>
          <w:color w:val="000000"/>
          <w:sz w:val="24"/>
          <w:szCs w:val="24"/>
        </w:rPr>
        <w:t>S</w:t>
      </w:r>
      <w:r w:rsidRPr="003400BD">
        <w:rPr>
          <w:rFonts w:ascii="Times New Roman" w:hAnsi="Times New Roman" w:cs="Times New Roman"/>
          <w:color w:val="000000"/>
          <w:sz w:val="24"/>
          <w:szCs w:val="24"/>
        </w:rPr>
        <w:t>tate academic content standards and academic achievement</w:t>
      </w:r>
    </w:p>
    <w:p w:rsidR="00380839" w:rsidRDefault="002320E8" w:rsidP="008B55BA">
      <w:pPr>
        <w:autoSpaceDE w:val="0"/>
        <w:autoSpaceDN w:val="0"/>
        <w:adjustRightInd w:val="0"/>
        <w:spacing w:line="240" w:lineRule="atLeast"/>
        <w:ind w:left="720"/>
        <w:rPr>
          <w:rFonts w:ascii="Times New Roman" w:hAnsi="Times New Roman" w:cs="Times New Roman"/>
          <w:color w:val="000000"/>
          <w:sz w:val="24"/>
          <w:szCs w:val="24"/>
        </w:rPr>
      </w:pPr>
      <w:r w:rsidRPr="003400BD">
        <w:rPr>
          <w:rFonts w:ascii="Times New Roman" w:hAnsi="Times New Roman" w:cs="Times New Roman"/>
          <w:color w:val="000000"/>
          <w:sz w:val="24"/>
          <w:szCs w:val="24"/>
        </w:rPr>
        <w:t>standards that all children are expected to meet (a)(1)(C)</w:t>
      </w:r>
      <w:r w:rsidR="00610426">
        <w:rPr>
          <w:rFonts w:ascii="Times New Roman" w:hAnsi="Times New Roman" w:cs="Times New Roman"/>
          <w:color w:val="000000"/>
          <w:sz w:val="24"/>
          <w:szCs w:val="24"/>
        </w:rPr>
        <w:t>.</w:t>
      </w:r>
    </w:p>
    <w:p w:rsidR="008B55BA" w:rsidRPr="008B55BA" w:rsidRDefault="00380839" w:rsidP="008B55BA">
      <w:pPr>
        <w:pStyle w:val="ListParagraph"/>
        <w:numPr>
          <w:ilvl w:val="0"/>
          <w:numId w:val="1"/>
        </w:numPr>
        <w:autoSpaceDE w:val="0"/>
        <w:autoSpaceDN w:val="0"/>
        <w:adjustRightInd w:val="0"/>
        <w:spacing w:after="240" w:line="240" w:lineRule="atLeast"/>
        <w:rPr>
          <w:rFonts w:ascii="Times New Roman" w:hAnsi="Times New Roman" w:cs="Times New Roman"/>
          <w:color w:val="000000"/>
          <w:sz w:val="24"/>
          <w:szCs w:val="24"/>
        </w:rPr>
      </w:pPr>
      <w:r w:rsidRPr="00380839">
        <w:rPr>
          <w:rFonts w:ascii="NewCenturySchlbk-Roman" w:hAnsi="NewCenturySchlbk-Roman" w:cs="NewCenturySchlbk-Roman"/>
          <w:sz w:val="24"/>
          <w:szCs w:val="24"/>
        </w:rPr>
        <w:t xml:space="preserve">the unique needs of migratory children are specifically addressed </w:t>
      </w:r>
      <w:r>
        <w:rPr>
          <w:rFonts w:ascii="NewCenturySchlbk-Roman" w:hAnsi="NewCenturySchlbk-Roman" w:cs="NewCenturySchlbk-Roman"/>
          <w:sz w:val="24"/>
          <w:szCs w:val="24"/>
        </w:rPr>
        <w:t>in the comprehensive State plan (a)(B)(i)</w:t>
      </w:r>
    </w:p>
    <w:p w:rsidR="00610426" w:rsidRPr="008B55BA" w:rsidRDefault="00610426" w:rsidP="008B55BA">
      <w:pPr>
        <w:pStyle w:val="ListParagraph"/>
        <w:numPr>
          <w:ilvl w:val="0"/>
          <w:numId w:val="1"/>
        </w:numPr>
        <w:autoSpaceDE w:val="0"/>
        <w:autoSpaceDN w:val="0"/>
        <w:adjustRightInd w:val="0"/>
        <w:spacing w:after="120" w:line="240" w:lineRule="atLeast"/>
        <w:rPr>
          <w:rFonts w:ascii="Times New Roman" w:hAnsi="Times New Roman" w:cs="Times New Roman"/>
          <w:color w:val="000000"/>
          <w:sz w:val="24"/>
          <w:szCs w:val="24"/>
        </w:rPr>
      </w:pPr>
      <w:r w:rsidRPr="00A70338">
        <w:rPr>
          <w:rFonts w:ascii="Times New Roman" w:hAnsi="Times New Roman" w:cs="Times New Roman"/>
          <w:color w:val="000000"/>
          <w:sz w:val="24"/>
          <w:szCs w:val="24"/>
        </w:rPr>
        <w:t xml:space="preserve">A </w:t>
      </w:r>
      <w:r w:rsidR="002320E8" w:rsidRPr="00A70338">
        <w:rPr>
          <w:rFonts w:ascii="Times New Roman" w:hAnsi="Times New Roman" w:cs="Times New Roman"/>
          <w:color w:val="000000"/>
          <w:sz w:val="24"/>
          <w:szCs w:val="24"/>
        </w:rPr>
        <w:t xml:space="preserve">State </w:t>
      </w:r>
      <w:r w:rsidR="002320E8" w:rsidRPr="00AE69BB">
        <w:rPr>
          <w:rFonts w:ascii="Times New Roman" w:hAnsi="Times New Roman" w:cs="Times New Roman"/>
          <w:color w:val="000000"/>
          <w:sz w:val="24"/>
          <w:szCs w:val="24"/>
          <w:u w:val="single"/>
        </w:rPr>
        <w:t>application</w:t>
      </w:r>
      <w:r w:rsidR="002320E8" w:rsidRPr="00A70338">
        <w:rPr>
          <w:rFonts w:ascii="Times New Roman" w:hAnsi="Times New Roman" w:cs="Times New Roman"/>
          <w:color w:val="000000"/>
          <w:sz w:val="24"/>
          <w:szCs w:val="24"/>
        </w:rPr>
        <w:t xml:space="preserve"> for funds </w:t>
      </w:r>
      <w:r w:rsidRPr="00A70338">
        <w:rPr>
          <w:rFonts w:ascii="Times New Roman" w:hAnsi="Times New Roman" w:cs="Times New Roman"/>
          <w:color w:val="000000"/>
          <w:sz w:val="24"/>
          <w:szCs w:val="24"/>
        </w:rPr>
        <w:t>that</w:t>
      </w:r>
      <w:r w:rsidR="002320E8" w:rsidRPr="00A70338">
        <w:rPr>
          <w:rFonts w:ascii="Times New Roman" w:hAnsi="Times New Roman" w:cs="Times New Roman"/>
          <w:color w:val="000000"/>
          <w:sz w:val="24"/>
          <w:szCs w:val="24"/>
        </w:rPr>
        <w:t xml:space="preserve"> include</w:t>
      </w:r>
      <w:r w:rsidRPr="00A70338">
        <w:rPr>
          <w:rFonts w:ascii="Times New Roman" w:hAnsi="Times New Roman" w:cs="Times New Roman"/>
          <w:color w:val="000000"/>
          <w:sz w:val="24"/>
          <w:szCs w:val="24"/>
        </w:rPr>
        <w:t>s</w:t>
      </w:r>
      <w:r w:rsidR="002320E8" w:rsidRPr="00A70338">
        <w:rPr>
          <w:rFonts w:ascii="Times New Roman" w:hAnsi="Times New Roman" w:cs="Times New Roman"/>
          <w:color w:val="000000"/>
          <w:sz w:val="24"/>
          <w:szCs w:val="24"/>
        </w:rPr>
        <w:t xml:space="preserve"> (ESEA, Section 1304)</w:t>
      </w:r>
      <w:r w:rsidRPr="00A70338">
        <w:rPr>
          <w:rFonts w:ascii="Times New Roman" w:hAnsi="Times New Roman" w:cs="Times New Roman"/>
          <w:color w:val="000000"/>
          <w:sz w:val="24"/>
          <w:szCs w:val="24"/>
        </w:rPr>
        <w:t xml:space="preserve"> a</w:t>
      </w:r>
      <w:r w:rsidR="002320E8" w:rsidRPr="00A70338">
        <w:rPr>
          <w:rFonts w:ascii="Times New Roman" w:hAnsi="Times New Roman" w:cs="Times New Roman"/>
          <w:color w:val="000000"/>
          <w:sz w:val="24"/>
          <w:szCs w:val="24"/>
        </w:rPr>
        <w:t xml:space="preserve"> description</w:t>
      </w:r>
      <w:r w:rsidRPr="00A70338">
        <w:rPr>
          <w:rFonts w:ascii="Times New Roman" w:hAnsi="Times New Roman" w:cs="Times New Roman"/>
          <w:color w:val="000000"/>
          <w:sz w:val="24"/>
          <w:szCs w:val="24"/>
        </w:rPr>
        <w:t xml:space="preserve"> of</w:t>
      </w:r>
      <w:r w:rsidR="002320E8" w:rsidRPr="00A70338">
        <w:rPr>
          <w:rFonts w:ascii="Times New Roman" w:hAnsi="Times New Roman" w:cs="Times New Roman"/>
          <w:color w:val="000000"/>
          <w:sz w:val="24"/>
          <w:szCs w:val="24"/>
        </w:rPr>
        <w:t xml:space="preserve"> the </w:t>
      </w:r>
      <w:r w:rsidRPr="00A70338">
        <w:rPr>
          <w:rFonts w:ascii="Times New Roman" w:hAnsi="Times New Roman" w:cs="Times New Roman"/>
          <w:color w:val="000000"/>
          <w:sz w:val="24"/>
          <w:szCs w:val="24"/>
        </w:rPr>
        <w:t>S</w:t>
      </w:r>
      <w:r w:rsidR="002320E8" w:rsidRPr="00A70338">
        <w:rPr>
          <w:rFonts w:ascii="Times New Roman" w:hAnsi="Times New Roman" w:cs="Times New Roman"/>
          <w:color w:val="000000"/>
          <w:sz w:val="24"/>
          <w:szCs w:val="24"/>
        </w:rPr>
        <w:t xml:space="preserve">tate’s priorities for </w:t>
      </w:r>
      <w:r w:rsidR="00A70338" w:rsidRPr="00A70338">
        <w:rPr>
          <w:rFonts w:ascii="Times New Roman" w:hAnsi="Times New Roman" w:cs="Times New Roman"/>
          <w:color w:val="000000"/>
          <w:sz w:val="24"/>
          <w:szCs w:val="24"/>
        </w:rPr>
        <w:t>the use of funds an</w:t>
      </w:r>
      <w:r w:rsidR="002320E8" w:rsidRPr="00A70338">
        <w:rPr>
          <w:rFonts w:ascii="Times New Roman" w:hAnsi="Times New Roman" w:cs="Times New Roman"/>
          <w:color w:val="000000"/>
          <w:sz w:val="24"/>
          <w:szCs w:val="24"/>
        </w:rPr>
        <w:t>d how those priorities connect</w:t>
      </w:r>
      <w:r w:rsidR="00A70338" w:rsidRPr="00A70338">
        <w:rPr>
          <w:rFonts w:ascii="Times New Roman" w:hAnsi="Times New Roman" w:cs="Times New Roman"/>
          <w:color w:val="000000"/>
          <w:sz w:val="24"/>
          <w:szCs w:val="24"/>
        </w:rPr>
        <w:t xml:space="preserve"> </w:t>
      </w:r>
      <w:r w:rsidR="002320E8" w:rsidRPr="00A70338">
        <w:rPr>
          <w:rFonts w:ascii="Times New Roman" w:hAnsi="Times New Roman" w:cs="Times New Roman"/>
          <w:color w:val="000000"/>
          <w:sz w:val="24"/>
          <w:szCs w:val="24"/>
        </w:rPr>
        <w:t>with the needs assessment (b)(4)</w:t>
      </w:r>
      <w:r w:rsidR="00A70338">
        <w:rPr>
          <w:rFonts w:ascii="Times New Roman" w:hAnsi="Times New Roman" w:cs="Times New Roman"/>
          <w:color w:val="000000"/>
          <w:sz w:val="24"/>
          <w:szCs w:val="24"/>
        </w:rPr>
        <w:t>.</w:t>
      </w:r>
    </w:p>
    <w:p w:rsidR="002B4A42" w:rsidRPr="008B55BA" w:rsidRDefault="002320E8" w:rsidP="008B55BA">
      <w:pPr>
        <w:pStyle w:val="ListParagraph"/>
        <w:numPr>
          <w:ilvl w:val="0"/>
          <w:numId w:val="1"/>
        </w:numPr>
        <w:autoSpaceDE w:val="0"/>
        <w:autoSpaceDN w:val="0"/>
        <w:adjustRightInd w:val="0"/>
        <w:spacing w:after="240" w:line="240" w:lineRule="atLeast"/>
        <w:rPr>
          <w:rFonts w:ascii="Times New Roman" w:hAnsi="Times New Roman" w:cs="Times New Roman"/>
          <w:color w:val="000000"/>
          <w:sz w:val="24"/>
          <w:szCs w:val="24"/>
        </w:rPr>
      </w:pPr>
      <w:r w:rsidRPr="002B4A42">
        <w:rPr>
          <w:rFonts w:ascii="Times New Roman" w:hAnsi="Times New Roman" w:cs="Times New Roman"/>
          <w:color w:val="000000"/>
          <w:sz w:val="24"/>
          <w:szCs w:val="24"/>
        </w:rPr>
        <w:t xml:space="preserve">How the </w:t>
      </w:r>
      <w:r w:rsidR="00A70338" w:rsidRPr="002B4A42">
        <w:rPr>
          <w:rFonts w:ascii="Times New Roman" w:hAnsi="Times New Roman" w:cs="Times New Roman"/>
          <w:color w:val="000000"/>
          <w:sz w:val="24"/>
          <w:szCs w:val="24"/>
        </w:rPr>
        <w:t>S</w:t>
      </w:r>
      <w:r w:rsidRPr="002B4A42">
        <w:rPr>
          <w:rFonts w:ascii="Times New Roman" w:hAnsi="Times New Roman" w:cs="Times New Roman"/>
          <w:color w:val="000000"/>
          <w:sz w:val="24"/>
          <w:szCs w:val="24"/>
        </w:rPr>
        <w:t xml:space="preserve">tate will determine the amounts of </w:t>
      </w:r>
      <w:r w:rsidRPr="00AE69BB">
        <w:rPr>
          <w:rFonts w:ascii="Times New Roman" w:hAnsi="Times New Roman" w:cs="Times New Roman"/>
          <w:color w:val="000000"/>
          <w:sz w:val="24"/>
          <w:szCs w:val="24"/>
          <w:u w:val="single"/>
        </w:rPr>
        <w:t>subgrants</w:t>
      </w:r>
      <w:r w:rsidRPr="002B4A42">
        <w:rPr>
          <w:rFonts w:ascii="Times New Roman" w:hAnsi="Times New Roman" w:cs="Times New Roman"/>
          <w:color w:val="000000"/>
          <w:sz w:val="24"/>
          <w:szCs w:val="24"/>
        </w:rPr>
        <w:t xml:space="preserve"> to be awarded to </w:t>
      </w:r>
      <w:r w:rsidR="00F34956">
        <w:rPr>
          <w:rFonts w:ascii="Times New Roman" w:hAnsi="Times New Roman" w:cs="Times New Roman"/>
          <w:color w:val="000000"/>
          <w:sz w:val="24"/>
          <w:szCs w:val="24"/>
        </w:rPr>
        <w:t>local education agencies operating MEPs</w:t>
      </w:r>
      <w:r w:rsidRPr="002B4A42">
        <w:rPr>
          <w:rFonts w:ascii="Times New Roman" w:hAnsi="Times New Roman" w:cs="Times New Roman"/>
          <w:color w:val="000000"/>
          <w:sz w:val="24"/>
          <w:szCs w:val="24"/>
        </w:rPr>
        <w:t xml:space="preserve"> </w:t>
      </w:r>
      <w:r w:rsidR="00380839" w:rsidRPr="00A70338">
        <w:rPr>
          <w:rFonts w:ascii="Times New Roman" w:hAnsi="Times New Roman" w:cs="Times New Roman"/>
          <w:color w:val="000000"/>
          <w:sz w:val="24"/>
          <w:szCs w:val="24"/>
        </w:rPr>
        <w:t>(ESEA, Section 1304)</w:t>
      </w:r>
      <w:r w:rsidRPr="002B4A42">
        <w:rPr>
          <w:rFonts w:ascii="Times New Roman" w:hAnsi="Times New Roman" w:cs="Times New Roman"/>
          <w:color w:val="000000"/>
          <w:sz w:val="24"/>
          <w:szCs w:val="24"/>
        </w:rPr>
        <w:t>(b)(5)</w:t>
      </w:r>
      <w:r w:rsidR="002B4A42" w:rsidRPr="002B4A42">
        <w:rPr>
          <w:rFonts w:ascii="Times New Roman" w:hAnsi="Times New Roman" w:cs="Times New Roman"/>
          <w:color w:val="000000"/>
          <w:sz w:val="24"/>
          <w:szCs w:val="24"/>
        </w:rPr>
        <w:t>.</w:t>
      </w:r>
    </w:p>
    <w:p w:rsidR="007733E1" w:rsidRDefault="002B4A42" w:rsidP="008B55BA">
      <w:pPr>
        <w:autoSpaceDE w:val="0"/>
        <w:autoSpaceDN w:val="0"/>
        <w:adjustRightInd w:val="0"/>
        <w:spacing w:after="240" w:line="288"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The State CNA must b</w:t>
      </w:r>
      <w:r w:rsidR="002320E8" w:rsidRPr="003400BD">
        <w:rPr>
          <w:rFonts w:ascii="Times New Roman" w:hAnsi="Times New Roman" w:cs="Times New Roman"/>
          <w:color w:val="000000"/>
          <w:sz w:val="24"/>
          <w:szCs w:val="24"/>
        </w:rPr>
        <w:t>e current (</w:t>
      </w:r>
      <w:r>
        <w:rPr>
          <w:rFonts w:ascii="Times New Roman" w:hAnsi="Times New Roman" w:cs="Times New Roman"/>
          <w:color w:val="000000"/>
          <w:sz w:val="24"/>
          <w:szCs w:val="24"/>
        </w:rPr>
        <w:t xml:space="preserve">i.e., </w:t>
      </w:r>
      <w:r w:rsidR="002320E8" w:rsidRPr="003400BD">
        <w:rPr>
          <w:rFonts w:ascii="Times New Roman" w:hAnsi="Times New Roman" w:cs="Times New Roman"/>
          <w:color w:val="000000"/>
          <w:sz w:val="24"/>
          <w:szCs w:val="24"/>
        </w:rPr>
        <w:t>not more than three years old</w:t>
      </w:r>
      <w:r>
        <w:rPr>
          <w:rFonts w:ascii="Times New Roman" w:hAnsi="Times New Roman" w:cs="Times New Roman"/>
          <w:color w:val="000000"/>
          <w:sz w:val="24"/>
          <w:szCs w:val="24"/>
        </w:rPr>
        <w:t>) and guide t</w:t>
      </w:r>
      <w:r w:rsidR="002320E8" w:rsidRPr="003400BD">
        <w:rPr>
          <w:rFonts w:ascii="Times New Roman" w:hAnsi="Times New Roman" w:cs="Times New Roman"/>
          <w:color w:val="000000"/>
          <w:sz w:val="24"/>
          <w:szCs w:val="24"/>
        </w:rPr>
        <w:t xml:space="preserve">he overall design of the MEP on a statewide </w:t>
      </w:r>
      <w:r>
        <w:rPr>
          <w:rFonts w:ascii="Times New Roman" w:hAnsi="Times New Roman" w:cs="Times New Roman"/>
          <w:color w:val="000000"/>
          <w:sz w:val="24"/>
          <w:szCs w:val="24"/>
        </w:rPr>
        <w:t>basis. It also must help L</w:t>
      </w:r>
      <w:r w:rsidR="00F34956">
        <w:rPr>
          <w:rFonts w:ascii="Times New Roman" w:hAnsi="Times New Roman" w:cs="Times New Roman"/>
          <w:color w:val="000000"/>
          <w:sz w:val="24"/>
          <w:szCs w:val="24"/>
        </w:rPr>
        <w:t>E</w:t>
      </w:r>
      <w:r>
        <w:rPr>
          <w:rFonts w:ascii="Times New Roman" w:hAnsi="Times New Roman" w:cs="Times New Roman"/>
          <w:color w:val="000000"/>
          <w:sz w:val="24"/>
          <w:szCs w:val="24"/>
        </w:rPr>
        <w:t>As and the State</w:t>
      </w:r>
      <w:r w:rsidR="002320E8" w:rsidRPr="003400BD">
        <w:rPr>
          <w:rFonts w:ascii="Times New Roman" w:hAnsi="Times New Roman" w:cs="Times New Roman"/>
          <w:color w:val="000000"/>
          <w:sz w:val="24"/>
          <w:szCs w:val="24"/>
        </w:rPr>
        <w:t xml:space="preserve"> prioritize</w:t>
      </w:r>
      <w:r>
        <w:rPr>
          <w:rFonts w:ascii="Times New Roman" w:hAnsi="Times New Roman" w:cs="Times New Roman"/>
          <w:color w:val="000000"/>
          <w:sz w:val="24"/>
          <w:szCs w:val="24"/>
        </w:rPr>
        <w:t xml:space="preserve"> the</w:t>
      </w:r>
      <w:r w:rsidR="002320E8" w:rsidRPr="003400BD">
        <w:rPr>
          <w:rFonts w:ascii="Times New Roman" w:hAnsi="Times New Roman" w:cs="Times New Roman"/>
          <w:color w:val="000000"/>
          <w:sz w:val="24"/>
          <w:szCs w:val="24"/>
        </w:rPr>
        <w:t xml:space="preserve"> needs of migrant children</w:t>
      </w:r>
      <w:r>
        <w:rPr>
          <w:rFonts w:ascii="Times New Roman" w:hAnsi="Times New Roman" w:cs="Times New Roman"/>
          <w:color w:val="000000"/>
          <w:sz w:val="24"/>
          <w:szCs w:val="24"/>
        </w:rPr>
        <w:t>.</w:t>
      </w:r>
      <w:r w:rsidR="002320E8" w:rsidRPr="003400BD">
        <w:rPr>
          <w:rFonts w:ascii="Times New Roman" w:hAnsi="Times New Roman" w:cs="Times New Roman"/>
          <w:color w:val="000000"/>
          <w:sz w:val="24"/>
          <w:szCs w:val="24"/>
        </w:rPr>
        <w:t xml:space="preserve"> </w:t>
      </w:r>
    </w:p>
    <w:p w:rsidR="002320E8" w:rsidRPr="003400BD" w:rsidRDefault="00AE69BB" w:rsidP="008B55BA">
      <w:pPr>
        <w:autoSpaceDE w:val="0"/>
        <w:autoSpaceDN w:val="0"/>
        <w:adjustRightInd w:val="0"/>
        <w:spacing w:line="288"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In Idaho, </w:t>
      </w:r>
      <w:r w:rsidR="007733E1">
        <w:rPr>
          <w:rFonts w:ascii="Times New Roman" w:hAnsi="Times New Roman" w:cs="Times New Roman"/>
          <w:color w:val="000000"/>
          <w:sz w:val="24"/>
          <w:szCs w:val="24"/>
        </w:rPr>
        <w:t xml:space="preserve">the SEA requires that </w:t>
      </w:r>
      <w:r>
        <w:rPr>
          <w:rFonts w:ascii="Times New Roman" w:hAnsi="Times New Roman" w:cs="Times New Roman"/>
          <w:color w:val="000000"/>
          <w:sz w:val="24"/>
          <w:szCs w:val="24"/>
        </w:rPr>
        <w:t>L</w:t>
      </w:r>
      <w:r w:rsidR="00F34956">
        <w:rPr>
          <w:rFonts w:ascii="Times New Roman" w:hAnsi="Times New Roman" w:cs="Times New Roman"/>
          <w:color w:val="000000"/>
          <w:sz w:val="24"/>
          <w:szCs w:val="24"/>
        </w:rPr>
        <w:t>E</w:t>
      </w:r>
      <w:r>
        <w:rPr>
          <w:rFonts w:ascii="Times New Roman" w:hAnsi="Times New Roman" w:cs="Times New Roman"/>
          <w:color w:val="000000"/>
          <w:sz w:val="24"/>
          <w:szCs w:val="24"/>
        </w:rPr>
        <w:t>As design a local CNA that assesses the needs of migrant children and youth that are served locally in accordance with the goals of the State CNA.</w:t>
      </w:r>
      <w:r w:rsidR="007733E1">
        <w:rPr>
          <w:rFonts w:ascii="Times New Roman" w:hAnsi="Times New Roman" w:cs="Times New Roman"/>
          <w:color w:val="000000"/>
          <w:sz w:val="24"/>
          <w:szCs w:val="24"/>
        </w:rPr>
        <w:t xml:space="preserve"> This local CNA must occur prior to funding and </w:t>
      </w:r>
      <w:r w:rsidR="00420930">
        <w:rPr>
          <w:rFonts w:ascii="Times New Roman" w:hAnsi="Times New Roman" w:cs="Times New Roman"/>
          <w:color w:val="000000"/>
          <w:sz w:val="24"/>
          <w:szCs w:val="24"/>
        </w:rPr>
        <w:t>be revised every 3 years thereafter</w:t>
      </w:r>
      <w:r w:rsidR="0089537E">
        <w:rPr>
          <w:rFonts w:ascii="Times New Roman" w:hAnsi="Times New Roman" w:cs="Times New Roman"/>
          <w:color w:val="000000"/>
          <w:sz w:val="24"/>
          <w:szCs w:val="24"/>
        </w:rPr>
        <w:t xml:space="preserve">. </w:t>
      </w:r>
      <w:r w:rsidR="007733E1">
        <w:rPr>
          <w:rFonts w:ascii="Times New Roman" w:hAnsi="Times New Roman" w:cs="Times New Roman"/>
          <w:color w:val="000000"/>
          <w:sz w:val="24"/>
          <w:szCs w:val="24"/>
        </w:rPr>
        <w:t>The local needs assessment helps the LEA determine migrant student needs and develop a plan for delivering appropriate services based on students’ identified needs. Information on who participates in the local CNA, when it is conducted, and the steps in conducting the local CNA are found in the next two chapters of this Toolkit.</w:t>
      </w:r>
    </w:p>
    <w:p w:rsidR="00B9727C" w:rsidRDefault="00B9727C">
      <w:pPr>
        <w:rPr>
          <w:rFonts w:ascii="Calibri-Bold" w:hAnsi="Calibri-Bold" w:cs="Calibri-Bold"/>
          <w:b/>
          <w:bCs/>
          <w:color w:val="000000"/>
          <w:sz w:val="24"/>
          <w:szCs w:val="24"/>
        </w:rPr>
      </w:pPr>
      <w:r>
        <w:rPr>
          <w:rFonts w:ascii="Calibri-Bold" w:hAnsi="Calibri-Bold" w:cs="Calibri-Bold"/>
          <w:b/>
          <w:bCs/>
          <w:color w:val="000000"/>
          <w:sz w:val="24"/>
          <w:szCs w:val="24"/>
        </w:rPr>
        <w:br w:type="page"/>
      </w:r>
    </w:p>
    <w:p w:rsidR="00B9727C" w:rsidRDefault="00F0603D" w:rsidP="00327E44">
      <w:pPr>
        <w:pStyle w:val="Heading1"/>
        <w:rPr>
          <w:sz w:val="24"/>
        </w:rPr>
      </w:pPr>
      <w:bookmarkStart w:id="4" w:name="_Toc525641543"/>
      <w:r>
        <w:t>Who P</w:t>
      </w:r>
      <w:r w:rsidR="00B9727C" w:rsidRPr="00610426">
        <w:t xml:space="preserve">articipates in the </w:t>
      </w:r>
      <w:r>
        <w:t>L</w:t>
      </w:r>
      <w:r w:rsidR="00B9727C" w:rsidRPr="00610426">
        <w:t>ocal CNA</w:t>
      </w:r>
      <w:r>
        <w:t xml:space="preserve"> and When is it Conducted</w:t>
      </w:r>
      <w:r w:rsidR="00B9727C" w:rsidRPr="00610426">
        <w:t>?</w:t>
      </w:r>
      <w:bookmarkEnd w:id="4"/>
      <w:r w:rsidR="007B2991" w:rsidRPr="007B2991">
        <w:rPr>
          <w:noProof/>
        </w:rPr>
        <w:t xml:space="preserve"> </w:t>
      </w:r>
    </w:p>
    <w:p w:rsidR="00F34956" w:rsidRPr="008B55BA" w:rsidRDefault="00F34956" w:rsidP="008B55BA">
      <w:pPr>
        <w:spacing w:after="240" w:line="288" w:lineRule="auto"/>
        <w:rPr>
          <w:rFonts w:ascii="Times New Roman" w:hAnsi="Times New Roman" w:cs="Times New Roman"/>
          <w:color w:val="000000"/>
          <w:sz w:val="24"/>
          <w:szCs w:val="24"/>
        </w:rPr>
      </w:pPr>
      <w:r w:rsidRPr="00F0603D">
        <w:rPr>
          <w:rFonts w:ascii="Times New Roman" w:hAnsi="Times New Roman" w:cs="Times New Roman"/>
          <w:color w:val="000000"/>
          <w:sz w:val="24"/>
          <w:szCs w:val="24"/>
          <w:u w:val="single"/>
        </w:rPr>
        <w:t>All</w:t>
      </w:r>
      <w:r>
        <w:rPr>
          <w:rFonts w:ascii="Times New Roman" w:hAnsi="Times New Roman" w:cs="Times New Roman"/>
          <w:color w:val="000000"/>
          <w:sz w:val="24"/>
          <w:szCs w:val="24"/>
        </w:rPr>
        <w:t xml:space="preserve"> local MEPs must participate in the CNA process. </w:t>
      </w:r>
      <w:r w:rsidR="006B1084">
        <w:rPr>
          <w:rFonts w:ascii="Times New Roman" w:hAnsi="Times New Roman" w:cs="Times New Roman"/>
          <w:color w:val="000000"/>
          <w:sz w:val="24"/>
          <w:szCs w:val="24"/>
        </w:rPr>
        <w:t xml:space="preserve">It is the responsibility of the State to ensure that its funded </w:t>
      </w:r>
      <w:r w:rsidR="00F0603D">
        <w:rPr>
          <w:rFonts w:ascii="Times New Roman" w:hAnsi="Times New Roman" w:cs="Times New Roman"/>
          <w:color w:val="000000"/>
          <w:sz w:val="24"/>
          <w:szCs w:val="24"/>
        </w:rPr>
        <w:t>LEAs</w:t>
      </w:r>
      <w:r w:rsidR="006B1084">
        <w:rPr>
          <w:rFonts w:ascii="Times New Roman" w:hAnsi="Times New Roman" w:cs="Times New Roman"/>
          <w:color w:val="000000"/>
          <w:sz w:val="24"/>
          <w:szCs w:val="24"/>
        </w:rPr>
        <w:t xml:space="preserve"> identify and address the unique educational needs of migratory children in the district in accordance with the State service delivery plan that specifies measurable program goals and outcomes. </w:t>
      </w:r>
      <w:r>
        <w:rPr>
          <w:rFonts w:ascii="Times New Roman" w:hAnsi="Times New Roman" w:cs="Times New Roman"/>
          <w:color w:val="000000"/>
          <w:sz w:val="24"/>
          <w:szCs w:val="24"/>
        </w:rPr>
        <w:t xml:space="preserve">Ideally, </w:t>
      </w:r>
      <w:r w:rsidR="006B1084">
        <w:rPr>
          <w:rFonts w:ascii="Times New Roman" w:hAnsi="Times New Roman" w:cs="Times New Roman"/>
          <w:color w:val="000000"/>
          <w:sz w:val="24"/>
          <w:szCs w:val="24"/>
        </w:rPr>
        <w:t>the LEA should ensure that the local CNA</w:t>
      </w:r>
      <w:r>
        <w:rPr>
          <w:rFonts w:ascii="Times New Roman" w:hAnsi="Times New Roman" w:cs="Times New Roman"/>
          <w:color w:val="000000"/>
          <w:sz w:val="24"/>
          <w:szCs w:val="24"/>
        </w:rPr>
        <w:t>:</w:t>
      </w:r>
    </w:p>
    <w:p w:rsidR="006B1084" w:rsidRPr="008B55BA" w:rsidRDefault="00DB4F70" w:rsidP="008B55BA">
      <w:pPr>
        <w:pStyle w:val="ListParagraph"/>
        <w:numPr>
          <w:ilvl w:val="0"/>
          <w:numId w:val="8"/>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I</w:t>
      </w:r>
      <w:r w:rsidR="00F34956">
        <w:rPr>
          <w:rFonts w:ascii="Times New Roman" w:hAnsi="Times New Roman" w:cs="Times New Roman"/>
          <w:color w:val="000000"/>
          <w:sz w:val="24"/>
          <w:szCs w:val="24"/>
        </w:rPr>
        <w:t>nvolve</w:t>
      </w:r>
      <w:r w:rsidR="006B1084">
        <w:rPr>
          <w:rFonts w:ascii="Times New Roman" w:hAnsi="Times New Roman" w:cs="Times New Roman"/>
          <w:color w:val="000000"/>
          <w:sz w:val="24"/>
          <w:szCs w:val="24"/>
        </w:rPr>
        <w:t>s</w:t>
      </w:r>
      <w:r w:rsidR="00F34956">
        <w:rPr>
          <w:rFonts w:ascii="Times New Roman" w:hAnsi="Times New Roman" w:cs="Times New Roman"/>
          <w:color w:val="000000"/>
          <w:sz w:val="24"/>
          <w:szCs w:val="24"/>
        </w:rPr>
        <w:t xml:space="preserve"> </w:t>
      </w:r>
      <w:r w:rsidR="00F34956" w:rsidRPr="002B2262">
        <w:rPr>
          <w:rFonts w:ascii="Times New Roman" w:hAnsi="Times New Roman" w:cs="Times New Roman"/>
          <w:color w:val="000000"/>
          <w:sz w:val="24"/>
          <w:szCs w:val="24"/>
          <w:u w:val="single"/>
        </w:rPr>
        <w:t>district/</w:t>
      </w:r>
      <w:r w:rsidR="00F34956" w:rsidRPr="00420930">
        <w:rPr>
          <w:rFonts w:ascii="Times New Roman" w:hAnsi="Times New Roman" w:cs="Times New Roman"/>
          <w:color w:val="000000"/>
          <w:sz w:val="24"/>
          <w:szCs w:val="24"/>
          <w:u w:val="single"/>
        </w:rPr>
        <w:t>school</w:t>
      </w:r>
      <w:r w:rsidR="00420930" w:rsidRPr="00420930">
        <w:rPr>
          <w:rFonts w:ascii="Times New Roman" w:hAnsi="Times New Roman" w:cs="Times New Roman"/>
          <w:color w:val="000000"/>
          <w:sz w:val="24"/>
          <w:szCs w:val="24"/>
          <w:u w:val="single"/>
        </w:rPr>
        <w:t xml:space="preserve"> general </w:t>
      </w:r>
      <w:r w:rsidR="00F34956" w:rsidRPr="00420930">
        <w:rPr>
          <w:rFonts w:ascii="Times New Roman" w:hAnsi="Times New Roman" w:cs="Times New Roman"/>
          <w:color w:val="000000"/>
          <w:sz w:val="24"/>
          <w:szCs w:val="24"/>
          <w:u w:val="single"/>
        </w:rPr>
        <w:t>staff</w:t>
      </w:r>
      <w:r w:rsidR="00420930">
        <w:rPr>
          <w:rFonts w:ascii="Times New Roman" w:hAnsi="Times New Roman" w:cs="Times New Roman"/>
          <w:color w:val="000000"/>
          <w:sz w:val="24"/>
          <w:szCs w:val="24"/>
          <w:u w:val="single"/>
        </w:rPr>
        <w:t xml:space="preserve"> and leadership,</w:t>
      </w:r>
      <w:r w:rsidR="00F34956">
        <w:rPr>
          <w:rFonts w:ascii="Times New Roman" w:hAnsi="Times New Roman" w:cs="Times New Roman"/>
          <w:color w:val="000000"/>
          <w:sz w:val="24"/>
          <w:szCs w:val="24"/>
        </w:rPr>
        <w:t xml:space="preserve"> </w:t>
      </w:r>
      <w:r w:rsidR="002B2262" w:rsidRPr="002B2262">
        <w:rPr>
          <w:rFonts w:ascii="Times New Roman" w:hAnsi="Times New Roman" w:cs="Times New Roman"/>
          <w:color w:val="000000"/>
          <w:sz w:val="24"/>
          <w:szCs w:val="24"/>
          <w:u w:val="single"/>
        </w:rPr>
        <w:t>MEP staff</w:t>
      </w:r>
      <w:r w:rsidR="00420930">
        <w:rPr>
          <w:rFonts w:ascii="Times New Roman" w:hAnsi="Times New Roman" w:cs="Times New Roman"/>
          <w:color w:val="000000"/>
          <w:sz w:val="24"/>
          <w:szCs w:val="24"/>
          <w:u w:val="single"/>
        </w:rPr>
        <w:t>,</w:t>
      </w:r>
      <w:r w:rsidR="002B2262">
        <w:rPr>
          <w:rFonts w:ascii="Times New Roman" w:hAnsi="Times New Roman" w:cs="Times New Roman"/>
          <w:color w:val="000000"/>
          <w:sz w:val="24"/>
          <w:szCs w:val="24"/>
        </w:rPr>
        <w:t xml:space="preserve"> </w:t>
      </w:r>
      <w:r w:rsidR="00F34956" w:rsidRPr="002B2262">
        <w:rPr>
          <w:rFonts w:ascii="Times New Roman" w:hAnsi="Times New Roman" w:cs="Times New Roman"/>
          <w:color w:val="000000"/>
          <w:sz w:val="24"/>
          <w:szCs w:val="24"/>
          <w:u w:val="single"/>
        </w:rPr>
        <w:t>migrant parents</w:t>
      </w:r>
      <w:r w:rsidR="00F34956">
        <w:rPr>
          <w:rFonts w:ascii="Times New Roman" w:hAnsi="Times New Roman" w:cs="Times New Roman"/>
          <w:color w:val="000000"/>
          <w:sz w:val="24"/>
          <w:szCs w:val="24"/>
        </w:rPr>
        <w:t xml:space="preserve">, and </w:t>
      </w:r>
      <w:r w:rsidR="00F34956" w:rsidRPr="002B2262">
        <w:rPr>
          <w:rFonts w:ascii="Times New Roman" w:hAnsi="Times New Roman" w:cs="Times New Roman"/>
          <w:color w:val="000000"/>
          <w:sz w:val="24"/>
          <w:szCs w:val="24"/>
          <w:u w:val="single"/>
        </w:rPr>
        <w:t>other stakeholders</w:t>
      </w:r>
      <w:r w:rsidR="006B1084">
        <w:rPr>
          <w:rFonts w:ascii="Times New Roman" w:hAnsi="Times New Roman" w:cs="Times New Roman"/>
          <w:color w:val="000000"/>
          <w:sz w:val="24"/>
          <w:szCs w:val="24"/>
        </w:rPr>
        <w:t xml:space="preserve"> in conducting the local CNA</w:t>
      </w:r>
      <w:r w:rsidR="00F34956">
        <w:rPr>
          <w:rFonts w:ascii="Times New Roman" w:hAnsi="Times New Roman" w:cs="Times New Roman"/>
          <w:color w:val="000000"/>
          <w:sz w:val="24"/>
          <w:szCs w:val="24"/>
        </w:rPr>
        <w:t>;</w:t>
      </w:r>
    </w:p>
    <w:p w:rsidR="006B1084" w:rsidRPr="008B55BA" w:rsidRDefault="00DB4F70" w:rsidP="008B55BA">
      <w:pPr>
        <w:pStyle w:val="ListParagraph"/>
        <w:numPr>
          <w:ilvl w:val="0"/>
          <w:numId w:val="8"/>
        </w:numPr>
        <w:spacing w:before="240"/>
        <w:rPr>
          <w:rFonts w:ascii="Times New Roman" w:hAnsi="Times New Roman" w:cs="Times New Roman"/>
          <w:color w:val="000000"/>
          <w:sz w:val="24"/>
          <w:szCs w:val="24"/>
        </w:rPr>
      </w:pPr>
      <w:r>
        <w:rPr>
          <w:rFonts w:ascii="Times New Roman" w:hAnsi="Times New Roman" w:cs="Times New Roman"/>
          <w:color w:val="000000"/>
          <w:sz w:val="24"/>
          <w:szCs w:val="24"/>
        </w:rPr>
        <w:t>Provide</w:t>
      </w:r>
      <w:r w:rsidR="006B108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a rationale </w:t>
      </w:r>
      <w:r w:rsidR="006B1084">
        <w:rPr>
          <w:rFonts w:ascii="Times New Roman" w:hAnsi="Times New Roman" w:cs="Times New Roman"/>
          <w:color w:val="000000"/>
          <w:sz w:val="24"/>
          <w:szCs w:val="24"/>
        </w:rPr>
        <w:t xml:space="preserve">for the </w:t>
      </w:r>
      <w:r>
        <w:rPr>
          <w:rFonts w:ascii="Times New Roman" w:hAnsi="Times New Roman" w:cs="Times New Roman"/>
          <w:color w:val="000000"/>
          <w:sz w:val="24"/>
          <w:szCs w:val="24"/>
        </w:rPr>
        <w:t xml:space="preserve">decision making process </w:t>
      </w:r>
      <w:r w:rsidR="00FA27D2">
        <w:rPr>
          <w:rFonts w:ascii="Times New Roman" w:hAnsi="Times New Roman" w:cs="Times New Roman"/>
          <w:color w:val="000000"/>
          <w:sz w:val="24"/>
          <w:szCs w:val="24"/>
        </w:rPr>
        <w:t>to</w:t>
      </w:r>
      <w:r>
        <w:rPr>
          <w:rFonts w:ascii="Times New Roman" w:hAnsi="Times New Roman" w:cs="Times New Roman"/>
          <w:color w:val="000000"/>
          <w:sz w:val="24"/>
          <w:szCs w:val="24"/>
        </w:rPr>
        <w:t xml:space="preserve"> determin</w:t>
      </w:r>
      <w:r w:rsidR="00FA27D2">
        <w:rPr>
          <w:rFonts w:ascii="Times New Roman" w:hAnsi="Times New Roman" w:cs="Times New Roman"/>
          <w:color w:val="000000"/>
          <w:sz w:val="24"/>
          <w:szCs w:val="24"/>
        </w:rPr>
        <w:t>e</w:t>
      </w:r>
      <w:r>
        <w:rPr>
          <w:rFonts w:ascii="Times New Roman" w:hAnsi="Times New Roman" w:cs="Times New Roman"/>
          <w:color w:val="000000"/>
          <w:sz w:val="24"/>
          <w:szCs w:val="24"/>
        </w:rPr>
        <w:t xml:space="preserve"> needs;</w:t>
      </w:r>
    </w:p>
    <w:p w:rsidR="006B1084" w:rsidRPr="008B55BA" w:rsidRDefault="00F34956" w:rsidP="008B55BA">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Ensure</w:t>
      </w:r>
      <w:r w:rsidR="006B108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that the unique needs of migrant students are identified</w:t>
      </w:r>
      <w:r w:rsidR="006B1084">
        <w:rPr>
          <w:rFonts w:ascii="Times New Roman" w:hAnsi="Times New Roman" w:cs="Times New Roman"/>
          <w:color w:val="000000"/>
          <w:sz w:val="24"/>
          <w:szCs w:val="24"/>
        </w:rPr>
        <w:t xml:space="preserve"> using</w:t>
      </w:r>
      <w:r>
        <w:rPr>
          <w:rFonts w:ascii="Times New Roman" w:hAnsi="Times New Roman" w:cs="Times New Roman"/>
          <w:color w:val="000000"/>
          <w:sz w:val="24"/>
          <w:szCs w:val="24"/>
        </w:rPr>
        <w:t xml:space="preserve"> quantitative and qualitative information to guide programming and policy decisions;</w:t>
      </w:r>
    </w:p>
    <w:p w:rsidR="006B1084" w:rsidRPr="008B55BA" w:rsidRDefault="00F34956" w:rsidP="008B55BA">
      <w:pPr>
        <w:pStyle w:val="ListParagraph"/>
        <w:numPr>
          <w:ilvl w:val="0"/>
          <w:numId w:val="8"/>
        </w:numPr>
        <w:rPr>
          <w:rFonts w:ascii="Times New Roman" w:hAnsi="Times New Roman" w:cs="Times New Roman"/>
          <w:color w:val="000000"/>
          <w:sz w:val="24"/>
          <w:szCs w:val="24"/>
        </w:rPr>
      </w:pPr>
      <w:r>
        <w:rPr>
          <w:rFonts w:ascii="Times New Roman" w:hAnsi="Times New Roman" w:cs="Times New Roman"/>
          <w:color w:val="000000"/>
          <w:sz w:val="24"/>
          <w:szCs w:val="24"/>
        </w:rPr>
        <w:t>Develop</w:t>
      </w:r>
      <w:r w:rsidR="006B1084">
        <w:rPr>
          <w:rFonts w:ascii="Times New Roman" w:hAnsi="Times New Roman" w:cs="Times New Roman"/>
          <w:color w:val="000000"/>
          <w:sz w:val="24"/>
          <w:szCs w:val="24"/>
        </w:rPr>
        <w:t>s</w:t>
      </w:r>
      <w:r>
        <w:rPr>
          <w:rFonts w:ascii="Times New Roman" w:hAnsi="Times New Roman" w:cs="Times New Roman"/>
          <w:color w:val="000000"/>
          <w:sz w:val="24"/>
          <w:szCs w:val="24"/>
        </w:rPr>
        <w:t xml:space="preserve"> key areas of focus to ensure that </w:t>
      </w:r>
      <w:r w:rsidR="006B1084">
        <w:rPr>
          <w:rFonts w:ascii="Times New Roman" w:hAnsi="Times New Roman" w:cs="Times New Roman"/>
          <w:color w:val="000000"/>
          <w:sz w:val="24"/>
          <w:szCs w:val="24"/>
        </w:rPr>
        <w:t xml:space="preserve">local </w:t>
      </w:r>
      <w:r>
        <w:rPr>
          <w:rFonts w:ascii="Times New Roman" w:hAnsi="Times New Roman" w:cs="Times New Roman"/>
          <w:color w:val="000000"/>
          <w:sz w:val="24"/>
          <w:szCs w:val="24"/>
        </w:rPr>
        <w:t>programs and services are directed at the most needed and most effective services for migrant students</w:t>
      </w:r>
      <w:r w:rsidR="006B1084">
        <w:rPr>
          <w:rFonts w:ascii="Times New Roman" w:hAnsi="Times New Roman" w:cs="Times New Roman"/>
          <w:color w:val="000000"/>
          <w:sz w:val="24"/>
          <w:szCs w:val="24"/>
        </w:rPr>
        <w:t xml:space="preserve"> in the district</w:t>
      </w:r>
      <w:r>
        <w:rPr>
          <w:rFonts w:ascii="Times New Roman" w:hAnsi="Times New Roman" w:cs="Times New Roman"/>
          <w:color w:val="000000"/>
          <w:sz w:val="24"/>
          <w:szCs w:val="24"/>
        </w:rPr>
        <w:t>;</w:t>
      </w:r>
      <w:r w:rsidR="00DB4F70">
        <w:rPr>
          <w:rFonts w:ascii="Times New Roman" w:hAnsi="Times New Roman" w:cs="Times New Roman"/>
          <w:color w:val="000000"/>
          <w:sz w:val="24"/>
          <w:szCs w:val="24"/>
        </w:rPr>
        <w:t xml:space="preserve"> and</w:t>
      </w:r>
    </w:p>
    <w:p w:rsidR="006B1084" w:rsidRPr="008B55BA" w:rsidRDefault="00DB4F70" w:rsidP="008B55BA">
      <w:pPr>
        <w:pStyle w:val="ListParagraph"/>
        <w:numPr>
          <w:ilvl w:val="0"/>
          <w:numId w:val="8"/>
        </w:numPr>
        <w:spacing w:after="240"/>
        <w:rPr>
          <w:rFonts w:ascii="Times New Roman" w:hAnsi="Times New Roman" w:cs="Times New Roman"/>
          <w:color w:val="000000"/>
          <w:sz w:val="24"/>
          <w:szCs w:val="24"/>
        </w:rPr>
      </w:pPr>
      <w:r>
        <w:rPr>
          <w:rFonts w:ascii="Times New Roman" w:hAnsi="Times New Roman" w:cs="Times New Roman"/>
          <w:color w:val="000000"/>
          <w:sz w:val="24"/>
          <w:szCs w:val="24"/>
        </w:rPr>
        <w:t>Identif</w:t>
      </w:r>
      <w:r w:rsidR="006B1084">
        <w:rPr>
          <w:rFonts w:ascii="Times New Roman" w:hAnsi="Times New Roman" w:cs="Times New Roman"/>
          <w:color w:val="000000"/>
          <w:sz w:val="24"/>
          <w:szCs w:val="24"/>
        </w:rPr>
        <w:t>ies</w:t>
      </w:r>
      <w:r>
        <w:rPr>
          <w:rFonts w:ascii="Times New Roman" w:hAnsi="Times New Roman" w:cs="Times New Roman"/>
          <w:color w:val="000000"/>
          <w:sz w:val="24"/>
          <w:szCs w:val="24"/>
        </w:rPr>
        <w:t xml:space="preserve"> areas of need for </w:t>
      </w:r>
      <w:r w:rsidR="006B1084">
        <w:rPr>
          <w:rFonts w:ascii="Times New Roman" w:hAnsi="Times New Roman" w:cs="Times New Roman"/>
          <w:color w:val="000000"/>
          <w:sz w:val="24"/>
          <w:szCs w:val="24"/>
        </w:rPr>
        <w:t>migrant students, first with those who have Priority for Services (PFS) and with respect to program goals to help ensure that MEP funds are properly used.</w:t>
      </w:r>
    </w:p>
    <w:p w:rsidR="008B55BA" w:rsidRDefault="00F472CB" w:rsidP="008B55BA">
      <w:pPr>
        <w:spacing w:after="240" w:line="288" w:lineRule="auto"/>
        <w:ind w:firstLine="360"/>
        <w:rPr>
          <w:rFonts w:ascii="Times New Roman" w:hAnsi="Times New Roman" w:cs="Times New Roman"/>
          <w:color w:val="000000"/>
          <w:sz w:val="24"/>
          <w:szCs w:val="24"/>
        </w:rPr>
      </w:pPr>
      <w:r>
        <w:rPr>
          <w:rFonts w:ascii="Times New Roman" w:hAnsi="Times New Roman" w:cs="Times New Roman"/>
          <w:color w:val="000000"/>
          <w:sz w:val="24"/>
          <w:szCs w:val="24"/>
        </w:rPr>
        <w:t xml:space="preserve">A </w:t>
      </w:r>
      <w:r w:rsidR="002B2262">
        <w:rPr>
          <w:rFonts w:ascii="Times New Roman" w:hAnsi="Times New Roman" w:cs="Times New Roman"/>
          <w:color w:val="000000"/>
          <w:sz w:val="24"/>
          <w:szCs w:val="24"/>
        </w:rPr>
        <w:t>general t</w:t>
      </w:r>
      <w:r>
        <w:rPr>
          <w:rFonts w:ascii="Times New Roman" w:hAnsi="Times New Roman" w:cs="Times New Roman"/>
          <w:color w:val="000000"/>
          <w:sz w:val="24"/>
          <w:szCs w:val="24"/>
        </w:rPr>
        <w:t xml:space="preserve">imeline will help you reflect on the activities of the local needs assessment, who will be responsible for accomplish these tasks, and how long each task will take to complete. The timeline below provides </w:t>
      </w:r>
      <w:r w:rsidR="00EA6DFA">
        <w:rPr>
          <w:rFonts w:ascii="Times New Roman" w:hAnsi="Times New Roman" w:cs="Times New Roman"/>
          <w:color w:val="000000"/>
          <w:sz w:val="24"/>
          <w:szCs w:val="24"/>
        </w:rPr>
        <w:t xml:space="preserve">general information on </w:t>
      </w:r>
      <w:r w:rsidR="0049396E">
        <w:rPr>
          <w:rFonts w:ascii="Times New Roman" w:hAnsi="Times New Roman" w:cs="Times New Roman"/>
          <w:color w:val="000000"/>
          <w:sz w:val="24"/>
          <w:szCs w:val="24"/>
        </w:rPr>
        <w:t>key</w:t>
      </w:r>
      <w:r>
        <w:rPr>
          <w:rFonts w:ascii="Times New Roman" w:hAnsi="Times New Roman" w:cs="Times New Roman"/>
          <w:color w:val="000000"/>
          <w:sz w:val="24"/>
          <w:szCs w:val="24"/>
        </w:rPr>
        <w:t xml:space="preserve"> CNA tasks and </w:t>
      </w:r>
      <w:r w:rsidR="0049396E">
        <w:rPr>
          <w:rFonts w:ascii="Times New Roman" w:hAnsi="Times New Roman" w:cs="Times New Roman"/>
          <w:color w:val="000000"/>
          <w:sz w:val="24"/>
          <w:szCs w:val="24"/>
        </w:rPr>
        <w:t xml:space="preserve">the season in which they are </w:t>
      </w:r>
      <w:r w:rsidR="00420930">
        <w:rPr>
          <w:rFonts w:ascii="Times New Roman" w:hAnsi="Times New Roman" w:cs="Times New Roman"/>
          <w:color w:val="000000"/>
          <w:sz w:val="24"/>
          <w:szCs w:val="24"/>
        </w:rPr>
        <w:t xml:space="preserve">usually </w:t>
      </w:r>
      <w:r w:rsidR="0049396E">
        <w:rPr>
          <w:rFonts w:ascii="Times New Roman" w:hAnsi="Times New Roman" w:cs="Times New Roman"/>
          <w:color w:val="000000"/>
          <w:sz w:val="24"/>
          <w:szCs w:val="24"/>
        </w:rPr>
        <w:t>conducted</w:t>
      </w:r>
      <w:r>
        <w:rPr>
          <w:rFonts w:ascii="Times New Roman" w:hAnsi="Times New Roman" w:cs="Times New Roman"/>
          <w:color w:val="000000"/>
          <w:sz w:val="24"/>
          <w:szCs w:val="24"/>
        </w:rPr>
        <w:t xml:space="preserve">. </w:t>
      </w:r>
      <w:r w:rsidRPr="006F3935">
        <w:rPr>
          <w:rFonts w:ascii="Times New Roman" w:hAnsi="Times New Roman" w:cs="Times New Roman"/>
          <w:color w:val="000000"/>
          <w:sz w:val="24"/>
          <w:szCs w:val="24"/>
        </w:rPr>
        <w:t xml:space="preserve">A </w:t>
      </w:r>
      <w:r w:rsidR="006F3935">
        <w:rPr>
          <w:rFonts w:ascii="Times New Roman" w:hAnsi="Times New Roman" w:cs="Times New Roman"/>
          <w:color w:val="000000"/>
          <w:sz w:val="24"/>
          <w:szCs w:val="24"/>
        </w:rPr>
        <w:t xml:space="preserve">template </w:t>
      </w:r>
      <w:r w:rsidRPr="006F3935">
        <w:rPr>
          <w:rFonts w:ascii="Times New Roman" w:hAnsi="Times New Roman" w:cs="Times New Roman"/>
          <w:color w:val="000000"/>
          <w:sz w:val="24"/>
          <w:szCs w:val="24"/>
        </w:rPr>
        <w:t>f</w:t>
      </w:r>
      <w:r w:rsidR="006F3935">
        <w:rPr>
          <w:rFonts w:ascii="Times New Roman" w:hAnsi="Times New Roman" w:cs="Times New Roman"/>
          <w:color w:val="000000"/>
          <w:sz w:val="24"/>
          <w:szCs w:val="24"/>
        </w:rPr>
        <w:t>or</w:t>
      </w:r>
      <w:r w:rsidRPr="006F3935">
        <w:rPr>
          <w:rFonts w:ascii="Times New Roman" w:hAnsi="Times New Roman" w:cs="Times New Roman"/>
          <w:color w:val="000000"/>
          <w:sz w:val="24"/>
          <w:szCs w:val="24"/>
        </w:rPr>
        <w:t xml:space="preserve"> the </w:t>
      </w:r>
      <w:r w:rsidR="002B2262" w:rsidRPr="006F3935">
        <w:rPr>
          <w:rFonts w:ascii="Times New Roman" w:hAnsi="Times New Roman" w:cs="Times New Roman"/>
          <w:color w:val="000000"/>
          <w:sz w:val="24"/>
          <w:szCs w:val="24"/>
        </w:rPr>
        <w:t>local site</w:t>
      </w:r>
      <w:r w:rsidR="006F3935">
        <w:rPr>
          <w:rFonts w:ascii="Times New Roman" w:hAnsi="Times New Roman" w:cs="Times New Roman"/>
          <w:color w:val="000000"/>
          <w:sz w:val="24"/>
          <w:szCs w:val="24"/>
        </w:rPr>
        <w:t xml:space="preserve"> </w:t>
      </w:r>
      <w:r w:rsidR="006F3935" w:rsidRPr="006F3935">
        <w:rPr>
          <w:rFonts w:ascii="Times New Roman" w:hAnsi="Times New Roman" w:cs="Times New Roman"/>
          <w:color w:val="000000"/>
          <w:sz w:val="24"/>
          <w:szCs w:val="24"/>
        </w:rPr>
        <w:t xml:space="preserve">timeline for </w:t>
      </w:r>
      <w:r w:rsidR="002B2262" w:rsidRPr="006F3935">
        <w:rPr>
          <w:rFonts w:ascii="Times New Roman" w:hAnsi="Times New Roman" w:cs="Times New Roman"/>
          <w:color w:val="000000"/>
          <w:sz w:val="24"/>
          <w:szCs w:val="24"/>
        </w:rPr>
        <w:t>use in planning</w:t>
      </w:r>
      <w:r w:rsidR="00EA6DFA" w:rsidRPr="006F3935">
        <w:rPr>
          <w:rFonts w:ascii="Times New Roman" w:hAnsi="Times New Roman" w:cs="Times New Roman"/>
          <w:color w:val="000000"/>
          <w:sz w:val="24"/>
          <w:szCs w:val="24"/>
        </w:rPr>
        <w:t xml:space="preserve"> </w:t>
      </w:r>
      <w:r w:rsidR="006F3935">
        <w:rPr>
          <w:rFonts w:ascii="Times New Roman" w:hAnsi="Times New Roman" w:cs="Times New Roman"/>
          <w:color w:val="000000"/>
          <w:sz w:val="24"/>
          <w:szCs w:val="24"/>
        </w:rPr>
        <w:t>along with</w:t>
      </w:r>
      <w:r w:rsidR="00EA6DFA" w:rsidRPr="006F3935">
        <w:rPr>
          <w:rFonts w:ascii="Times New Roman" w:hAnsi="Times New Roman" w:cs="Times New Roman"/>
          <w:color w:val="000000"/>
          <w:sz w:val="24"/>
          <w:szCs w:val="24"/>
        </w:rPr>
        <w:t xml:space="preserve"> one </w:t>
      </w:r>
      <w:r w:rsidR="006F3935">
        <w:rPr>
          <w:rFonts w:ascii="Times New Roman" w:hAnsi="Times New Roman" w:cs="Times New Roman"/>
          <w:color w:val="000000"/>
          <w:sz w:val="24"/>
          <w:szCs w:val="24"/>
        </w:rPr>
        <w:t>that contains</w:t>
      </w:r>
      <w:r w:rsidR="00EA6DFA" w:rsidRPr="006F3935">
        <w:rPr>
          <w:rFonts w:ascii="Times New Roman" w:hAnsi="Times New Roman" w:cs="Times New Roman"/>
          <w:color w:val="000000"/>
          <w:sz w:val="24"/>
          <w:szCs w:val="24"/>
        </w:rPr>
        <w:t xml:space="preserve"> more detailed dates</w:t>
      </w:r>
      <w:r w:rsidRPr="006F3935">
        <w:rPr>
          <w:rFonts w:ascii="Times New Roman" w:hAnsi="Times New Roman" w:cs="Times New Roman"/>
          <w:color w:val="000000"/>
          <w:sz w:val="24"/>
          <w:szCs w:val="24"/>
        </w:rPr>
        <w:t xml:space="preserve"> is </w:t>
      </w:r>
      <w:r w:rsidR="006F3935">
        <w:rPr>
          <w:rFonts w:ascii="Times New Roman" w:hAnsi="Times New Roman" w:cs="Times New Roman"/>
          <w:color w:val="000000"/>
          <w:sz w:val="24"/>
          <w:szCs w:val="24"/>
        </w:rPr>
        <w:t>included</w:t>
      </w:r>
      <w:r w:rsidRPr="006F3935">
        <w:rPr>
          <w:rFonts w:ascii="Times New Roman" w:hAnsi="Times New Roman" w:cs="Times New Roman"/>
          <w:color w:val="000000"/>
          <w:sz w:val="24"/>
          <w:szCs w:val="24"/>
        </w:rPr>
        <w:t xml:space="preserve"> in the </w:t>
      </w:r>
      <w:r w:rsidRPr="006F3935">
        <w:rPr>
          <w:rFonts w:ascii="Times New Roman" w:hAnsi="Times New Roman" w:cs="Times New Roman"/>
          <w:i/>
          <w:color w:val="000000"/>
          <w:sz w:val="24"/>
          <w:szCs w:val="24"/>
        </w:rPr>
        <w:t>CNA Tools</w:t>
      </w:r>
      <w:r w:rsidR="00420930">
        <w:rPr>
          <w:rFonts w:ascii="Times New Roman" w:hAnsi="Times New Roman" w:cs="Times New Roman"/>
          <w:i/>
          <w:color w:val="000000"/>
          <w:sz w:val="24"/>
          <w:szCs w:val="24"/>
        </w:rPr>
        <w:t>.</w:t>
      </w:r>
      <w:r w:rsidRPr="006F3935">
        <w:rPr>
          <w:rFonts w:ascii="Times New Roman" w:hAnsi="Times New Roman" w:cs="Times New Roman"/>
          <w:color w:val="000000"/>
          <w:sz w:val="24"/>
          <w:szCs w:val="24"/>
        </w:rPr>
        <w:t xml:space="preserve"> </w:t>
      </w:r>
    </w:p>
    <w:p w:rsidR="00675A11" w:rsidRDefault="00354562" w:rsidP="0057395E">
      <w:pPr>
        <w:spacing w:line="288" w:lineRule="auto"/>
        <w:rPr>
          <w:rFonts w:ascii="Times New Roman" w:hAnsi="Times New Roman" w:cs="Times New Roman"/>
          <w:color w:val="000000"/>
          <w:sz w:val="24"/>
          <w:szCs w:val="24"/>
        </w:rPr>
      </w:pPr>
      <w:r>
        <w:rPr>
          <w:rFonts w:ascii="Calibri-Bold" w:hAnsi="Calibri-Bold" w:cs="Calibri-Bold"/>
          <w:b/>
          <w:bCs/>
          <w:noProof/>
          <w:color w:val="000000"/>
          <w:sz w:val="24"/>
          <w:szCs w:val="24"/>
        </w:rPr>
        <mc:AlternateContent>
          <mc:Choice Requires="wps">
            <w:drawing>
              <wp:inline distT="0" distB="0" distL="0" distR="0">
                <wp:extent cx="5943600" cy="9525"/>
                <wp:effectExtent l="38100" t="152400" r="0" b="180975"/>
                <wp:docPr id="15" name="Straight Arrow Connector 15" title="Arrow displaying timeline"/>
                <wp:cNvGraphicFramePr/>
                <a:graphic xmlns:a="http://schemas.openxmlformats.org/drawingml/2006/main">
                  <a:graphicData uri="http://schemas.microsoft.com/office/word/2010/wordprocessingShape">
                    <wps:wsp>
                      <wps:cNvCnPr/>
                      <wps:spPr>
                        <a:xfrm flipV="1">
                          <a:off x="0" y="0"/>
                          <a:ext cx="5943600" cy="9525"/>
                        </a:xfrm>
                        <a:prstGeom prst="straightConnector1">
                          <a:avLst/>
                        </a:prstGeom>
                        <a:ln w="57150">
                          <a:solidFill>
                            <a:srgbClr val="236423"/>
                          </a:solidFill>
                          <a:headEnd type="arrow"/>
                          <a:tailEnd type="arrow"/>
                        </a:ln>
                      </wps:spPr>
                      <wps:style>
                        <a:lnRef idx="1">
                          <a:schemeClr val="accent1"/>
                        </a:lnRef>
                        <a:fillRef idx="0">
                          <a:schemeClr val="accent1"/>
                        </a:fillRef>
                        <a:effectRef idx="0">
                          <a:schemeClr val="accent1"/>
                        </a:effectRef>
                        <a:fontRef idx="minor">
                          <a:schemeClr val="tx1"/>
                        </a:fontRef>
                      </wps:style>
                      <wps:bodyPr/>
                    </wps:wsp>
                  </a:graphicData>
                </a:graphic>
              </wp:inline>
            </w:drawing>
          </mc:Choice>
          <mc:Fallback>
            <w:pict>
              <v:shapetype w14:anchorId="57489437" id="_x0000_t32" coordsize="21600,21600" o:spt="32" o:oned="t" path="m,l21600,21600e" filled="f">
                <v:path arrowok="t" fillok="f" o:connecttype="none"/>
                <o:lock v:ext="edit" shapetype="t"/>
              </v:shapetype>
              <v:shape id="Straight Arrow Connector 15" o:spid="_x0000_s1026" type="#_x0000_t32" alt="Title: Arrow displaying timeline" style="width:468pt;height:.75pt;flip:y;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" strokecolor="#236423" strokeweight="4.5pt">
                <v:stroke startarrow="open" endarrow="open"/>
                <w10:anchorlock/>
              </v:shape>
            </w:pict>
          </mc:Fallback>
        </mc:AlternateContent>
      </w:r>
    </w:p>
    <w:tbl>
      <w:tblPr>
        <w:tblStyle w:val="TableGrid"/>
        <w:tblW w:w="9512" w:type="dxa"/>
        <w:tblLook w:val="04A0" w:firstRow="1" w:lastRow="0" w:firstColumn="1" w:lastColumn="0" w:noHBand="0" w:noVBand="1"/>
        <w:tblCaption w:val="General Timeline Table"/>
      </w:tblPr>
      <w:tblGrid>
        <w:gridCol w:w="3170"/>
        <w:gridCol w:w="3171"/>
        <w:gridCol w:w="3171"/>
      </w:tblGrid>
      <w:tr w:rsidR="00420930" w:rsidRPr="00675A11" w:rsidTr="008B55BA">
        <w:trPr>
          <w:trHeight w:val="263"/>
          <w:tblHeader/>
        </w:trPr>
        <w:tc>
          <w:tcPr>
            <w:tcW w:w="3170" w:type="dxa"/>
          </w:tcPr>
          <w:p w:rsidR="00420930" w:rsidRPr="00675A11" w:rsidRDefault="00420930" w:rsidP="00675A11">
            <w:pPr>
              <w:jc w:val="center"/>
              <w:rPr>
                <w:rFonts w:ascii="Times New Roman" w:hAnsi="Times New Roman" w:cs="Times New Roman"/>
                <w:b/>
                <w:color w:val="000000"/>
                <w:szCs w:val="24"/>
              </w:rPr>
            </w:pPr>
            <w:r w:rsidRPr="00675A11">
              <w:rPr>
                <w:rFonts w:ascii="Times New Roman" w:hAnsi="Times New Roman" w:cs="Times New Roman"/>
                <w:b/>
                <w:color w:val="000000"/>
                <w:szCs w:val="24"/>
              </w:rPr>
              <w:t>FALL</w:t>
            </w:r>
          </w:p>
        </w:tc>
        <w:tc>
          <w:tcPr>
            <w:tcW w:w="3171" w:type="dxa"/>
          </w:tcPr>
          <w:p w:rsidR="00420930" w:rsidRPr="00675A11" w:rsidRDefault="00420930" w:rsidP="00675A11">
            <w:pPr>
              <w:jc w:val="center"/>
              <w:rPr>
                <w:rFonts w:ascii="Times New Roman" w:hAnsi="Times New Roman" w:cs="Times New Roman"/>
                <w:b/>
                <w:color w:val="000000"/>
                <w:szCs w:val="24"/>
              </w:rPr>
            </w:pPr>
            <w:r w:rsidRPr="00675A11">
              <w:rPr>
                <w:rFonts w:ascii="Times New Roman" w:hAnsi="Times New Roman" w:cs="Times New Roman"/>
                <w:b/>
                <w:color w:val="000000"/>
                <w:szCs w:val="24"/>
              </w:rPr>
              <w:t>WINTER</w:t>
            </w:r>
          </w:p>
        </w:tc>
        <w:tc>
          <w:tcPr>
            <w:tcW w:w="3171" w:type="dxa"/>
          </w:tcPr>
          <w:p w:rsidR="00420930" w:rsidRPr="00675A11" w:rsidRDefault="00420930" w:rsidP="00675A11">
            <w:pPr>
              <w:jc w:val="center"/>
              <w:rPr>
                <w:rFonts w:ascii="Times New Roman" w:hAnsi="Times New Roman" w:cs="Times New Roman"/>
                <w:b/>
                <w:color w:val="000000"/>
                <w:szCs w:val="24"/>
              </w:rPr>
            </w:pPr>
            <w:r w:rsidRPr="00675A11">
              <w:rPr>
                <w:rFonts w:ascii="Times New Roman" w:hAnsi="Times New Roman" w:cs="Times New Roman"/>
                <w:b/>
                <w:color w:val="000000"/>
                <w:szCs w:val="24"/>
              </w:rPr>
              <w:t>SPRING</w:t>
            </w:r>
          </w:p>
        </w:tc>
      </w:tr>
      <w:tr w:rsidR="00420930" w:rsidTr="008B55BA">
        <w:trPr>
          <w:trHeight w:val="3348"/>
        </w:trPr>
        <w:tc>
          <w:tcPr>
            <w:tcW w:w="3170" w:type="dxa"/>
          </w:tcPr>
          <w:p w:rsidR="00675A11" w:rsidRDefault="00420930" w:rsidP="00675A11">
            <w:pPr>
              <w:pStyle w:val="ListParagraph"/>
              <w:numPr>
                <w:ilvl w:val="0"/>
                <w:numId w:val="26"/>
              </w:numPr>
              <w:rPr>
                <w:rFonts w:ascii="Times New Roman" w:hAnsi="Times New Roman" w:cs="Times New Roman"/>
                <w:color w:val="000000"/>
                <w:sz w:val="24"/>
                <w:szCs w:val="24"/>
              </w:rPr>
            </w:pPr>
            <w:r w:rsidRPr="00675A11">
              <w:rPr>
                <w:rFonts w:ascii="Times New Roman" w:hAnsi="Times New Roman" w:cs="Times New Roman"/>
                <w:color w:val="000000"/>
                <w:sz w:val="24"/>
                <w:szCs w:val="24"/>
              </w:rPr>
              <w:t xml:space="preserve">The district determines who will participate in the CNA </w:t>
            </w:r>
          </w:p>
          <w:p w:rsidR="00675A11" w:rsidRDefault="00675A11" w:rsidP="00675A11">
            <w:pPr>
              <w:pStyle w:val="ListParagraph"/>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T</w:t>
            </w:r>
            <w:r w:rsidR="00420930" w:rsidRPr="00675A11">
              <w:rPr>
                <w:rFonts w:ascii="Times New Roman" w:hAnsi="Times New Roman" w:cs="Times New Roman"/>
                <w:color w:val="000000"/>
                <w:sz w:val="24"/>
                <w:szCs w:val="24"/>
              </w:rPr>
              <w:t xml:space="preserve">he team meets to review the tools, timelines, and activities.  </w:t>
            </w:r>
          </w:p>
          <w:p w:rsidR="00420930" w:rsidRPr="00675A11" w:rsidRDefault="00420930" w:rsidP="00675A11">
            <w:pPr>
              <w:pStyle w:val="ListParagraph"/>
              <w:numPr>
                <w:ilvl w:val="0"/>
                <w:numId w:val="26"/>
              </w:numPr>
              <w:rPr>
                <w:rFonts w:ascii="Times New Roman" w:hAnsi="Times New Roman" w:cs="Times New Roman"/>
                <w:color w:val="000000"/>
                <w:sz w:val="24"/>
                <w:szCs w:val="24"/>
              </w:rPr>
            </w:pPr>
            <w:r w:rsidRPr="00675A11">
              <w:rPr>
                <w:rFonts w:ascii="Times New Roman" w:hAnsi="Times New Roman" w:cs="Times New Roman"/>
                <w:color w:val="000000"/>
                <w:sz w:val="24"/>
                <w:szCs w:val="24"/>
              </w:rPr>
              <w:t>Tools are revised and sent to staff, parents, etc.</w:t>
            </w:r>
          </w:p>
        </w:tc>
        <w:tc>
          <w:tcPr>
            <w:tcW w:w="3171" w:type="dxa"/>
          </w:tcPr>
          <w:p w:rsidR="00675A11" w:rsidRDefault="00675A11" w:rsidP="00675A11">
            <w:pPr>
              <w:pStyle w:val="ListParagraph"/>
              <w:numPr>
                <w:ilvl w:val="0"/>
                <w:numId w:val="26"/>
              </w:numPr>
              <w:rPr>
                <w:rFonts w:ascii="Times New Roman" w:hAnsi="Times New Roman" w:cs="Times New Roman"/>
                <w:color w:val="000000"/>
                <w:sz w:val="24"/>
                <w:szCs w:val="24"/>
              </w:rPr>
            </w:pPr>
            <w:r w:rsidRPr="00675A11">
              <w:rPr>
                <w:rFonts w:ascii="Times New Roman" w:hAnsi="Times New Roman" w:cs="Times New Roman"/>
                <w:color w:val="000000"/>
                <w:sz w:val="24"/>
                <w:szCs w:val="24"/>
              </w:rPr>
              <w:t>Surveys</w:t>
            </w:r>
            <w:r>
              <w:rPr>
                <w:rFonts w:ascii="Times New Roman" w:hAnsi="Times New Roman" w:cs="Times New Roman"/>
                <w:color w:val="000000"/>
                <w:sz w:val="24"/>
                <w:szCs w:val="24"/>
              </w:rPr>
              <w:t>, focus group minutes, test scores and ot</w:t>
            </w:r>
            <w:r w:rsidRPr="00675A11">
              <w:rPr>
                <w:rFonts w:ascii="Times New Roman" w:hAnsi="Times New Roman" w:cs="Times New Roman"/>
                <w:color w:val="000000"/>
                <w:sz w:val="24"/>
                <w:szCs w:val="24"/>
              </w:rPr>
              <w:t>her data</w:t>
            </w:r>
            <w:r w:rsidR="00420930" w:rsidRPr="00675A11">
              <w:rPr>
                <w:rFonts w:ascii="Times New Roman" w:hAnsi="Times New Roman" w:cs="Times New Roman"/>
                <w:color w:val="000000"/>
                <w:sz w:val="24"/>
                <w:szCs w:val="24"/>
              </w:rPr>
              <w:t xml:space="preserve"> are collected</w:t>
            </w:r>
            <w:r w:rsidRPr="00675A11">
              <w:rPr>
                <w:rFonts w:ascii="Times New Roman" w:hAnsi="Times New Roman" w:cs="Times New Roman"/>
                <w:color w:val="000000"/>
                <w:sz w:val="24"/>
                <w:szCs w:val="24"/>
              </w:rPr>
              <w:t>.</w:t>
            </w:r>
            <w:r w:rsidR="00420930" w:rsidRPr="00675A11">
              <w:rPr>
                <w:rFonts w:ascii="Times New Roman" w:hAnsi="Times New Roman" w:cs="Times New Roman"/>
                <w:color w:val="000000"/>
                <w:sz w:val="24"/>
                <w:szCs w:val="24"/>
              </w:rPr>
              <w:t xml:space="preserve"> </w:t>
            </w:r>
          </w:p>
          <w:p w:rsidR="00675A11" w:rsidRDefault="00675A11" w:rsidP="00675A11">
            <w:pPr>
              <w:pStyle w:val="ListParagraph"/>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D</w:t>
            </w:r>
            <w:r w:rsidR="00420930" w:rsidRPr="00675A11">
              <w:rPr>
                <w:rFonts w:ascii="Times New Roman" w:hAnsi="Times New Roman" w:cs="Times New Roman"/>
                <w:color w:val="000000"/>
                <w:sz w:val="24"/>
                <w:szCs w:val="24"/>
              </w:rPr>
              <w:t xml:space="preserve">ata </w:t>
            </w:r>
            <w:r>
              <w:rPr>
                <w:rFonts w:ascii="Times New Roman" w:hAnsi="Times New Roman" w:cs="Times New Roman"/>
                <w:color w:val="000000"/>
                <w:sz w:val="24"/>
                <w:szCs w:val="24"/>
              </w:rPr>
              <w:t xml:space="preserve">is </w:t>
            </w:r>
            <w:r w:rsidR="00420930" w:rsidRPr="00675A11">
              <w:rPr>
                <w:rFonts w:ascii="Times New Roman" w:hAnsi="Times New Roman" w:cs="Times New Roman"/>
                <w:color w:val="000000"/>
                <w:sz w:val="24"/>
                <w:szCs w:val="24"/>
              </w:rPr>
              <w:t>analyzed</w:t>
            </w:r>
            <w:r>
              <w:rPr>
                <w:rFonts w:ascii="Times New Roman" w:hAnsi="Times New Roman" w:cs="Times New Roman"/>
                <w:color w:val="000000"/>
                <w:sz w:val="24"/>
                <w:szCs w:val="24"/>
              </w:rPr>
              <w:t xml:space="preserve"> by local MEP staff</w:t>
            </w:r>
            <w:r w:rsidR="00420930" w:rsidRPr="00675A11">
              <w:rPr>
                <w:rFonts w:ascii="Times New Roman" w:hAnsi="Times New Roman" w:cs="Times New Roman"/>
                <w:color w:val="000000"/>
                <w:sz w:val="24"/>
                <w:szCs w:val="24"/>
              </w:rPr>
              <w:t xml:space="preserve"> and summarized in a local MEP profile</w:t>
            </w:r>
            <w:r w:rsidR="00233EDC">
              <w:rPr>
                <w:rFonts w:ascii="Times New Roman" w:hAnsi="Times New Roman" w:cs="Times New Roman"/>
                <w:color w:val="000000"/>
                <w:sz w:val="24"/>
                <w:szCs w:val="24"/>
              </w:rPr>
              <w:t xml:space="preserve"> tables</w:t>
            </w:r>
            <w:r w:rsidR="00420930" w:rsidRPr="00675A11">
              <w:rPr>
                <w:rFonts w:ascii="Times New Roman" w:hAnsi="Times New Roman" w:cs="Times New Roman"/>
                <w:color w:val="000000"/>
                <w:sz w:val="24"/>
                <w:szCs w:val="24"/>
              </w:rPr>
              <w:t>.</w:t>
            </w:r>
            <w:r w:rsidRPr="00675A11">
              <w:rPr>
                <w:rFonts w:ascii="Times New Roman" w:hAnsi="Times New Roman" w:cs="Times New Roman"/>
                <w:color w:val="000000"/>
                <w:sz w:val="24"/>
                <w:szCs w:val="24"/>
              </w:rPr>
              <w:t xml:space="preserve">  </w:t>
            </w:r>
          </w:p>
          <w:p w:rsidR="00675A11" w:rsidRPr="00675A11" w:rsidRDefault="00675A11" w:rsidP="00675A11">
            <w:pPr>
              <w:pStyle w:val="ListParagraph"/>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Team meets to discuss results</w:t>
            </w:r>
            <w:r w:rsidRPr="00675A11">
              <w:rPr>
                <w:rFonts w:ascii="Times New Roman" w:hAnsi="Times New Roman" w:cs="Times New Roman"/>
                <w:color w:val="000000"/>
                <w:sz w:val="24"/>
                <w:szCs w:val="24"/>
              </w:rPr>
              <w:t>.</w:t>
            </w:r>
          </w:p>
        </w:tc>
        <w:tc>
          <w:tcPr>
            <w:tcW w:w="3171" w:type="dxa"/>
          </w:tcPr>
          <w:p w:rsidR="00675A11" w:rsidRDefault="00675A11" w:rsidP="00675A11">
            <w:pPr>
              <w:pStyle w:val="ListParagraph"/>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The final report is written.</w:t>
            </w:r>
          </w:p>
          <w:p w:rsidR="00675A11" w:rsidRDefault="00675A11" w:rsidP="00675A11">
            <w:pPr>
              <w:pStyle w:val="ListParagraph"/>
              <w:numPr>
                <w:ilvl w:val="0"/>
                <w:numId w:val="26"/>
              </w:numPr>
              <w:rPr>
                <w:rFonts w:ascii="Times New Roman" w:hAnsi="Times New Roman" w:cs="Times New Roman"/>
                <w:color w:val="000000"/>
                <w:sz w:val="24"/>
                <w:szCs w:val="24"/>
              </w:rPr>
            </w:pPr>
            <w:r>
              <w:rPr>
                <w:rFonts w:ascii="Times New Roman" w:hAnsi="Times New Roman" w:cs="Times New Roman"/>
                <w:color w:val="000000"/>
                <w:sz w:val="24"/>
                <w:szCs w:val="24"/>
              </w:rPr>
              <w:t>The team shares results with local PAC and solicits input.</w:t>
            </w:r>
          </w:p>
          <w:p w:rsidR="00675A11" w:rsidRDefault="00675A11" w:rsidP="00675A11">
            <w:pPr>
              <w:pStyle w:val="ListParagraph"/>
              <w:numPr>
                <w:ilvl w:val="0"/>
                <w:numId w:val="26"/>
              </w:numPr>
              <w:rPr>
                <w:rFonts w:ascii="Times New Roman" w:hAnsi="Times New Roman" w:cs="Times New Roman"/>
                <w:color w:val="000000"/>
                <w:sz w:val="24"/>
                <w:szCs w:val="24"/>
              </w:rPr>
            </w:pPr>
            <w:r w:rsidRPr="00675A11">
              <w:rPr>
                <w:rFonts w:ascii="Times New Roman" w:hAnsi="Times New Roman" w:cs="Times New Roman"/>
                <w:color w:val="000000"/>
                <w:sz w:val="24"/>
                <w:szCs w:val="24"/>
              </w:rPr>
              <w:t>MPOs are selected based on the needs identified</w:t>
            </w:r>
            <w:r>
              <w:rPr>
                <w:rFonts w:ascii="Times New Roman" w:hAnsi="Times New Roman" w:cs="Times New Roman"/>
                <w:color w:val="000000"/>
                <w:sz w:val="24"/>
                <w:szCs w:val="24"/>
              </w:rPr>
              <w:t xml:space="preserve"> and parent feedback</w:t>
            </w:r>
            <w:r w:rsidRPr="00675A11">
              <w:rPr>
                <w:rFonts w:ascii="Times New Roman" w:hAnsi="Times New Roman" w:cs="Times New Roman"/>
                <w:color w:val="000000"/>
                <w:sz w:val="24"/>
                <w:szCs w:val="24"/>
              </w:rPr>
              <w:t xml:space="preserve">. </w:t>
            </w:r>
          </w:p>
          <w:p w:rsidR="00420930" w:rsidRPr="00675A11" w:rsidRDefault="00675A11" w:rsidP="00675A11">
            <w:pPr>
              <w:pStyle w:val="ListParagraph"/>
              <w:numPr>
                <w:ilvl w:val="0"/>
                <w:numId w:val="26"/>
              </w:numPr>
              <w:rPr>
                <w:rFonts w:ascii="Times New Roman" w:hAnsi="Times New Roman" w:cs="Times New Roman"/>
                <w:color w:val="000000"/>
                <w:sz w:val="24"/>
                <w:szCs w:val="24"/>
              </w:rPr>
            </w:pPr>
            <w:r w:rsidRPr="00675A11">
              <w:rPr>
                <w:rFonts w:ascii="Times New Roman" w:hAnsi="Times New Roman" w:cs="Times New Roman"/>
                <w:color w:val="000000"/>
                <w:sz w:val="24"/>
                <w:szCs w:val="24"/>
              </w:rPr>
              <w:t>Strategies are planned for each MPO to meet the migrant student needs.</w:t>
            </w:r>
          </w:p>
        </w:tc>
      </w:tr>
    </w:tbl>
    <w:p w:rsidR="00B9727C" w:rsidRDefault="00B9727C" w:rsidP="00327E44">
      <w:pPr>
        <w:pStyle w:val="Heading1"/>
      </w:pPr>
      <w:bookmarkStart w:id="5" w:name="_Toc525641544"/>
      <w:r w:rsidRPr="00610426">
        <w:t xml:space="preserve">What are the Steps in </w:t>
      </w:r>
      <w:r w:rsidR="0079729C">
        <w:t xml:space="preserve">Conducting </w:t>
      </w:r>
      <w:r w:rsidRPr="00610426">
        <w:t>the Local CNA?</w:t>
      </w:r>
      <w:bookmarkEnd w:id="5"/>
    </w:p>
    <w:p w:rsidR="00E94935" w:rsidRDefault="00E94935" w:rsidP="008B55BA">
      <w:pPr>
        <w:spacing w:after="240"/>
        <w:rPr>
          <w:rFonts w:ascii="Times New Roman" w:hAnsi="Times New Roman" w:cs="Times New Roman"/>
          <w:b/>
          <w:bCs/>
          <w:color w:val="000000"/>
          <w:sz w:val="24"/>
          <w:szCs w:val="24"/>
        </w:rPr>
      </w:pPr>
      <w:r w:rsidRPr="00C22361">
        <w:rPr>
          <w:rFonts w:ascii="Times New Roman" w:hAnsi="Times New Roman" w:cs="Times New Roman"/>
          <w:b/>
          <w:bCs/>
          <w:color w:val="000000"/>
          <w:sz w:val="28"/>
          <w:szCs w:val="24"/>
        </w:rPr>
        <w:t xml:space="preserve">Step 1 – </w:t>
      </w:r>
      <w:r w:rsidR="00250C9E">
        <w:rPr>
          <w:rFonts w:ascii="Times New Roman" w:hAnsi="Times New Roman" w:cs="Times New Roman"/>
          <w:b/>
          <w:bCs/>
          <w:color w:val="000000"/>
          <w:sz w:val="28"/>
          <w:szCs w:val="24"/>
        </w:rPr>
        <w:t xml:space="preserve">Conduct </w:t>
      </w:r>
      <w:r w:rsidRPr="00C22361">
        <w:rPr>
          <w:rFonts w:ascii="Times New Roman" w:hAnsi="Times New Roman" w:cs="Times New Roman"/>
          <w:b/>
          <w:bCs/>
          <w:color w:val="000000"/>
          <w:sz w:val="28"/>
          <w:szCs w:val="24"/>
        </w:rPr>
        <w:t>Preliminary Work</w:t>
      </w:r>
    </w:p>
    <w:p w:rsidR="00E94935" w:rsidRDefault="00E94935" w:rsidP="00E94935">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Develop a plan for conducting the local CNA</w:t>
      </w:r>
      <w:r w:rsidR="00552DEE">
        <w:rPr>
          <w:rFonts w:ascii="Times New Roman" w:hAnsi="Times New Roman" w:cs="Times New Roman"/>
          <w:bCs/>
          <w:color w:val="000000"/>
          <w:sz w:val="24"/>
          <w:szCs w:val="24"/>
        </w:rPr>
        <w:t xml:space="preserve">  in collaboration with distr</w:t>
      </w:r>
      <w:r w:rsidR="0016589C">
        <w:rPr>
          <w:rFonts w:ascii="Times New Roman" w:hAnsi="Times New Roman" w:cs="Times New Roman"/>
          <w:bCs/>
          <w:color w:val="000000"/>
          <w:sz w:val="24"/>
          <w:szCs w:val="24"/>
        </w:rPr>
        <w:t>ict/school</w:t>
      </w:r>
      <w:r w:rsidR="00BD1EAF">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decision makers</w:t>
      </w:r>
      <w:r w:rsidR="00552DEE">
        <w:rPr>
          <w:rFonts w:ascii="Times New Roman" w:hAnsi="Times New Roman" w:cs="Times New Roman"/>
          <w:bCs/>
          <w:color w:val="000000"/>
          <w:sz w:val="24"/>
          <w:szCs w:val="24"/>
        </w:rPr>
        <w:t xml:space="preserve"> and parents</w:t>
      </w:r>
      <w:r>
        <w:rPr>
          <w:rFonts w:ascii="Times New Roman" w:hAnsi="Times New Roman" w:cs="Times New Roman"/>
          <w:bCs/>
          <w:color w:val="000000"/>
          <w:sz w:val="24"/>
          <w:szCs w:val="24"/>
        </w:rPr>
        <w:t xml:space="preserve"> to develop a </w:t>
      </w:r>
      <w:r w:rsidR="00552DEE">
        <w:rPr>
          <w:rFonts w:ascii="Times New Roman" w:hAnsi="Times New Roman" w:cs="Times New Roman"/>
          <w:bCs/>
          <w:color w:val="000000"/>
          <w:sz w:val="24"/>
          <w:szCs w:val="24"/>
        </w:rPr>
        <w:t xml:space="preserve">plan and a </w:t>
      </w:r>
      <w:r>
        <w:rPr>
          <w:rFonts w:ascii="Times New Roman" w:hAnsi="Times New Roman" w:cs="Times New Roman"/>
          <w:bCs/>
          <w:color w:val="000000"/>
          <w:sz w:val="24"/>
          <w:szCs w:val="24"/>
        </w:rPr>
        <w:t>general timeline</w:t>
      </w:r>
    </w:p>
    <w:p w:rsidR="00E94935" w:rsidRDefault="00E94935" w:rsidP="00E94935">
      <w:pPr>
        <w:pStyle w:val="ListParagraph"/>
        <w:numPr>
          <w:ilvl w:val="0"/>
          <w:numId w:val="9"/>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Identify who will assist in data collection, what tools you will use, </w:t>
      </w:r>
      <w:r w:rsidR="00AE7AE5">
        <w:rPr>
          <w:rFonts w:ascii="Times New Roman" w:hAnsi="Times New Roman" w:cs="Times New Roman"/>
          <w:bCs/>
          <w:color w:val="000000"/>
          <w:sz w:val="24"/>
          <w:szCs w:val="24"/>
        </w:rPr>
        <w:t>to whom they will</w:t>
      </w:r>
      <w:r w:rsidR="00A7316A">
        <w:rPr>
          <w:rFonts w:ascii="Times New Roman" w:hAnsi="Times New Roman" w:cs="Times New Roman"/>
          <w:bCs/>
          <w:color w:val="000000"/>
          <w:sz w:val="24"/>
          <w:szCs w:val="24"/>
        </w:rPr>
        <w:t xml:space="preserve"> </w:t>
      </w:r>
      <w:r w:rsidR="00AE7AE5">
        <w:rPr>
          <w:rFonts w:ascii="Times New Roman" w:hAnsi="Times New Roman" w:cs="Times New Roman"/>
          <w:bCs/>
          <w:color w:val="000000"/>
          <w:sz w:val="24"/>
          <w:szCs w:val="24"/>
        </w:rPr>
        <w:t xml:space="preserve">be administered, </w:t>
      </w:r>
      <w:r>
        <w:rPr>
          <w:rFonts w:ascii="Times New Roman" w:hAnsi="Times New Roman" w:cs="Times New Roman"/>
          <w:bCs/>
          <w:color w:val="000000"/>
          <w:sz w:val="24"/>
          <w:szCs w:val="24"/>
        </w:rPr>
        <w:t>and who is responsible</w:t>
      </w:r>
      <w:r w:rsidR="00AE7AE5">
        <w:rPr>
          <w:rFonts w:ascii="Times New Roman" w:hAnsi="Times New Roman" w:cs="Times New Roman"/>
          <w:bCs/>
          <w:color w:val="000000"/>
          <w:sz w:val="24"/>
          <w:szCs w:val="24"/>
        </w:rPr>
        <w:t xml:space="preserve"> for sending them out and collecting them</w:t>
      </w:r>
    </w:p>
    <w:p w:rsidR="00E94935" w:rsidRPr="008B55BA" w:rsidRDefault="00E94935" w:rsidP="008B55BA">
      <w:pPr>
        <w:pStyle w:val="ListParagraph"/>
        <w:numPr>
          <w:ilvl w:val="0"/>
          <w:numId w:val="9"/>
        </w:numPr>
        <w:spacing w:after="240"/>
        <w:rPr>
          <w:rFonts w:ascii="Times New Roman" w:hAnsi="Times New Roman" w:cs="Times New Roman"/>
          <w:bCs/>
          <w:color w:val="000000"/>
          <w:sz w:val="24"/>
          <w:szCs w:val="24"/>
        </w:rPr>
      </w:pPr>
      <w:r>
        <w:rPr>
          <w:rFonts w:ascii="Times New Roman" w:hAnsi="Times New Roman" w:cs="Times New Roman"/>
          <w:bCs/>
          <w:color w:val="000000"/>
          <w:sz w:val="24"/>
          <w:szCs w:val="24"/>
        </w:rPr>
        <w:t>Prepare and administer surveys (parent, staff, and older migrant students/out-of-school youth)</w:t>
      </w:r>
    </w:p>
    <w:p w:rsidR="00E94935" w:rsidRPr="008B55BA" w:rsidRDefault="00E94935" w:rsidP="008B55BA">
      <w:pPr>
        <w:spacing w:after="240"/>
        <w:rPr>
          <w:rFonts w:ascii="Times New Roman" w:hAnsi="Times New Roman" w:cs="Times New Roman"/>
          <w:b/>
          <w:bCs/>
          <w:color w:val="000000"/>
          <w:sz w:val="28"/>
          <w:szCs w:val="24"/>
        </w:rPr>
      </w:pPr>
      <w:r w:rsidRPr="00C22361">
        <w:rPr>
          <w:rFonts w:ascii="Times New Roman" w:hAnsi="Times New Roman" w:cs="Times New Roman"/>
          <w:b/>
          <w:bCs/>
          <w:color w:val="000000"/>
          <w:sz w:val="28"/>
          <w:szCs w:val="24"/>
        </w:rPr>
        <w:t>Step 2 – Gather</w:t>
      </w:r>
      <w:r w:rsidR="004B62F1" w:rsidRPr="00C22361">
        <w:rPr>
          <w:rFonts w:ascii="Times New Roman" w:hAnsi="Times New Roman" w:cs="Times New Roman"/>
          <w:b/>
          <w:bCs/>
          <w:color w:val="000000"/>
          <w:sz w:val="28"/>
          <w:szCs w:val="24"/>
        </w:rPr>
        <w:t>,</w:t>
      </w:r>
      <w:r w:rsidRPr="00C22361">
        <w:rPr>
          <w:rFonts w:ascii="Times New Roman" w:hAnsi="Times New Roman" w:cs="Times New Roman"/>
          <w:b/>
          <w:bCs/>
          <w:color w:val="000000"/>
          <w:sz w:val="28"/>
          <w:szCs w:val="24"/>
        </w:rPr>
        <w:t xml:space="preserve"> Analyze</w:t>
      </w:r>
      <w:r w:rsidR="004B62F1" w:rsidRPr="00C22361">
        <w:rPr>
          <w:rFonts w:ascii="Times New Roman" w:hAnsi="Times New Roman" w:cs="Times New Roman"/>
          <w:b/>
          <w:bCs/>
          <w:color w:val="000000"/>
          <w:sz w:val="28"/>
          <w:szCs w:val="24"/>
        </w:rPr>
        <w:t>, and Summarize</w:t>
      </w:r>
      <w:r w:rsidRPr="00C22361">
        <w:rPr>
          <w:rFonts w:ascii="Times New Roman" w:hAnsi="Times New Roman" w:cs="Times New Roman"/>
          <w:b/>
          <w:bCs/>
          <w:color w:val="000000"/>
          <w:sz w:val="28"/>
          <w:szCs w:val="24"/>
        </w:rPr>
        <w:t xml:space="preserve"> Data</w:t>
      </w:r>
    </w:p>
    <w:p w:rsidR="00E94935" w:rsidRDefault="00E94935" w:rsidP="00E94935">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Identify any data that already exist related to the </w:t>
      </w:r>
      <w:r w:rsidR="0016589C">
        <w:rPr>
          <w:rFonts w:ascii="Times New Roman" w:hAnsi="Times New Roman" w:cs="Times New Roman"/>
          <w:bCs/>
          <w:color w:val="000000"/>
          <w:sz w:val="24"/>
          <w:szCs w:val="24"/>
        </w:rPr>
        <w:t xml:space="preserve">needs of migrant children and </w:t>
      </w:r>
      <w:r>
        <w:rPr>
          <w:rFonts w:ascii="Times New Roman" w:hAnsi="Times New Roman" w:cs="Times New Roman"/>
          <w:bCs/>
          <w:color w:val="000000"/>
          <w:sz w:val="24"/>
          <w:szCs w:val="24"/>
        </w:rPr>
        <w:t>youth</w:t>
      </w:r>
    </w:p>
    <w:p w:rsidR="00E94935" w:rsidRDefault="00E94935" w:rsidP="00E94935">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Summarize needs assessment survey results</w:t>
      </w:r>
    </w:p>
    <w:p w:rsidR="00E94935" w:rsidRDefault="00E94935" w:rsidP="00E94935">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Disaggregate </w:t>
      </w:r>
      <w:r w:rsidR="0016589C">
        <w:rPr>
          <w:rFonts w:ascii="Times New Roman" w:hAnsi="Times New Roman" w:cs="Times New Roman"/>
          <w:bCs/>
          <w:color w:val="000000"/>
          <w:sz w:val="24"/>
          <w:szCs w:val="24"/>
        </w:rPr>
        <w:t xml:space="preserve">achievement/outcome </w:t>
      </w:r>
      <w:r>
        <w:rPr>
          <w:rFonts w:ascii="Times New Roman" w:hAnsi="Times New Roman" w:cs="Times New Roman"/>
          <w:bCs/>
          <w:color w:val="000000"/>
          <w:sz w:val="24"/>
          <w:szCs w:val="24"/>
        </w:rPr>
        <w:t>data by migrant/non-migrant students, migrant students with Priority for Services</w:t>
      </w:r>
      <w:r w:rsidR="0016589C">
        <w:rPr>
          <w:rFonts w:ascii="Times New Roman" w:hAnsi="Times New Roman" w:cs="Times New Roman"/>
          <w:bCs/>
          <w:color w:val="000000"/>
          <w:sz w:val="24"/>
          <w:szCs w:val="24"/>
        </w:rPr>
        <w:t>; and by</w:t>
      </w:r>
      <w:r>
        <w:rPr>
          <w:rFonts w:ascii="Times New Roman" w:hAnsi="Times New Roman" w:cs="Times New Roman"/>
          <w:bCs/>
          <w:color w:val="000000"/>
          <w:sz w:val="24"/>
          <w:szCs w:val="24"/>
        </w:rPr>
        <w:t xml:space="preserve"> content areas and grade levels/grade clusters</w:t>
      </w:r>
    </w:p>
    <w:p w:rsidR="004B62F1" w:rsidRDefault="004B62F1" w:rsidP="00E94935">
      <w:pPr>
        <w:pStyle w:val="ListParagraph"/>
        <w:numPr>
          <w:ilvl w:val="0"/>
          <w:numId w:val="10"/>
        </w:numPr>
        <w:rPr>
          <w:rFonts w:ascii="Times New Roman" w:hAnsi="Times New Roman" w:cs="Times New Roman"/>
          <w:bCs/>
          <w:color w:val="000000"/>
          <w:sz w:val="24"/>
          <w:szCs w:val="24"/>
        </w:rPr>
      </w:pPr>
      <w:r>
        <w:rPr>
          <w:rFonts w:ascii="Times New Roman" w:hAnsi="Times New Roman" w:cs="Times New Roman"/>
          <w:bCs/>
          <w:color w:val="000000"/>
          <w:sz w:val="24"/>
          <w:szCs w:val="24"/>
        </w:rPr>
        <w:t>Prepare a data profile of migrant students</w:t>
      </w:r>
    </w:p>
    <w:p w:rsidR="004B62F1" w:rsidRPr="008B55BA" w:rsidRDefault="00E94935" w:rsidP="008B55BA">
      <w:pPr>
        <w:pStyle w:val="ListParagraph"/>
        <w:numPr>
          <w:ilvl w:val="0"/>
          <w:numId w:val="10"/>
        </w:numPr>
        <w:spacing w:after="240"/>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Identify </w:t>
      </w:r>
      <w:r w:rsidR="004B62F1">
        <w:rPr>
          <w:rFonts w:ascii="Times New Roman" w:hAnsi="Times New Roman" w:cs="Times New Roman"/>
          <w:bCs/>
          <w:color w:val="000000"/>
          <w:sz w:val="24"/>
          <w:szCs w:val="24"/>
        </w:rPr>
        <w:t xml:space="preserve">data-supported </w:t>
      </w:r>
      <w:r>
        <w:rPr>
          <w:rFonts w:ascii="Times New Roman" w:hAnsi="Times New Roman" w:cs="Times New Roman"/>
          <w:bCs/>
          <w:color w:val="000000"/>
          <w:sz w:val="24"/>
          <w:szCs w:val="24"/>
        </w:rPr>
        <w:t>need indicators</w:t>
      </w:r>
    </w:p>
    <w:p w:rsidR="004B62F1" w:rsidRPr="008B55BA" w:rsidRDefault="004B62F1" w:rsidP="008B55BA">
      <w:pPr>
        <w:spacing w:after="240"/>
        <w:rPr>
          <w:rFonts w:ascii="Times New Roman" w:hAnsi="Times New Roman" w:cs="Times New Roman"/>
          <w:b/>
          <w:bCs/>
          <w:color w:val="000000"/>
          <w:sz w:val="28"/>
          <w:szCs w:val="24"/>
        </w:rPr>
      </w:pPr>
      <w:r w:rsidRPr="00C22361">
        <w:rPr>
          <w:rFonts w:ascii="Times New Roman" w:hAnsi="Times New Roman" w:cs="Times New Roman"/>
          <w:b/>
          <w:bCs/>
          <w:color w:val="000000"/>
          <w:sz w:val="28"/>
          <w:szCs w:val="24"/>
        </w:rPr>
        <w:t xml:space="preserve">Step 3 – Make </w:t>
      </w:r>
      <w:r w:rsidR="00C22361" w:rsidRPr="00C22361">
        <w:rPr>
          <w:rFonts w:ascii="Times New Roman" w:hAnsi="Times New Roman" w:cs="Times New Roman"/>
          <w:b/>
          <w:bCs/>
          <w:color w:val="000000"/>
          <w:sz w:val="28"/>
          <w:szCs w:val="24"/>
        </w:rPr>
        <w:t xml:space="preserve">Migrant Education Program/Services </w:t>
      </w:r>
      <w:r w:rsidRPr="00C22361">
        <w:rPr>
          <w:rFonts w:ascii="Times New Roman" w:hAnsi="Times New Roman" w:cs="Times New Roman"/>
          <w:b/>
          <w:bCs/>
          <w:color w:val="000000"/>
          <w:sz w:val="28"/>
          <w:szCs w:val="24"/>
        </w:rPr>
        <w:t xml:space="preserve">Decisions </w:t>
      </w:r>
    </w:p>
    <w:p w:rsidR="004B62F1" w:rsidRDefault="004B62F1" w:rsidP="004B62F1">
      <w:pPr>
        <w:pStyle w:val="ListParagraph"/>
        <w:numPr>
          <w:ilvl w:val="0"/>
          <w:numId w:val="11"/>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Review and determine </w:t>
      </w:r>
      <w:r w:rsidR="0016589C">
        <w:rPr>
          <w:rFonts w:ascii="Times New Roman" w:hAnsi="Times New Roman" w:cs="Times New Roman"/>
          <w:bCs/>
          <w:color w:val="000000"/>
          <w:sz w:val="24"/>
          <w:szCs w:val="24"/>
        </w:rPr>
        <w:t>the connection between each identified need</w:t>
      </w:r>
      <w:r w:rsidR="00917E14">
        <w:rPr>
          <w:rFonts w:ascii="Times New Roman" w:hAnsi="Times New Roman" w:cs="Times New Roman"/>
          <w:bCs/>
          <w:color w:val="000000"/>
          <w:sz w:val="24"/>
          <w:szCs w:val="24"/>
        </w:rPr>
        <w:t>, State Service Delivery Plan MPOs</w:t>
      </w:r>
      <w:r w:rsidR="0016589C">
        <w:rPr>
          <w:rFonts w:ascii="Times New Roman" w:hAnsi="Times New Roman" w:cs="Times New Roman"/>
          <w:bCs/>
          <w:color w:val="000000"/>
          <w:sz w:val="24"/>
          <w:szCs w:val="24"/>
        </w:rPr>
        <w:t xml:space="preserve"> and </w:t>
      </w:r>
      <w:r>
        <w:rPr>
          <w:rFonts w:ascii="Times New Roman" w:hAnsi="Times New Roman" w:cs="Times New Roman"/>
          <w:bCs/>
          <w:color w:val="000000"/>
          <w:sz w:val="24"/>
          <w:szCs w:val="24"/>
        </w:rPr>
        <w:t>evidence-based solutions</w:t>
      </w:r>
      <w:r w:rsidR="0016589C">
        <w:rPr>
          <w:rFonts w:ascii="Times New Roman" w:hAnsi="Times New Roman" w:cs="Times New Roman"/>
          <w:bCs/>
          <w:color w:val="000000"/>
          <w:sz w:val="24"/>
          <w:szCs w:val="24"/>
        </w:rPr>
        <w:t>/strategies</w:t>
      </w:r>
      <w:r>
        <w:rPr>
          <w:rFonts w:ascii="Times New Roman" w:hAnsi="Times New Roman" w:cs="Times New Roman"/>
          <w:bCs/>
          <w:color w:val="000000"/>
          <w:sz w:val="24"/>
          <w:szCs w:val="24"/>
        </w:rPr>
        <w:t xml:space="preserve"> </w:t>
      </w:r>
    </w:p>
    <w:p w:rsidR="00C22361" w:rsidRDefault="0016589C" w:rsidP="004B62F1">
      <w:pPr>
        <w:pStyle w:val="ListParagraph"/>
        <w:numPr>
          <w:ilvl w:val="0"/>
          <w:numId w:val="11"/>
        </w:numPr>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Prioritize the </w:t>
      </w:r>
      <w:r w:rsidR="004B62F1">
        <w:rPr>
          <w:rFonts w:ascii="Times New Roman" w:hAnsi="Times New Roman" w:cs="Times New Roman"/>
          <w:bCs/>
          <w:color w:val="000000"/>
          <w:sz w:val="24"/>
          <w:szCs w:val="24"/>
        </w:rPr>
        <w:t>solutions</w:t>
      </w:r>
      <w:r>
        <w:rPr>
          <w:rFonts w:ascii="Times New Roman" w:hAnsi="Times New Roman" w:cs="Times New Roman"/>
          <w:bCs/>
          <w:color w:val="000000"/>
          <w:sz w:val="24"/>
          <w:szCs w:val="24"/>
        </w:rPr>
        <w:t>/strategies</w:t>
      </w:r>
      <w:r w:rsidR="004B62F1">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 xml:space="preserve">focusing on </w:t>
      </w:r>
      <w:r w:rsidR="004B62F1">
        <w:rPr>
          <w:rFonts w:ascii="Times New Roman" w:hAnsi="Times New Roman" w:cs="Times New Roman"/>
          <w:bCs/>
          <w:color w:val="000000"/>
          <w:sz w:val="24"/>
          <w:szCs w:val="24"/>
        </w:rPr>
        <w:t>clos</w:t>
      </w:r>
      <w:r>
        <w:rPr>
          <w:rFonts w:ascii="Times New Roman" w:hAnsi="Times New Roman" w:cs="Times New Roman"/>
          <w:bCs/>
          <w:color w:val="000000"/>
          <w:sz w:val="24"/>
          <w:szCs w:val="24"/>
        </w:rPr>
        <w:t xml:space="preserve">ing </w:t>
      </w:r>
      <w:r w:rsidR="004B62F1">
        <w:rPr>
          <w:rFonts w:ascii="Times New Roman" w:hAnsi="Times New Roman" w:cs="Times New Roman"/>
          <w:bCs/>
          <w:color w:val="000000"/>
          <w:sz w:val="24"/>
          <w:szCs w:val="24"/>
        </w:rPr>
        <w:t>educational gaps</w:t>
      </w:r>
    </w:p>
    <w:p w:rsidR="00C22361" w:rsidRPr="00917E14" w:rsidRDefault="00C22361" w:rsidP="00917E14">
      <w:pPr>
        <w:pStyle w:val="ListParagraph"/>
        <w:numPr>
          <w:ilvl w:val="0"/>
          <w:numId w:val="11"/>
        </w:numPr>
        <w:rPr>
          <w:rFonts w:ascii="Times New Roman" w:hAnsi="Times New Roman" w:cs="Times New Roman"/>
          <w:bCs/>
          <w:color w:val="000000"/>
          <w:sz w:val="24"/>
          <w:szCs w:val="24"/>
        </w:rPr>
      </w:pPr>
      <w:r w:rsidRPr="00917E14">
        <w:rPr>
          <w:rFonts w:ascii="Times New Roman" w:hAnsi="Times New Roman" w:cs="Times New Roman"/>
          <w:bCs/>
          <w:color w:val="000000"/>
          <w:sz w:val="24"/>
          <w:szCs w:val="24"/>
        </w:rPr>
        <w:t>Use the results of the local CNA to DESIGN, IMPLEMENT, and EVALUATE services to meet the needs of migrant children and youth!</w:t>
      </w:r>
    </w:p>
    <w:p w:rsidR="00B9727C" w:rsidRDefault="00B9727C">
      <w:pPr>
        <w:rPr>
          <w:rFonts w:ascii="Calibri-Bold" w:hAnsi="Calibri-Bold" w:cs="Calibri-Bold"/>
          <w:b/>
          <w:bCs/>
          <w:color w:val="000000"/>
          <w:sz w:val="24"/>
          <w:szCs w:val="24"/>
        </w:rPr>
      </w:pPr>
      <w:r>
        <w:rPr>
          <w:rFonts w:ascii="Calibri-Bold" w:hAnsi="Calibri-Bold" w:cs="Calibri-Bold"/>
          <w:b/>
          <w:bCs/>
          <w:color w:val="000000"/>
          <w:sz w:val="24"/>
          <w:szCs w:val="24"/>
        </w:rPr>
        <w:br w:type="page"/>
      </w:r>
    </w:p>
    <w:p w:rsidR="00B9727C" w:rsidRDefault="00B9727C" w:rsidP="00327E44">
      <w:pPr>
        <w:pStyle w:val="Heading1"/>
        <w:rPr>
          <w:sz w:val="24"/>
        </w:rPr>
      </w:pPr>
      <w:bookmarkStart w:id="6" w:name="_Toc525641545"/>
      <w:r w:rsidRPr="00610426">
        <w:t xml:space="preserve">What Tools are Needed to Conduct a </w:t>
      </w:r>
      <w:r w:rsidR="006A5065">
        <w:t xml:space="preserve">Local </w:t>
      </w:r>
      <w:r w:rsidRPr="00610426">
        <w:t>CNA?</w:t>
      </w:r>
      <w:bookmarkEnd w:id="6"/>
      <w:r w:rsidR="005B2F75">
        <w:t xml:space="preserve">  </w:t>
      </w:r>
    </w:p>
    <w:p w:rsidR="00A4430D" w:rsidRDefault="00A4430D" w:rsidP="00A4430D">
      <w:pPr>
        <w:spacing w:line="288" w:lineRule="auto"/>
        <w:rPr>
          <w:rFonts w:ascii="Times New Roman" w:hAnsi="Times New Roman" w:cs="Times New Roman"/>
          <w:bCs/>
          <w:color w:val="000000"/>
          <w:sz w:val="24"/>
          <w:szCs w:val="24"/>
        </w:rPr>
      </w:pPr>
      <w:r w:rsidRPr="00A4430D">
        <w:rPr>
          <w:rFonts w:ascii="Times New Roman" w:hAnsi="Times New Roman" w:cs="Times New Roman"/>
          <w:bCs/>
          <w:color w:val="000000"/>
          <w:sz w:val="24"/>
          <w:szCs w:val="24"/>
        </w:rPr>
        <w:t>Tools</w:t>
      </w:r>
      <w:r>
        <w:rPr>
          <w:rFonts w:ascii="Times New Roman" w:hAnsi="Times New Roman" w:cs="Times New Roman"/>
          <w:bCs/>
          <w:color w:val="000000"/>
          <w:sz w:val="24"/>
          <w:szCs w:val="24"/>
        </w:rPr>
        <w:t xml:space="preserve"> are needed</w:t>
      </w:r>
      <w:r w:rsidRPr="00A4430D">
        <w:rPr>
          <w:rFonts w:ascii="Times New Roman" w:hAnsi="Times New Roman" w:cs="Times New Roman"/>
          <w:bCs/>
          <w:color w:val="000000"/>
          <w:sz w:val="24"/>
          <w:szCs w:val="24"/>
        </w:rPr>
        <w:t xml:space="preserve"> </w:t>
      </w:r>
      <w:r>
        <w:rPr>
          <w:rFonts w:ascii="Times New Roman" w:hAnsi="Times New Roman" w:cs="Times New Roman"/>
          <w:bCs/>
          <w:color w:val="000000"/>
          <w:sz w:val="24"/>
          <w:szCs w:val="24"/>
        </w:rPr>
        <w:t>for all steps of the local MEP CNA: the preliminary work; gathering, analyzing, and summarizing needs assessment data; and making data-driven decisions about appropriate</w:t>
      </w:r>
      <w:r w:rsidR="00917E14">
        <w:rPr>
          <w:rFonts w:ascii="Times New Roman" w:hAnsi="Times New Roman" w:cs="Times New Roman"/>
          <w:bCs/>
          <w:color w:val="000000"/>
          <w:sz w:val="24"/>
          <w:szCs w:val="24"/>
        </w:rPr>
        <w:t xml:space="preserve"> Measurable Program Objectives (MPOs),</w:t>
      </w:r>
      <w:r>
        <w:rPr>
          <w:rFonts w:ascii="Times New Roman" w:hAnsi="Times New Roman" w:cs="Times New Roman"/>
          <w:bCs/>
          <w:color w:val="000000"/>
          <w:sz w:val="24"/>
          <w:szCs w:val="24"/>
        </w:rPr>
        <w:t xml:space="preserve"> programs and services to meet the identified needs of migrant students. The tools described below are found in </w:t>
      </w:r>
      <w:r w:rsidR="0046710E">
        <w:rPr>
          <w:rFonts w:ascii="Times New Roman" w:hAnsi="Times New Roman" w:cs="Times New Roman"/>
          <w:bCs/>
          <w:color w:val="000000"/>
          <w:sz w:val="24"/>
          <w:szCs w:val="24"/>
        </w:rPr>
        <w:t>the Appendix</w:t>
      </w:r>
      <w:r>
        <w:rPr>
          <w:rFonts w:ascii="Times New Roman" w:hAnsi="Times New Roman" w:cs="Times New Roman"/>
          <w:bCs/>
          <w:color w:val="000000"/>
          <w:sz w:val="24"/>
          <w:szCs w:val="24"/>
        </w:rPr>
        <w:t>.</w:t>
      </w:r>
    </w:p>
    <w:p w:rsidR="00A4430D" w:rsidRPr="008B55BA" w:rsidRDefault="005B2F75" w:rsidP="00327E44">
      <w:pPr>
        <w:pStyle w:val="Heading2"/>
        <w:rPr>
          <w:sz w:val="20"/>
        </w:rPr>
      </w:pPr>
      <w:bookmarkStart w:id="7" w:name="_Toc525641546"/>
      <w:r w:rsidRPr="00917E14">
        <w:t>T</w:t>
      </w:r>
      <w:r w:rsidR="00A4430D" w:rsidRPr="00917E14">
        <w:t xml:space="preserve">ools for Step 1 – </w:t>
      </w:r>
      <w:r w:rsidR="00250C9E" w:rsidRPr="00917E14">
        <w:t xml:space="preserve">Conduct </w:t>
      </w:r>
      <w:r w:rsidR="00A4430D" w:rsidRPr="00917E14">
        <w:t>Preliminary Work</w:t>
      </w:r>
      <w:bookmarkEnd w:id="7"/>
    </w:p>
    <w:p w:rsidR="00A4430D" w:rsidRPr="00031000" w:rsidRDefault="00250C9E" w:rsidP="006F0663">
      <w:pPr>
        <w:pStyle w:val="ListParagraph"/>
        <w:numPr>
          <w:ilvl w:val="0"/>
          <w:numId w:val="13"/>
        </w:numPr>
        <w:spacing w:line="288" w:lineRule="auto"/>
        <w:rPr>
          <w:rFonts w:ascii="Times New Roman" w:hAnsi="Times New Roman" w:cs="Times New Roman"/>
          <w:bCs/>
          <w:color w:val="000000"/>
          <w:sz w:val="24"/>
          <w:szCs w:val="24"/>
        </w:rPr>
      </w:pPr>
      <w:r w:rsidRPr="00031000">
        <w:rPr>
          <w:rFonts w:ascii="Times New Roman" w:hAnsi="Times New Roman" w:cs="Times New Roman"/>
          <w:bCs/>
          <w:color w:val="000000"/>
          <w:sz w:val="24"/>
          <w:szCs w:val="24"/>
        </w:rPr>
        <w:t>1-1: M</w:t>
      </w:r>
      <w:r w:rsidR="006F0663" w:rsidRPr="00031000">
        <w:rPr>
          <w:rFonts w:ascii="Times New Roman" w:hAnsi="Times New Roman" w:cs="Times New Roman"/>
          <w:bCs/>
          <w:color w:val="000000"/>
          <w:sz w:val="24"/>
          <w:szCs w:val="24"/>
        </w:rPr>
        <w:t xml:space="preserve">EP CNA Planning </w:t>
      </w:r>
      <w:r w:rsidR="002D0A7E" w:rsidRPr="00031000">
        <w:rPr>
          <w:rFonts w:ascii="Times New Roman" w:hAnsi="Times New Roman" w:cs="Times New Roman"/>
          <w:bCs/>
          <w:color w:val="000000"/>
          <w:sz w:val="24"/>
          <w:szCs w:val="24"/>
        </w:rPr>
        <w:t>Checklist</w:t>
      </w:r>
    </w:p>
    <w:p w:rsidR="006F0663" w:rsidRPr="00031000" w:rsidRDefault="00250C9E" w:rsidP="006F0663">
      <w:pPr>
        <w:pStyle w:val="ListParagraph"/>
        <w:numPr>
          <w:ilvl w:val="0"/>
          <w:numId w:val="13"/>
        </w:numPr>
        <w:spacing w:line="288" w:lineRule="auto"/>
        <w:rPr>
          <w:rFonts w:ascii="Times New Roman" w:hAnsi="Times New Roman" w:cs="Times New Roman"/>
          <w:bCs/>
          <w:color w:val="000000"/>
          <w:sz w:val="24"/>
          <w:szCs w:val="24"/>
        </w:rPr>
      </w:pPr>
      <w:r w:rsidRPr="00031000">
        <w:rPr>
          <w:rFonts w:ascii="Times New Roman" w:hAnsi="Times New Roman" w:cs="Times New Roman"/>
          <w:bCs/>
          <w:color w:val="000000"/>
          <w:sz w:val="24"/>
          <w:szCs w:val="24"/>
        </w:rPr>
        <w:t xml:space="preserve">1-2: </w:t>
      </w:r>
      <w:r w:rsidR="006F0663" w:rsidRPr="00031000">
        <w:rPr>
          <w:rFonts w:ascii="Times New Roman" w:hAnsi="Times New Roman" w:cs="Times New Roman"/>
          <w:bCs/>
          <w:color w:val="000000"/>
          <w:sz w:val="24"/>
          <w:szCs w:val="24"/>
        </w:rPr>
        <w:t>Parent Survey</w:t>
      </w:r>
    </w:p>
    <w:p w:rsidR="006F0663" w:rsidRPr="00031000" w:rsidRDefault="00250C9E" w:rsidP="006F0663">
      <w:pPr>
        <w:pStyle w:val="ListParagraph"/>
        <w:numPr>
          <w:ilvl w:val="0"/>
          <w:numId w:val="13"/>
        </w:numPr>
        <w:spacing w:line="288" w:lineRule="auto"/>
        <w:rPr>
          <w:rFonts w:ascii="Times New Roman" w:hAnsi="Times New Roman" w:cs="Times New Roman"/>
          <w:bCs/>
          <w:color w:val="000000"/>
          <w:sz w:val="24"/>
          <w:szCs w:val="24"/>
        </w:rPr>
      </w:pPr>
      <w:r w:rsidRPr="00031000">
        <w:rPr>
          <w:rFonts w:ascii="Times New Roman" w:hAnsi="Times New Roman" w:cs="Times New Roman"/>
          <w:bCs/>
          <w:color w:val="000000"/>
          <w:sz w:val="24"/>
          <w:szCs w:val="24"/>
        </w:rPr>
        <w:t xml:space="preserve">1-3: </w:t>
      </w:r>
      <w:r w:rsidR="006F0663" w:rsidRPr="00031000">
        <w:rPr>
          <w:rFonts w:ascii="Times New Roman" w:hAnsi="Times New Roman" w:cs="Times New Roman"/>
          <w:bCs/>
          <w:color w:val="000000"/>
          <w:sz w:val="24"/>
          <w:szCs w:val="24"/>
        </w:rPr>
        <w:t>Staff Survey</w:t>
      </w:r>
    </w:p>
    <w:p w:rsidR="006F0663" w:rsidRPr="00031000" w:rsidRDefault="00250C9E" w:rsidP="006F0663">
      <w:pPr>
        <w:pStyle w:val="ListParagraph"/>
        <w:numPr>
          <w:ilvl w:val="0"/>
          <w:numId w:val="13"/>
        </w:numPr>
        <w:spacing w:line="288" w:lineRule="auto"/>
        <w:rPr>
          <w:rFonts w:ascii="Times New Roman" w:hAnsi="Times New Roman" w:cs="Times New Roman"/>
          <w:bCs/>
          <w:color w:val="000000"/>
          <w:sz w:val="24"/>
          <w:szCs w:val="24"/>
        </w:rPr>
      </w:pPr>
      <w:r w:rsidRPr="00031000">
        <w:rPr>
          <w:rFonts w:ascii="Times New Roman" w:hAnsi="Times New Roman" w:cs="Times New Roman"/>
          <w:bCs/>
          <w:color w:val="000000"/>
          <w:sz w:val="24"/>
          <w:szCs w:val="24"/>
        </w:rPr>
        <w:t xml:space="preserve">1-4: </w:t>
      </w:r>
      <w:r w:rsidR="006F0663" w:rsidRPr="00031000">
        <w:rPr>
          <w:rFonts w:ascii="Times New Roman" w:hAnsi="Times New Roman" w:cs="Times New Roman"/>
          <w:bCs/>
          <w:color w:val="000000"/>
          <w:sz w:val="24"/>
          <w:szCs w:val="24"/>
        </w:rPr>
        <w:t>High School Student/OSY Survey</w:t>
      </w:r>
    </w:p>
    <w:p w:rsidR="005B2F75" w:rsidRPr="00103F98" w:rsidRDefault="00250C9E" w:rsidP="00A4430D">
      <w:pPr>
        <w:pStyle w:val="ListParagraph"/>
        <w:numPr>
          <w:ilvl w:val="0"/>
          <w:numId w:val="13"/>
        </w:numPr>
        <w:spacing w:line="288" w:lineRule="auto"/>
        <w:rPr>
          <w:rFonts w:ascii="Times New Roman" w:hAnsi="Times New Roman" w:cs="Times New Roman"/>
          <w:b/>
          <w:bCs/>
          <w:color w:val="000000"/>
          <w:sz w:val="28"/>
          <w:szCs w:val="24"/>
        </w:rPr>
      </w:pPr>
      <w:r w:rsidRPr="00031000">
        <w:rPr>
          <w:rFonts w:ascii="Times New Roman" w:hAnsi="Times New Roman" w:cs="Times New Roman"/>
          <w:bCs/>
          <w:color w:val="000000"/>
          <w:sz w:val="24"/>
          <w:szCs w:val="24"/>
        </w:rPr>
        <w:t xml:space="preserve">1-5: </w:t>
      </w:r>
      <w:r w:rsidR="00CE7E34" w:rsidRPr="00031000">
        <w:rPr>
          <w:rFonts w:ascii="Times New Roman" w:hAnsi="Times New Roman" w:cs="Times New Roman"/>
          <w:bCs/>
          <w:color w:val="000000"/>
          <w:sz w:val="24"/>
          <w:szCs w:val="24"/>
        </w:rPr>
        <w:t xml:space="preserve">Sample </w:t>
      </w:r>
      <w:r w:rsidR="006F0663" w:rsidRPr="00031000">
        <w:rPr>
          <w:rFonts w:ascii="Times New Roman" w:hAnsi="Times New Roman" w:cs="Times New Roman"/>
          <w:bCs/>
          <w:color w:val="000000"/>
          <w:sz w:val="24"/>
          <w:szCs w:val="24"/>
        </w:rPr>
        <w:t xml:space="preserve">Focus Group Interview </w:t>
      </w:r>
      <w:r w:rsidR="006A5065" w:rsidRPr="00031000">
        <w:rPr>
          <w:rFonts w:ascii="Times New Roman" w:hAnsi="Times New Roman" w:cs="Times New Roman"/>
          <w:bCs/>
          <w:color w:val="000000"/>
          <w:sz w:val="24"/>
          <w:szCs w:val="24"/>
        </w:rPr>
        <w:t>Questions</w:t>
      </w:r>
    </w:p>
    <w:p w:rsidR="005B2F75" w:rsidRPr="008B55BA" w:rsidRDefault="00103F98" w:rsidP="005B2F75">
      <w:pPr>
        <w:pStyle w:val="ListParagraph"/>
        <w:numPr>
          <w:ilvl w:val="0"/>
          <w:numId w:val="13"/>
        </w:numPr>
        <w:tabs>
          <w:tab w:val="left" w:pos="1170"/>
        </w:tabs>
        <w:spacing w:line="288" w:lineRule="auto"/>
        <w:rPr>
          <w:rFonts w:ascii="Times New Roman" w:hAnsi="Times New Roman" w:cs="Times New Roman"/>
          <w:b/>
          <w:bCs/>
          <w:color w:val="000000"/>
          <w:sz w:val="28"/>
          <w:szCs w:val="24"/>
        </w:rPr>
      </w:pPr>
      <w:r>
        <w:rPr>
          <w:rFonts w:ascii="Times New Roman" w:hAnsi="Times New Roman" w:cs="Times New Roman"/>
          <w:bCs/>
          <w:color w:val="000000"/>
          <w:sz w:val="24"/>
          <w:szCs w:val="24"/>
        </w:rPr>
        <w:t>1-6</w:t>
      </w:r>
      <w:r>
        <w:rPr>
          <w:rFonts w:ascii="Times New Roman" w:hAnsi="Times New Roman" w:cs="Times New Roman"/>
          <w:bCs/>
          <w:color w:val="000000"/>
          <w:sz w:val="24"/>
          <w:szCs w:val="24"/>
        </w:rPr>
        <w:tab/>
        <w:t>Sample Timeline and Template for Conducting the Local CNA</w:t>
      </w:r>
    </w:p>
    <w:p w:rsidR="00A4430D" w:rsidRPr="008B55BA" w:rsidRDefault="005B2F75" w:rsidP="00327E44">
      <w:pPr>
        <w:pStyle w:val="Heading2"/>
      </w:pPr>
      <w:bookmarkStart w:id="8" w:name="_Toc525641547"/>
      <w:r w:rsidRPr="00031000">
        <w:t>Tools for</w:t>
      </w:r>
      <w:r w:rsidR="00A4430D" w:rsidRPr="00031000">
        <w:t xml:space="preserve"> Step 2 – Gather, Analyze, and Summarize Data</w:t>
      </w:r>
      <w:bookmarkEnd w:id="8"/>
    </w:p>
    <w:p w:rsidR="00A4430D" w:rsidRPr="00031000" w:rsidRDefault="00250C9E" w:rsidP="00250C9E">
      <w:pPr>
        <w:pStyle w:val="ListParagraph"/>
        <w:numPr>
          <w:ilvl w:val="0"/>
          <w:numId w:val="14"/>
        </w:numPr>
        <w:spacing w:line="288" w:lineRule="auto"/>
        <w:rPr>
          <w:rFonts w:ascii="Times New Roman" w:hAnsi="Times New Roman" w:cs="Times New Roman"/>
          <w:bCs/>
          <w:color w:val="000000"/>
          <w:sz w:val="24"/>
          <w:szCs w:val="24"/>
        </w:rPr>
      </w:pPr>
      <w:r w:rsidRPr="00031000">
        <w:rPr>
          <w:rFonts w:ascii="Times New Roman" w:hAnsi="Times New Roman" w:cs="Times New Roman"/>
          <w:bCs/>
          <w:color w:val="000000"/>
          <w:sz w:val="24"/>
          <w:szCs w:val="24"/>
        </w:rPr>
        <w:t>2-1: CNA Data Checklist</w:t>
      </w:r>
    </w:p>
    <w:p w:rsidR="00250C9E" w:rsidRDefault="00250C9E" w:rsidP="00250C9E">
      <w:pPr>
        <w:pStyle w:val="ListParagraph"/>
        <w:numPr>
          <w:ilvl w:val="0"/>
          <w:numId w:val="14"/>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2-2: CNA Data Summary Sheet</w:t>
      </w:r>
    </w:p>
    <w:p w:rsidR="00250C9E" w:rsidRDefault="00250C9E" w:rsidP="00250C9E">
      <w:pPr>
        <w:pStyle w:val="ListParagraph"/>
        <w:numPr>
          <w:ilvl w:val="0"/>
          <w:numId w:val="14"/>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2-3: Sample Data Table Frames</w:t>
      </w:r>
    </w:p>
    <w:p w:rsidR="00250C9E" w:rsidRDefault="00250C9E" w:rsidP="00250C9E">
      <w:pPr>
        <w:pStyle w:val="ListParagraph"/>
        <w:numPr>
          <w:ilvl w:val="0"/>
          <w:numId w:val="14"/>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2-4: Data Profile Form</w:t>
      </w:r>
    </w:p>
    <w:p w:rsidR="00A4430D" w:rsidRPr="008B55BA" w:rsidRDefault="00250C9E" w:rsidP="00A4430D">
      <w:pPr>
        <w:pStyle w:val="ListParagraph"/>
        <w:numPr>
          <w:ilvl w:val="0"/>
          <w:numId w:val="14"/>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2-5: Need Indicator Form</w:t>
      </w:r>
    </w:p>
    <w:p w:rsidR="00A4430D" w:rsidRPr="008B55BA" w:rsidRDefault="005B2F75" w:rsidP="00327E44">
      <w:pPr>
        <w:pStyle w:val="Heading2"/>
      </w:pPr>
      <w:bookmarkStart w:id="9" w:name="_Toc525641548"/>
      <w:r>
        <w:t>Tools for</w:t>
      </w:r>
      <w:r w:rsidR="00A4430D">
        <w:t xml:space="preserve"> </w:t>
      </w:r>
      <w:r w:rsidR="00A4430D" w:rsidRPr="00C22361">
        <w:t xml:space="preserve">Step 3 – Make </w:t>
      </w:r>
      <w:r>
        <w:t>Migrant</w:t>
      </w:r>
      <w:r w:rsidR="00A4430D" w:rsidRPr="00C22361">
        <w:t xml:space="preserve"> Program/Services Decisions</w:t>
      </w:r>
      <w:bookmarkEnd w:id="9"/>
      <w:r w:rsidR="00A4430D" w:rsidRPr="00C22361">
        <w:t xml:space="preserve"> </w:t>
      </w:r>
    </w:p>
    <w:p w:rsidR="00250C9E" w:rsidRDefault="00250C9E" w:rsidP="00250C9E">
      <w:pPr>
        <w:pStyle w:val="ListParagraph"/>
        <w:numPr>
          <w:ilvl w:val="0"/>
          <w:numId w:val="15"/>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3-1: Need-Solution-Priority Matrix</w:t>
      </w:r>
    </w:p>
    <w:p w:rsidR="00664515" w:rsidRDefault="00664515" w:rsidP="00250C9E">
      <w:pPr>
        <w:pStyle w:val="ListParagraph"/>
        <w:numPr>
          <w:ilvl w:val="0"/>
          <w:numId w:val="15"/>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3-2: List of Idaho’s MEP MPOs and Solution Strategies</w:t>
      </w:r>
    </w:p>
    <w:p w:rsidR="00250C9E" w:rsidRPr="00250C9E" w:rsidRDefault="00664515" w:rsidP="00A72CBB">
      <w:pPr>
        <w:pStyle w:val="ListParagraph"/>
        <w:numPr>
          <w:ilvl w:val="0"/>
          <w:numId w:val="15"/>
        </w:num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3-3: Data/MPO/Program Improvement Chart</w:t>
      </w:r>
    </w:p>
    <w:p w:rsidR="00B9727C" w:rsidRPr="00250C9E" w:rsidRDefault="00B9727C" w:rsidP="00250C9E">
      <w:pPr>
        <w:pStyle w:val="ListParagraph"/>
        <w:numPr>
          <w:ilvl w:val="0"/>
          <w:numId w:val="15"/>
        </w:numPr>
        <w:spacing w:line="288" w:lineRule="auto"/>
        <w:rPr>
          <w:rFonts w:ascii="Times New Roman" w:hAnsi="Times New Roman" w:cs="Times New Roman"/>
          <w:bCs/>
          <w:color w:val="000000"/>
          <w:sz w:val="24"/>
          <w:szCs w:val="24"/>
        </w:rPr>
      </w:pPr>
      <w:r w:rsidRPr="00250C9E">
        <w:rPr>
          <w:rFonts w:ascii="Times New Roman" w:hAnsi="Times New Roman" w:cs="Times New Roman"/>
          <w:bCs/>
          <w:color w:val="000000"/>
          <w:sz w:val="24"/>
          <w:szCs w:val="24"/>
        </w:rPr>
        <w:br w:type="page"/>
      </w:r>
    </w:p>
    <w:p w:rsidR="00A12795" w:rsidRPr="00327E44" w:rsidRDefault="00E43B13" w:rsidP="00327E44">
      <w:pPr>
        <w:pStyle w:val="Heading2"/>
      </w:pPr>
      <w:bookmarkStart w:id="10" w:name="_Toc525641549"/>
      <w:r>
        <w:t>How Do Y</w:t>
      </w:r>
      <w:r w:rsidR="00B9727C" w:rsidRPr="005A72F2">
        <w:t>ou Use the CNA Results?</w:t>
      </w:r>
      <w:bookmarkEnd w:id="10"/>
    </w:p>
    <w:p w:rsidR="00A85526" w:rsidRDefault="006912F6" w:rsidP="00327E44">
      <w:pPr>
        <w:spacing w:after="240"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In order to improve services and programs to meet the needs of migrant students, especially those identified as having Priority for Service (PFS), the resul</w:t>
      </w:r>
      <w:r w:rsidR="00A85526">
        <w:rPr>
          <w:rFonts w:ascii="Times New Roman" w:hAnsi="Times New Roman" w:cs="Times New Roman"/>
          <w:bCs/>
          <w:color w:val="000000"/>
          <w:sz w:val="24"/>
          <w:szCs w:val="24"/>
        </w:rPr>
        <w:t xml:space="preserve">ts of the CNA should be used as part of the </w:t>
      </w:r>
      <w:r w:rsidR="00B60DD6">
        <w:rPr>
          <w:rFonts w:ascii="Times New Roman" w:hAnsi="Times New Roman" w:cs="Times New Roman"/>
          <w:bCs/>
          <w:color w:val="000000"/>
          <w:sz w:val="24"/>
          <w:szCs w:val="24"/>
        </w:rPr>
        <w:t>C</w:t>
      </w:r>
      <w:r w:rsidR="00A85526">
        <w:rPr>
          <w:rFonts w:ascii="Times New Roman" w:hAnsi="Times New Roman" w:cs="Times New Roman"/>
          <w:bCs/>
          <w:color w:val="000000"/>
          <w:sz w:val="24"/>
          <w:szCs w:val="24"/>
        </w:rPr>
        <w:t xml:space="preserve">ontinuous Improvement Cycle as illustrated  in the CNA Toolkit produced by the </w:t>
      </w:r>
      <w:r w:rsidR="006666C7">
        <w:rPr>
          <w:rFonts w:ascii="Times New Roman" w:hAnsi="Times New Roman" w:cs="Times New Roman"/>
          <w:bCs/>
          <w:color w:val="000000"/>
          <w:sz w:val="24"/>
          <w:szCs w:val="24"/>
        </w:rPr>
        <w:t xml:space="preserve">U.S. Department of Education, </w:t>
      </w:r>
      <w:r w:rsidR="00A85526">
        <w:rPr>
          <w:rFonts w:ascii="Times New Roman" w:hAnsi="Times New Roman" w:cs="Times New Roman"/>
          <w:bCs/>
          <w:color w:val="000000"/>
          <w:sz w:val="24"/>
          <w:szCs w:val="24"/>
        </w:rPr>
        <w:t xml:space="preserve">Office of Migrant Education (2012). </w:t>
      </w:r>
    </w:p>
    <w:p w:rsidR="00B60DD6" w:rsidRDefault="00A85526" w:rsidP="00327E44">
      <w:pPr>
        <w:spacing w:after="240"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 xml:space="preserve">The results can be used to inform the MEP </w:t>
      </w:r>
      <w:r w:rsidR="00984FBD">
        <w:rPr>
          <w:rFonts w:ascii="Times New Roman" w:hAnsi="Times New Roman" w:cs="Times New Roman"/>
          <w:bCs/>
          <w:color w:val="000000"/>
          <w:sz w:val="24"/>
          <w:szCs w:val="24"/>
        </w:rPr>
        <w:t>Consolidated Grant A</w:t>
      </w:r>
      <w:r>
        <w:rPr>
          <w:rFonts w:ascii="Times New Roman" w:hAnsi="Times New Roman" w:cs="Times New Roman"/>
          <w:bCs/>
          <w:color w:val="000000"/>
          <w:sz w:val="24"/>
          <w:szCs w:val="24"/>
        </w:rPr>
        <w:t xml:space="preserve">pplication, </w:t>
      </w:r>
      <w:r w:rsidR="00B60DD6">
        <w:rPr>
          <w:rFonts w:ascii="Times New Roman" w:hAnsi="Times New Roman" w:cs="Times New Roman"/>
          <w:bCs/>
          <w:color w:val="000000"/>
          <w:sz w:val="24"/>
          <w:szCs w:val="24"/>
        </w:rPr>
        <w:t xml:space="preserve">design </w:t>
      </w:r>
      <w:r>
        <w:rPr>
          <w:rFonts w:ascii="Times New Roman" w:hAnsi="Times New Roman" w:cs="Times New Roman"/>
          <w:bCs/>
          <w:color w:val="000000"/>
          <w:sz w:val="24"/>
          <w:szCs w:val="24"/>
        </w:rPr>
        <w:t xml:space="preserve">the kinds of activities that </w:t>
      </w:r>
      <w:r w:rsidR="00984FBD">
        <w:rPr>
          <w:rFonts w:ascii="Times New Roman" w:hAnsi="Times New Roman" w:cs="Times New Roman"/>
          <w:bCs/>
          <w:color w:val="000000"/>
          <w:sz w:val="24"/>
          <w:szCs w:val="24"/>
        </w:rPr>
        <w:t>were contained in the MEP A</w:t>
      </w:r>
      <w:r w:rsidR="00B60DD6">
        <w:rPr>
          <w:rFonts w:ascii="Times New Roman" w:hAnsi="Times New Roman" w:cs="Times New Roman"/>
          <w:bCs/>
          <w:color w:val="000000"/>
          <w:sz w:val="24"/>
          <w:szCs w:val="24"/>
        </w:rPr>
        <w:t>pplication</w:t>
      </w:r>
      <w:r>
        <w:rPr>
          <w:rFonts w:ascii="Times New Roman" w:hAnsi="Times New Roman" w:cs="Times New Roman"/>
          <w:bCs/>
          <w:color w:val="000000"/>
          <w:sz w:val="24"/>
          <w:szCs w:val="24"/>
        </w:rPr>
        <w:t xml:space="preserve">, and </w:t>
      </w:r>
      <w:r w:rsidR="006666C7">
        <w:rPr>
          <w:rFonts w:ascii="Times New Roman" w:hAnsi="Times New Roman" w:cs="Times New Roman"/>
          <w:bCs/>
          <w:color w:val="000000"/>
          <w:sz w:val="24"/>
          <w:szCs w:val="24"/>
        </w:rPr>
        <w:t xml:space="preserve">determine </w:t>
      </w:r>
      <w:r>
        <w:rPr>
          <w:rFonts w:ascii="Times New Roman" w:hAnsi="Times New Roman" w:cs="Times New Roman"/>
          <w:bCs/>
          <w:color w:val="000000"/>
          <w:sz w:val="24"/>
          <w:szCs w:val="24"/>
        </w:rPr>
        <w:t>how to improve services.</w:t>
      </w:r>
      <w:r w:rsidR="00B60DD6">
        <w:rPr>
          <w:rFonts w:ascii="Times New Roman" w:hAnsi="Times New Roman" w:cs="Times New Roman"/>
          <w:bCs/>
          <w:color w:val="000000"/>
          <w:sz w:val="24"/>
          <w:szCs w:val="24"/>
        </w:rPr>
        <w:t xml:space="preserve"> In the Continuous Improvement Cycle graphic below, you see how the </w:t>
      </w:r>
      <w:r w:rsidR="00B60DD6" w:rsidRPr="004E6632">
        <w:rPr>
          <w:rFonts w:ascii="Times New Roman" w:hAnsi="Times New Roman" w:cs="Times New Roman"/>
          <w:b/>
          <w:bCs/>
          <w:color w:val="000000"/>
          <w:sz w:val="24"/>
          <w:szCs w:val="24"/>
          <w:u w:val="single"/>
        </w:rPr>
        <w:t>CNA</w:t>
      </w:r>
      <w:r w:rsidR="00B60DD6">
        <w:rPr>
          <w:rFonts w:ascii="Times New Roman" w:hAnsi="Times New Roman" w:cs="Times New Roman"/>
          <w:bCs/>
          <w:color w:val="000000"/>
          <w:sz w:val="24"/>
          <w:szCs w:val="24"/>
        </w:rPr>
        <w:t xml:space="preserve"> planning (</w:t>
      </w:r>
      <w:r w:rsidR="003B3DD3">
        <w:rPr>
          <w:rFonts w:ascii="Times New Roman" w:hAnsi="Times New Roman" w:cs="Times New Roman"/>
          <w:bCs/>
          <w:color w:val="000000"/>
          <w:sz w:val="24"/>
          <w:szCs w:val="24"/>
        </w:rPr>
        <w:t>Study/P</w:t>
      </w:r>
      <w:r w:rsidR="00B60DD6">
        <w:rPr>
          <w:rFonts w:ascii="Times New Roman" w:hAnsi="Times New Roman" w:cs="Times New Roman"/>
          <w:bCs/>
          <w:color w:val="000000"/>
          <w:sz w:val="24"/>
          <w:szCs w:val="24"/>
        </w:rPr>
        <w:t xml:space="preserve">re-plan </w:t>
      </w:r>
      <w:r w:rsidR="003B3DD3">
        <w:rPr>
          <w:rFonts w:ascii="Times New Roman" w:hAnsi="Times New Roman" w:cs="Times New Roman"/>
          <w:bCs/>
          <w:color w:val="000000"/>
          <w:sz w:val="24"/>
          <w:szCs w:val="24"/>
        </w:rPr>
        <w:t>P</w:t>
      </w:r>
      <w:r w:rsidR="00B60DD6">
        <w:rPr>
          <w:rFonts w:ascii="Times New Roman" w:hAnsi="Times New Roman" w:cs="Times New Roman"/>
          <w:bCs/>
          <w:color w:val="000000"/>
          <w:sz w:val="24"/>
          <w:szCs w:val="24"/>
        </w:rPr>
        <w:t xml:space="preserve">hase) guides the services delivered in the </w:t>
      </w:r>
      <w:r w:rsidR="004E6632" w:rsidRPr="004E6632">
        <w:rPr>
          <w:rFonts w:ascii="Times New Roman" w:hAnsi="Times New Roman" w:cs="Times New Roman"/>
          <w:b/>
          <w:bCs/>
          <w:color w:val="000000"/>
          <w:sz w:val="24"/>
          <w:szCs w:val="24"/>
          <w:u w:val="single"/>
        </w:rPr>
        <w:t>SDP</w:t>
      </w:r>
      <w:r w:rsidR="004E6632">
        <w:rPr>
          <w:rFonts w:ascii="Times New Roman" w:hAnsi="Times New Roman" w:cs="Times New Roman"/>
          <w:bCs/>
          <w:color w:val="000000"/>
          <w:sz w:val="24"/>
          <w:szCs w:val="24"/>
        </w:rPr>
        <w:t xml:space="preserve"> </w:t>
      </w:r>
      <w:r w:rsidR="003B3DD3">
        <w:rPr>
          <w:rFonts w:ascii="Times New Roman" w:hAnsi="Times New Roman" w:cs="Times New Roman"/>
          <w:bCs/>
          <w:color w:val="000000"/>
          <w:sz w:val="24"/>
          <w:szCs w:val="24"/>
        </w:rPr>
        <w:t>P</w:t>
      </w:r>
      <w:r w:rsidR="00B60DD6">
        <w:rPr>
          <w:rFonts w:ascii="Times New Roman" w:hAnsi="Times New Roman" w:cs="Times New Roman"/>
          <w:bCs/>
          <w:color w:val="000000"/>
          <w:sz w:val="24"/>
          <w:szCs w:val="24"/>
        </w:rPr>
        <w:t xml:space="preserve">lanning </w:t>
      </w:r>
      <w:r w:rsidR="003B3DD3">
        <w:rPr>
          <w:rFonts w:ascii="Times New Roman" w:hAnsi="Times New Roman" w:cs="Times New Roman"/>
          <w:bCs/>
          <w:color w:val="000000"/>
          <w:sz w:val="24"/>
          <w:szCs w:val="24"/>
        </w:rPr>
        <w:t>P</w:t>
      </w:r>
      <w:r w:rsidR="00B60DD6">
        <w:rPr>
          <w:rFonts w:ascii="Times New Roman" w:hAnsi="Times New Roman" w:cs="Times New Roman"/>
          <w:bCs/>
          <w:color w:val="000000"/>
          <w:sz w:val="24"/>
          <w:szCs w:val="24"/>
        </w:rPr>
        <w:t xml:space="preserve">hase, which then </w:t>
      </w:r>
      <w:r w:rsidR="006666C7">
        <w:rPr>
          <w:rFonts w:ascii="Times New Roman" w:hAnsi="Times New Roman" w:cs="Times New Roman"/>
          <w:bCs/>
          <w:color w:val="000000"/>
          <w:sz w:val="24"/>
          <w:szCs w:val="24"/>
        </w:rPr>
        <w:t>are</w:t>
      </w:r>
      <w:r w:rsidR="003B3DD3">
        <w:rPr>
          <w:rFonts w:ascii="Times New Roman" w:hAnsi="Times New Roman" w:cs="Times New Roman"/>
          <w:bCs/>
          <w:color w:val="000000"/>
          <w:sz w:val="24"/>
          <w:szCs w:val="24"/>
        </w:rPr>
        <w:t xml:space="preserve"> delivered during the </w:t>
      </w:r>
      <w:r w:rsidR="003B3DD3" w:rsidRPr="003B3DD3">
        <w:rPr>
          <w:rFonts w:ascii="Times New Roman" w:hAnsi="Times New Roman" w:cs="Times New Roman"/>
          <w:b/>
          <w:bCs/>
          <w:color w:val="000000"/>
          <w:sz w:val="24"/>
          <w:szCs w:val="24"/>
          <w:u w:val="single"/>
        </w:rPr>
        <w:t>Implementation</w:t>
      </w:r>
      <w:r w:rsidR="003B3DD3" w:rsidRPr="003B3DD3">
        <w:rPr>
          <w:rFonts w:ascii="Times New Roman" w:hAnsi="Times New Roman" w:cs="Times New Roman"/>
          <w:bCs/>
          <w:color w:val="000000"/>
          <w:sz w:val="24"/>
          <w:szCs w:val="24"/>
          <w:u w:val="single"/>
        </w:rPr>
        <w:t xml:space="preserve"> </w:t>
      </w:r>
      <w:r w:rsidR="003B3DD3">
        <w:rPr>
          <w:rFonts w:ascii="Times New Roman" w:hAnsi="Times New Roman" w:cs="Times New Roman"/>
          <w:bCs/>
          <w:color w:val="000000"/>
          <w:sz w:val="24"/>
          <w:szCs w:val="24"/>
        </w:rPr>
        <w:t xml:space="preserve">Phase, and </w:t>
      </w:r>
      <w:r w:rsidR="006666C7">
        <w:rPr>
          <w:rFonts w:ascii="Times New Roman" w:hAnsi="Times New Roman" w:cs="Times New Roman"/>
          <w:bCs/>
          <w:color w:val="000000"/>
          <w:sz w:val="24"/>
          <w:szCs w:val="24"/>
        </w:rPr>
        <w:t>finally</w:t>
      </w:r>
      <w:r w:rsidR="003B3DD3">
        <w:rPr>
          <w:rFonts w:ascii="Times New Roman" w:hAnsi="Times New Roman" w:cs="Times New Roman"/>
          <w:bCs/>
          <w:color w:val="000000"/>
          <w:sz w:val="24"/>
          <w:szCs w:val="24"/>
        </w:rPr>
        <w:t xml:space="preserve"> evaluated during the </w:t>
      </w:r>
      <w:r w:rsidR="003B3DD3" w:rsidRPr="003B3DD3">
        <w:rPr>
          <w:rFonts w:ascii="Times New Roman" w:hAnsi="Times New Roman" w:cs="Times New Roman"/>
          <w:b/>
          <w:bCs/>
          <w:color w:val="000000"/>
          <w:sz w:val="24"/>
          <w:szCs w:val="24"/>
          <w:u w:val="single"/>
        </w:rPr>
        <w:t>Program Evaluation</w:t>
      </w:r>
      <w:r w:rsidR="003B3DD3">
        <w:rPr>
          <w:rFonts w:ascii="Times New Roman" w:hAnsi="Times New Roman" w:cs="Times New Roman"/>
          <w:bCs/>
          <w:color w:val="000000"/>
          <w:sz w:val="24"/>
          <w:szCs w:val="24"/>
        </w:rPr>
        <w:t xml:space="preserve"> Phase.</w:t>
      </w:r>
      <w:r w:rsidR="006666C7">
        <w:rPr>
          <w:rFonts w:ascii="Times New Roman" w:hAnsi="Times New Roman" w:cs="Times New Roman"/>
          <w:bCs/>
          <w:color w:val="000000"/>
          <w:sz w:val="24"/>
          <w:szCs w:val="24"/>
        </w:rPr>
        <w:t xml:space="preserve"> </w:t>
      </w:r>
    </w:p>
    <w:p w:rsidR="0020439F" w:rsidRDefault="00A85526" w:rsidP="0057395E">
      <w:pPr>
        <w:spacing w:line="288"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The needs assessment results can</w:t>
      </w:r>
      <w:r w:rsidR="003B3DD3">
        <w:rPr>
          <w:rFonts w:ascii="Times New Roman" w:hAnsi="Times New Roman" w:cs="Times New Roman"/>
          <w:bCs/>
          <w:color w:val="000000"/>
          <w:sz w:val="24"/>
          <w:szCs w:val="24"/>
        </w:rPr>
        <w:t xml:space="preserve"> be used to</w:t>
      </w:r>
      <w:r>
        <w:rPr>
          <w:rFonts w:ascii="Times New Roman" w:hAnsi="Times New Roman" w:cs="Times New Roman"/>
          <w:bCs/>
          <w:color w:val="000000"/>
          <w:sz w:val="24"/>
          <w:szCs w:val="24"/>
        </w:rPr>
        <w:t xml:space="preserve"> help inform the Action Planning Chart found in the Appendix (</w:t>
      </w:r>
      <w:r w:rsidR="00B60DD6">
        <w:rPr>
          <w:rFonts w:ascii="Times New Roman" w:hAnsi="Times New Roman" w:cs="Times New Roman"/>
          <w:bCs/>
          <w:color w:val="000000"/>
          <w:sz w:val="24"/>
          <w:szCs w:val="24"/>
        </w:rPr>
        <w:t>Tool 3-3)</w:t>
      </w:r>
      <w:r w:rsidR="006666C7">
        <w:rPr>
          <w:rFonts w:ascii="Times New Roman" w:hAnsi="Times New Roman" w:cs="Times New Roman"/>
          <w:bCs/>
          <w:color w:val="000000"/>
          <w:sz w:val="24"/>
          <w:szCs w:val="24"/>
        </w:rPr>
        <w:t xml:space="preserve"> as well as guide local decision makers who work with staff and parents to develop materials and resources to support </w:t>
      </w:r>
      <w:r w:rsidR="0020439F">
        <w:rPr>
          <w:rFonts w:ascii="Times New Roman" w:hAnsi="Times New Roman" w:cs="Times New Roman"/>
          <w:bCs/>
          <w:color w:val="000000"/>
          <w:sz w:val="24"/>
          <w:szCs w:val="24"/>
        </w:rPr>
        <w:t>migrant students’</w:t>
      </w:r>
      <w:r w:rsidR="006666C7">
        <w:rPr>
          <w:rFonts w:ascii="Times New Roman" w:hAnsi="Times New Roman" w:cs="Times New Roman"/>
          <w:bCs/>
          <w:color w:val="000000"/>
          <w:sz w:val="24"/>
          <w:szCs w:val="24"/>
        </w:rPr>
        <w:t xml:space="preserve"> </w:t>
      </w:r>
      <w:r w:rsidR="0057395E">
        <w:rPr>
          <w:rFonts w:ascii="Times New Roman" w:hAnsi="Times New Roman" w:cs="Times New Roman"/>
          <w:bCs/>
          <w:color w:val="000000"/>
          <w:sz w:val="24"/>
          <w:szCs w:val="24"/>
        </w:rPr>
        <w:t>academic instruction.</w:t>
      </w:r>
      <w:r w:rsidR="0057395E" w:rsidRPr="009A022F">
        <w:rPr>
          <w:rFonts w:ascii="Times New Roman" w:hAnsi="Times New Roman" w:cs="Times New Roman"/>
          <w:bCs/>
          <w:noProof/>
          <w:color w:val="000000"/>
          <w:sz w:val="24"/>
          <w:szCs w:val="24"/>
        </w:rPr>
        <w:drawing>
          <wp:inline distT="0" distB="0" distL="0" distR="0" wp14:anchorId="5335CAE0" wp14:editId="51B4C4E5">
            <wp:extent cx="4642485" cy="3541395"/>
            <wp:effectExtent l="0" t="0" r="5715" b="1905"/>
            <wp:docPr id="20484" name="Picture 2" descr="Comprehensive Needs Assessment - Guide- Service Delivery Plan- Implementation- Program Evaluation-Incorporate -Comprehensice Needs Assessment: Cycle Continous" title="Continuous Improvement Cyc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484" name="Picture 2"/>
                    <pic:cNvPicPr>
                      <a:picLocks noChangeAspect="1" noChangeArrowheads="1"/>
                    </pic:cNvPicPr>
                  </pic:nvPicPr>
                  <pic:blipFill rotWithShape="1">
                    <a:blip r:embed="rId11">
                      <a:extLst>
                        <a:ext uri="{28A0092B-C50C-407E-A947-70E740481C1C}">
                          <a14:useLocalDpi xmlns:a14="http://schemas.microsoft.com/office/drawing/2010/main" val="0"/>
                        </a:ext>
                      </a:extLst>
                    </a:blip>
                    <a:srcRect l="5067" t="17140" r="12848"/>
                    <a:stretch/>
                  </pic:blipFill>
                  <pic:spPr bwMode="auto">
                    <a:xfrm>
                      <a:off x="0" y="0"/>
                      <a:ext cx="4642485" cy="3541395"/>
                    </a:xfrm>
                    <a:prstGeom prst="rect">
                      <a:avLst/>
                    </a:prstGeom>
                    <a:noFill/>
                    <a:ln>
                      <a:noFill/>
                    </a:ln>
                    <a:effectLst/>
                    <a:extLst>
                      <a:ext uri="{53640926-AAD7-44D8-BBD7-CCE9431645EC}">
                        <a14:shadowObscured xmlns:a14="http://schemas.microsoft.com/office/drawing/2010/main"/>
                      </a:ext>
                    </a:extLst>
                  </pic:spPr>
                </pic:pic>
              </a:graphicData>
            </a:graphic>
          </wp:inline>
        </w:drawing>
      </w:r>
    </w:p>
    <w:p w:rsidR="00A85526" w:rsidRPr="00327E44" w:rsidRDefault="0020439F" w:rsidP="00327E44">
      <w:pPr>
        <w:pStyle w:val="ListParagraph"/>
        <w:spacing w:line="288" w:lineRule="auto"/>
        <w:ind w:left="0"/>
        <w:rPr>
          <w:rFonts w:ascii="Times New Roman" w:hAnsi="Times New Roman" w:cs="Times New Roman"/>
          <w:bCs/>
          <w:color w:val="000000"/>
          <w:sz w:val="24"/>
          <w:szCs w:val="24"/>
        </w:rPr>
      </w:pPr>
      <w:r>
        <w:rPr>
          <w:rFonts w:ascii="Times New Roman" w:hAnsi="Times New Roman" w:cs="Times New Roman"/>
          <w:bCs/>
          <w:color w:val="000000"/>
          <w:sz w:val="24"/>
          <w:szCs w:val="24"/>
        </w:rPr>
        <w:t>Especially if you have limited resources, you can use the Need-Solution-Priority Matrix found in the Appendix (Too1 3-1) to prioritize what s</w:t>
      </w:r>
      <w:r w:rsidR="0089537E">
        <w:rPr>
          <w:rFonts w:ascii="Times New Roman" w:hAnsi="Times New Roman" w:cs="Times New Roman"/>
          <w:bCs/>
          <w:color w:val="000000"/>
          <w:sz w:val="24"/>
          <w:szCs w:val="24"/>
        </w:rPr>
        <w:t xml:space="preserve">ervices are delivered and how. </w:t>
      </w:r>
      <w:r>
        <w:rPr>
          <w:rFonts w:ascii="Times New Roman" w:hAnsi="Times New Roman" w:cs="Times New Roman"/>
          <w:bCs/>
          <w:color w:val="000000"/>
          <w:sz w:val="24"/>
          <w:szCs w:val="24"/>
        </w:rPr>
        <w:t>As stat</w:t>
      </w:r>
      <w:r w:rsidR="00984FBD">
        <w:rPr>
          <w:rFonts w:ascii="Times New Roman" w:hAnsi="Times New Roman" w:cs="Times New Roman"/>
          <w:bCs/>
          <w:color w:val="000000"/>
          <w:sz w:val="24"/>
          <w:szCs w:val="24"/>
        </w:rPr>
        <w:t>ed previously, the CNA results</w:t>
      </w:r>
      <w:r>
        <w:rPr>
          <w:rFonts w:ascii="Times New Roman" w:hAnsi="Times New Roman" w:cs="Times New Roman"/>
          <w:bCs/>
          <w:color w:val="000000"/>
          <w:sz w:val="24"/>
          <w:szCs w:val="24"/>
        </w:rPr>
        <w:t xml:space="preserve"> should serve as the foundation for all your decisions about services, resource allocation, and staff and parent development.</w:t>
      </w:r>
    </w:p>
    <w:p w:rsidR="00A85526" w:rsidRPr="0020439F" w:rsidRDefault="00A85526" w:rsidP="0020439F">
      <w:pPr>
        <w:rPr>
          <w:rFonts w:ascii="Times New Roman" w:hAnsi="Times New Roman" w:cs="Times New Roman"/>
          <w:bCs/>
          <w:color w:val="000000"/>
          <w:sz w:val="24"/>
          <w:szCs w:val="24"/>
        </w:rPr>
      </w:pPr>
      <w:r>
        <w:rPr>
          <w:rFonts w:ascii="Times New Roman" w:hAnsi="Times New Roman" w:cs="Times New Roman"/>
          <w:bCs/>
          <w:color w:val="000000"/>
          <w:sz w:val="24"/>
          <w:szCs w:val="24"/>
        </w:rPr>
        <w:br w:type="page"/>
      </w:r>
    </w:p>
    <w:p w:rsidR="00B9727C" w:rsidRPr="00610426" w:rsidRDefault="00E95DBC" w:rsidP="00327E44">
      <w:pPr>
        <w:pStyle w:val="Heading1"/>
      </w:pPr>
      <w:bookmarkStart w:id="11" w:name="_Toc525641550"/>
      <w:r>
        <w:t xml:space="preserve">What are </w:t>
      </w:r>
      <w:r w:rsidR="00641C6A">
        <w:t xml:space="preserve">Key CNA </w:t>
      </w:r>
      <w:r w:rsidR="00B9727C" w:rsidRPr="00610426">
        <w:t>Resources</w:t>
      </w:r>
      <w:r>
        <w:t>?</w:t>
      </w:r>
      <w:bookmarkEnd w:id="11"/>
    </w:p>
    <w:p w:rsidR="00293A48" w:rsidRPr="00327E44" w:rsidRDefault="00293A48" w:rsidP="00327E44">
      <w:pPr>
        <w:tabs>
          <w:tab w:val="left" w:pos="270"/>
        </w:tabs>
        <w:autoSpaceDE w:val="0"/>
        <w:autoSpaceDN w:val="0"/>
        <w:adjustRightInd w:val="0"/>
        <w:spacing w:after="360"/>
        <w:rPr>
          <w:rFonts w:ascii="Times New Roman" w:hAnsi="Times New Roman" w:cs="Times New Roman"/>
          <w:color w:val="000000"/>
          <w:sz w:val="24"/>
          <w:szCs w:val="24"/>
        </w:rPr>
      </w:pPr>
      <w:r>
        <w:rPr>
          <w:rStyle w:val="Hyperlink"/>
          <w:rFonts w:ascii="Times New Roman" w:hAnsi="Times New Roman" w:cs="Times New Roman"/>
          <w:color w:val="auto"/>
          <w:sz w:val="24"/>
          <w:szCs w:val="24"/>
          <w:u w:val="none"/>
        </w:rPr>
        <w:t>1</w:t>
      </w:r>
      <w:r w:rsidRPr="00FC346D">
        <w:rPr>
          <w:rStyle w:val="Hyperlink"/>
          <w:rFonts w:ascii="Times New Roman" w:hAnsi="Times New Roman" w:cs="Times New Roman"/>
          <w:color w:val="auto"/>
          <w:sz w:val="24"/>
          <w:szCs w:val="24"/>
          <w:u w:val="none"/>
        </w:rPr>
        <w:t>.</w:t>
      </w:r>
      <w:r>
        <w:rPr>
          <w:rStyle w:val="Hyperlink"/>
          <w:rFonts w:ascii="Times New Roman" w:hAnsi="Times New Roman" w:cs="Times New Roman"/>
          <w:color w:val="auto"/>
          <w:sz w:val="24"/>
          <w:szCs w:val="24"/>
          <w:u w:val="none"/>
        </w:rPr>
        <w:t xml:space="preserve">  </w:t>
      </w:r>
      <w:r>
        <w:rPr>
          <w:rFonts w:ascii="Times New Roman" w:hAnsi="Times New Roman" w:cs="Times New Roman"/>
          <w:color w:val="000000"/>
          <w:sz w:val="24"/>
          <w:szCs w:val="24"/>
        </w:rPr>
        <w:t xml:space="preserve">Altschuld, J. W., &amp; Witkin, B. R. (2000). </w:t>
      </w:r>
      <w:r w:rsidRPr="003620ED">
        <w:rPr>
          <w:rFonts w:ascii="Times New Roman" w:hAnsi="Times New Roman" w:cs="Times New Roman"/>
          <w:b/>
          <w:i/>
          <w:iCs/>
          <w:color w:val="000000"/>
          <w:sz w:val="24"/>
          <w:szCs w:val="24"/>
        </w:rPr>
        <w:t xml:space="preserve">From Needs Assessment </w:t>
      </w:r>
      <w:r w:rsidR="001E1A80" w:rsidRPr="003620ED">
        <w:rPr>
          <w:rFonts w:ascii="Times New Roman" w:hAnsi="Times New Roman" w:cs="Times New Roman"/>
          <w:b/>
          <w:i/>
          <w:iCs/>
          <w:color w:val="000000"/>
          <w:sz w:val="24"/>
          <w:szCs w:val="24"/>
        </w:rPr>
        <w:t xml:space="preserve">to Action: Transforming </w:t>
      </w:r>
      <w:r w:rsidR="001E1A80" w:rsidRPr="003620ED">
        <w:rPr>
          <w:rFonts w:ascii="Times New Roman" w:hAnsi="Times New Roman" w:cs="Times New Roman"/>
          <w:b/>
          <w:i/>
          <w:iCs/>
          <w:color w:val="000000"/>
          <w:sz w:val="24"/>
          <w:szCs w:val="24"/>
        </w:rPr>
        <w:tab/>
        <w:t>Needs I</w:t>
      </w:r>
      <w:r w:rsidRPr="003620ED">
        <w:rPr>
          <w:rFonts w:ascii="Times New Roman" w:hAnsi="Times New Roman" w:cs="Times New Roman"/>
          <w:b/>
          <w:i/>
          <w:iCs/>
          <w:color w:val="000000"/>
          <w:sz w:val="24"/>
          <w:szCs w:val="24"/>
        </w:rPr>
        <w:t>nto Solution Strategies</w:t>
      </w:r>
      <w:r>
        <w:rPr>
          <w:rFonts w:ascii="Times New Roman" w:hAnsi="Times New Roman" w:cs="Times New Roman"/>
          <w:i/>
          <w:iCs/>
          <w:color w:val="000000"/>
          <w:sz w:val="24"/>
          <w:szCs w:val="24"/>
        </w:rPr>
        <w:t xml:space="preserve">. </w:t>
      </w:r>
      <w:r>
        <w:rPr>
          <w:rFonts w:ascii="Times New Roman" w:hAnsi="Times New Roman" w:cs="Times New Roman"/>
          <w:color w:val="000000"/>
          <w:sz w:val="24"/>
          <w:szCs w:val="24"/>
        </w:rPr>
        <w:t>Thousand Oaks, CA: Sage Publications, Inc.</w:t>
      </w:r>
    </w:p>
    <w:p w:rsidR="00A72CBB" w:rsidRPr="00A2266B" w:rsidRDefault="00293A48" w:rsidP="00327E44">
      <w:pPr>
        <w:autoSpaceDE w:val="0"/>
        <w:autoSpaceDN w:val="0"/>
        <w:adjustRightInd w:val="0"/>
        <w:spacing w:after="360"/>
        <w:ind w:left="274" w:hanging="274"/>
        <w:rPr>
          <w:rFonts w:ascii="Times New Roman" w:hAnsi="Times New Roman" w:cs="Times New Roman"/>
          <w:sz w:val="24"/>
          <w:szCs w:val="24"/>
        </w:rPr>
      </w:pPr>
      <w:r>
        <w:rPr>
          <w:rFonts w:ascii="Times New Roman" w:hAnsi="Times New Roman" w:cs="Times New Roman"/>
          <w:sz w:val="24"/>
          <w:szCs w:val="24"/>
        </w:rPr>
        <w:t>2</w:t>
      </w:r>
      <w:r w:rsidR="00A2266B" w:rsidRPr="00A2266B">
        <w:rPr>
          <w:rFonts w:ascii="Times New Roman" w:hAnsi="Times New Roman" w:cs="Times New Roman"/>
          <w:sz w:val="24"/>
          <w:szCs w:val="24"/>
        </w:rPr>
        <w:t xml:space="preserve">. </w:t>
      </w:r>
      <w:r w:rsidRPr="003620ED">
        <w:rPr>
          <w:rFonts w:ascii="Times New Roman" w:hAnsi="Times New Roman" w:cs="Times New Roman"/>
          <w:b/>
          <w:sz w:val="24"/>
          <w:szCs w:val="24"/>
        </w:rPr>
        <w:tab/>
      </w:r>
      <w:r w:rsidR="00A2266B" w:rsidRPr="003620ED">
        <w:rPr>
          <w:rFonts w:ascii="Times New Roman" w:hAnsi="Times New Roman" w:cs="Times New Roman"/>
          <w:b/>
          <w:i/>
          <w:sz w:val="24"/>
          <w:szCs w:val="24"/>
        </w:rPr>
        <w:t>Idaho Migrant Education Program Comprehensive Needs Assessment</w:t>
      </w:r>
      <w:r w:rsidR="00A2266B" w:rsidRPr="003620ED">
        <w:rPr>
          <w:rFonts w:ascii="Times New Roman" w:hAnsi="Times New Roman" w:cs="Times New Roman"/>
          <w:b/>
          <w:sz w:val="24"/>
          <w:szCs w:val="24"/>
        </w:rPr>
        <w:t xml:space="preserve"> </w:t>
      </w:r>
      <w:r w:rsidR="00A2266B" w:rsidRPr="003620ED">
        <w:rPr>
          <w:rFonts w:ascii="Times New Roman" w:hAnsi="Times New Roman" w:cs="Times New Roman"/>
          <w:b/>
          <w:i/>
          <w:sz w:val="24"/>
          <w:szCs w:val="24"/>
        </w:rPr>
        <w:t>Final Report</w:t>
      </w:r>
      <w:r>
        <w:rPr>
          <w:rFonts w:ascii="Times New Roman" w:hAnsi="Times New Roman" w:cs="Times New Roman"/>
          <w:sz w:val="24"/>
          <w:szCs w:val="24"/>
        </w:rPr>
        <w:t>. (J</w:t>
      </w:r>
      <w:r w:rsidRPr="00A2266B">
        <w:rPr>
          <w:rFonts w:ascii="Times New Roman" w:hAnsi="Times New Roman" w:cs="Times New Roman"/>
          <w:sz w:val="24"/>
          <w:szCs w:val="24"/>
        </w:rPr>
        <w:t>une 8, 2010</w:t>
      </w:r>
      <w:r>
        <w:rPr>
          <w:rFonts w:ascii="Times New Roman" w:hAnsi="Times New Roman" w:cs="Times New Roman"/>
          <w:sz w:val="24"/>
          <w:szCs w:val="24"/>
        </w:rPr>
        <w:t>).</w:t>
      </w:r>
      <w:r w:rsidR="001E1A80">
        <w:rPr>
          <w:rFonts w:ascii="Times New Roman" w:hAnsi="Times New Roman" w:cs="Times New Roman"/>
          <w:sz w:val="24"/>
          <w:szCs w:val="24"/>
        </w:rPr>
        <w:t xml:space="preserve"> Boise, ID: Idaho State Department of Education.  </w:t>
      </w:r>
      <w:r>
        <w:rPr>
          <w:rFonts w:ascii="Times New Roman" w:hAnsi="Times New Roman" w:cs="Times New Roman"/>
          <w:sz w:val="24"/>
          <w:szCs w:val="24"/>
        </w:rPr>
        <w:t xml:space="preserve"> </w:t>
      </w:r>
      <w:hyperlink r:id="rId12" w:history="1">
        <w:r w:rsidR="00A72CBB">
          <w:rPr>
            <w:rStyle w:val="Hyperlink"/>
            <w:rFonts w:ascii="Times New Roman" w:hAnsi="Times New Roman" w:cs="Times New Roman"/>
            <w:sz w:val="24"/>
            <w:szCs w:val="24"/>
          </w:rPr>
          <w:t>CNA Final Report</w:t>
        </w:r>
      </w:hyperlink>
    </w:p>
    <w:p w:rsidR="00A72CBB" w:rsidRPr="00327E44" w:rsidRDefault="001E1A80" w:rsidP="00327E44">
      <w:pPr>
        <w:tabs>
          <w:tab w:val="left" w:pos="270"/>
        </w:tabs>
        <w:autoSpaceDE w:val="0"/>
        <w:autoSpaceDN w:val="0"/>
        <w:adjustRightInd w:val="0"/>
        <w:spacing w:after="360"/>
        <w:ind w:left="274" w:hanging="274"/>
        <w:rPr>
          <w:rFonts w:ascii="Times New Roman" w:hAnsi="Times New Roman" w:cs="Times New Roman"/>
          <w:sz w:val="24"/>
          <w:szCs w:val="24"/>
        </w:rPr>
      </w:pPr>
      <w:r>
        <w:rPr>
          <w:rFonts w:ascii="Times New Roman" w:hAnsi="Times New Roman" w:cs="Times New Roman"/>
          <w:sz w:val="24"/>
          <w:szCs w:val="24"/>
        </w:rPr>
        <w:t>3</w:t>
      </w:r>
      <w:r w:rsidR="00293A48">
        <w:rPr>
          <w:rFonts w:ascii="Times New Roman" w:hAnsi="Times New Roman" w:cs="Times New Roman"/>
          <w:sz w:val="24"/>
          <w:szCs w:val="24"/>
        </w:rPr>
        <w:t>.</w:t>
      </w:r>
      <w:r w:rsidR="00293A48">
        <w:rPr>
          <w:rFonts w:ascii="Times New Roman" w:hAnsi="Times New Roman" w:cs="Times New Roman"/>
          <w:sz w:val="24"/>
          <w:szCs w:val="24"/>
        </w:rPr>
        <w:tab/>
      </w:r>
      <w:r w:rsidR="00B2261D" w:rsidRPr="003620ED">
        <w:rPr>
          <w:rFonts w:ascii="Times New Roman" w:hAnsi="Times New Roman" w:cs="Times New Roman"/>
          <w:b/>
          <w:i/>
          <w:sz w:val="24"/>
          <w:szCs w:val="24"/>
        </w:rPr>
        <w:t>Migrant Education Comprehensive Needs Assessment Toolkit: A Tool for State Migrant Directors</w:t>
      </w:r>
      <w:r w:rsidR="00293A48">
        <w:rPr>
          <w:rFonts w:ascii="Times New Roman" w:hAnsi="Times New Roman" w:cs="Times New Roman"/>
          <w:sz w:val="24"/>
          <w:szCs w:val="24"/>
        </w:rPr>
        <w:t>. (</w:t>
      </w:r>
      <w:r w:rsidR="00293A48" w:rsidRPr="00A2266B">
        <w:rPr>
          <w:rFonts w:ascii="Times New Roman" w:hAnsi="Times New Roman" w:cs="Times New Roman"/>
          <w:sz w:val="24"/>
          <w:szCs w:val="24"/>
        </w:rPr>
        <w:t>Draft, 2012</w:t>
      </w:r>
      <w:r w:rsidR="00293A48">
        <w:rPr>
          <w:rFonts w:ascii="Times New Roman" w:hAnsi="Times New Roman" w:cs="Times New Roman"/>
          <w:sz w:val="24"/>
          <w:szCs w:val="24"/>
        </w:rPr>
        <w:t>).</w:t>
      </w:r>
      <w:r w:rsidR="00293A48" w:rsidRPr="00A2266B">
        <w:rPr>
          <w:rFonts w:ascii="Times New Roman" w:hAnsi="Times New Roman" w:cs="Times New Roman"/>
          <w:sz w:val="24"/>
          <w:szCs w:val="24"/>
        </w:rPr>
        <w:t xml:space="preserve"> </w:t>
      </w:r>
      <w:r>
        <w:rPr>
          <w:rFonts w:ascii="Times New Roman" w:hAnsi="Times New Roman" w:cs="Times New Roman"/>
          <w:sz w:val="24"/>
          <w:szCs w:val="24"/>
        </w:rPr>
        <w:t xml:space="preserve">Washington, DC: </w:t>
      </w:r>
      <w:r w:rsidR="00293A48" w:rsidRPr="00A2266B">
        <w:rPr>
          <w:rFonts w:ascii="Times New Roman" w:hAnsi="Times New Roman" w:cs="Times New Roman"/>
          <w:sz w:val="24"/>
          <w:szCs w:val="24"/>
        </w:rPr>
        <w:t>U.S. Department of Education</w:t>
      </w:r>
      <w:r w:rsidR="00293A48">
        <w:rPr>
          <w:rFonts w:ascii="Times New Roman" w:hAnsi="Times New Roman" w:cs="Times New Roman"/>
          <w:sz w:val="24"/>
          <w:szCs w:val="24"/>
        </w:rPr>
        <w:t xml:space="preserve">, Office of Migrant Education. </w:t>
      </w:r>
      <w:r w:rsidR="00A2266B" w:rsidRPr="00A2266B">
        <w:rPr>
          <w:rFonts w:ascii="Times New Roman" w:hAnsi="Times New Roman" w:cs="Times New Roman"/>
          <w:sz w:val="24"/>
          <w:szCs w:val="24"/>
        </w:rPr>
        <w:t xml:space="preserve">Final version to be released in November 2012 and posted on </w:t>
      </w:r>
      <w:hyperlink r:id="rId13" w:history="1">
        <w:r w:rsidR="00A72CBB">
          <w:rPr>
            <w:rStyle w:val="Hyperlink"/>
            <w:rFonts w:ascii="Times New Roman" w:hAnsi="Times New Roman" w:cs="Times New Roman"/>
            <w:sz w:val="24"/>
            <w:szCs w:val="24"/>
          </w:rPr>
          <w:t>CNA Toolkit</w:t>
        </w:r>
      </w:hyperlink>
    </w:p>
    <w:p w:rsidR="00FC346D" w:rsidRDefault="001E1A80" w:rsidP="00327E44">
      <w:pPr>
        <w:autoSpaceDE w:val="0"/>
        <w:autoSpaceDN w:val="0"/>
        <w:adjustRightInd w:val="0"/>
        <w:spacing w:after="360"/>
        <w:ind w:left="274" w:hanging="274"/>
        <w:rPr>
          <w:rStyle w:val="Hyperlink"/>
          <w:rFonts w:ascii="Times New Roman" w:hAnsi="Times New Roman" w:cs="Times New Roman"/>
          <w:sz w:val="24"/>
          <w:szCs w:val="24"/>
        </w:rPr>
      </w:pPr>
      <w:r>
        <w:rPr>
          <w:rFonts w:ascii="Times New Roman" w:hAnsi="Times New Roman" w:cs="Times New Roman"/>
          <w:color w:val="000000"/>
          <w:sz w:val="24"/>
          <w:szCs w:val="24"/>
        </w:rPr>
        <w:t>4</w:t>
      </w:r>
      <w:r w:rsidR="00A2266B" w:rsidRPr="00A2266B">
        <w:rPr>
          <w:rFonts w:ascii="Times New Roman" w:hAnsi="Times New Roman" w:cs="Times New Roman"/>
          <w:color w:val="000000"/>
          <w:sz w:val="24"/>
          <w:szCs w:val="24"/>
        </w:rPr>
        <w:t xml:space="preserve">. </w:t>
      </w:r>
      <w:r w:rsidR="00D45FE6" w:rsidRPr="003620ED">
        <w:rPr>
          <w:rFonts w:ascii="Times New Roman" w:hAnsi="Times New Roman" w:cs="Times New Roman"/>
          <w:b/>
          <w:i/>
          <w:color w:val="000000"/>
          <w:sz w:val="24"/>
          <w:szCs w:val="24"/>
        </w:rPr>
        <w:t>Non-Regulatory Guidance for the Education of Migratory</w:t>
      </w:r>
      <w:r w:rsidR="001D3AF1" w:rsidRPr="003620ED">
        <w:rPr>
          <w:rFonts w:ascii="Times New Roman" w:hAnsi="Times New Roman" w:cs="Times New Roman"/>
          <w:b/>
          <w:i/>
          <w:color w:val="000000"/>
          <w:sz w:val="24"/>
          <w:szCs w:val="24"/>
        </w:rPr>
        <w:t xml:space="preserve"> Children Under Title I, Par</w:t>
      </w:r>
      <w:r w:rsidR="00293A48" w:rsidRPr="003620ED">
        <w:rPr>
          <w:rFonts w:ascii="Times New Roman" w:hAnsi="Times New Roman" w:cs="Times New Roman"/>
          <w:b/>
          <w:i/>
          <w:color w:val="000000"/>
          <w:sz w:val="24"/>
          <w:szCs w:val="24"/>
        </w:rPr>
        <w:t>t</w:t>
      </w:r>
      <w:r w:rsidR="001D3AF1" w:rsidRPr="003620ED">
        <w:rPr>
          <w:rFonts w:ascii="Times New Roman" w:hAnsi="Times New Roman" w:cs="Times New Roman"/>
          <w:b/>
          <w:i/>
          <w:color w:val="000000"/>
          <w:sz w:val="24"/>
          <w:szCs w:val="24"/>
        </w:rPr>
        <w:t xml:space="preserve"> C of the Elementary and Secondary Education Act of 1965</w:t>
      </w:r>
      <w:r w:rsidR="00293A48">
        <w:rPr>
          <w:rFonts w:ascii="Times New Roman" w:hAnsi="Times New Roman" w:cs="Times New Roman"/>
          <w:i/>
          <w:color w:val="000000"/>
          <w:sz w:val="24"/>
          <w:szCs w:val="24"/>
        </w:rPr>
        <w:t xml:space="preserve">. </w:t>
      </w:r>
      <w:r>
        <w:rPr>
          <w:rFonts w:ascii="Times New Roman" w:hAnsi="Times New Roman" w:cs="Times New Roman"/>
          <w:color w:val="000000"/>
          <w:sz w:val="24"/>
          <w:szCs w:val="24"/>
        </w:rPr>
        <w:t>(October, 2012).</w:t>
      </w:r>
      <w:r w:rsidRPr="001E1A80">
        <w:rPr>
          <w:rFonts w:ascii="Times New Roman" w:hAnsi="Times New Roman" w:cs="Times New Roman"/>
          <w:color w:val="000000"/>
          <w:sz w:val="24"/>
          <w:szCs w:val="24"/>
        </w:rPr>
        <w:t xml:space="preserve"> Washington, DC: </w:t>
      </w:r>
      <w:r>
        <w:rPr>
          <w:rFonts w:ascii="Times New Roman" w:hAnsi="Times New Roman" w:cs="Times New Roman"/>
          <w:color w:val="000000"/>
          <w:sz w:val="24"/>
          <w:szCs w:val="24"/>
        </w:rPr>
        <w:t>U.S. Department of Education, Office of Migrant Education.</w:t>
      </w:r>
      <w:r w:rsidR="00DA1DAE">
        <w:rPr>
          <w:rFonts w:ascii="Times New Roman" w:hAnsi="Times New Roman" w:cs="Times New Roman"/>
          <w:color w:val="000000"/>
          <w:sz w:val="24"/>
          <w:szCs w:val="24"/>
        </w:rPr>
        <w:t xml:space="preserve"> </w:t>
      </w:r>
      <w:r w:rsidR="00B2261D" w:rsidRPr="00A2266B">
        <w:rPr>
          <w:rFonts w:ascii="Times New Roman" w:hAnsi="Times New Roman" w:cs="Times New Roman"/>
          <w:color w:val="000000"/>
          <w:sz w:val="24"/>
          <w:szCs w:val="24"/>
        </w:rPr>
        <w:t xml:space="preserve">Guidance specific to the CNA </w:t>
      </w:r>
      <w:r w:rsidR="00A2266B" w:rsidRPr="00A2266B">
        <w:rPr>
          <w:rFonts w:ascii="Times New Roman" w:hAnsi="Times New Roman" w:cs="Times New Roman"/>
          <w:color w:val="000000"/>
          <w:sz w:val="24"/>
          <w:szCs w:val="24"/>
        </w:rPr>
        <w:t>is</w:t>
      </w:r>
      <w:r w:rsidR="00B2261D" w:rsidRPr="00A2266B">
        <w:rPr>
          <w:rFonts w:ascii="Times New Roman" w:hAnsi="Times New Roman" w:cs="Times New Roman"/>
          <w:color w:val="000000"/>
          <w:sz w:val="24"/>
          <w:szCs w:val="24"/>
        </w:rPr>
        <w:t xml:space="preserve"> found on pages </w:t>
      </w:r>
      <w:r w:rsidR="00B2261D" w:rsidRPr="00293A48">
        <w:rPr>
          <w:rFonts w:ascii="Times New Roman" w:hAnsi="Times New Roman" w:cs="Times New Roman"/>
          <w:sz w:val="24"/>
          <w:szCs w:val="24"/>
        </w:rPr>
        <w:t>55</w:t>
      </w:r>
      <w:r w:rsidR="00B2261D" w:rsidRPr="00A2266B">
        <w:rPr>
          <w:rFonts w:ascii="Times New Roman" w:hAnsi="Times New Roman" w:cs="Times New Roman"/>
          <w:color w:val="000000"/>
          <w:sz w:val="24"/>
          <w:szCs w:val="24"/>
        </w:rPr>
        <w:t xml:space="preserve">-61. </w:t>
      </w:r>
      <w:hyperlink r:id="rId14" w:history="1">
        <w:r w:rsidR="00A72CBB">
          <w:rPr>
            <w:rStyle w:val="Hyperlink"/>
            <w:rFonts w:ascii="Times New Roman" w:hAnsi="Times New Roman" w:cs="Times New Roman"/>
            <w:sz w:val="24"/>
            <w:szCs w:val="24"/>
          </w:rPr>
          <w:t>Non-Regulatory Guidance</w:t>
        </w:r>
      </w:hyperlink>
    </w:p>
    <w:p w:rsidR="001D3AF1" w:rsidRDefault="001E1A80" w:rsidP="00A72CBB">
      <w:pPr>
        <w:autoSpaceDE w:val="0"/>
        <w:autoSpaceDN w:val="0"/>
        <w:adjustRightInd w:val="0"/>
        <w:ind w:left="270" w:hanging="270"/>
        <w:rPr>
          <w:rStyle w:val="Hyperlink"/>
          <w:rFonts w:ascii="Times New Roman" w:hAnsi="Times New Roman" w:cs="Times New Roman"/>
          <w:sz w:val="24"/>
          <w:szCs w:val="24"/>
        </w:rPr>
      </w:pPr>
      <w:r>
        <w:rPr>
          <w:rFonts w:ascii="Times New Roman" w:hAnsi="Times New Roman" w:cs="Times New Roman"/>
          <w:sz w:val="24"/>
          <w:szCs w:val="24"/>
        </w:rPr>
        <w:t>5</w:t>
      </w:r>
      <w:r w:rsidRPr="00A2266B">
        <w:rPr>
          <w:rFonts w:ascii="Times New Roman" w:hAnsi="Times New Roman" w:cs="Times New Roman"/>
          <w:sz w:val="24"/>
          <w:szCs w:val="24"/>
        </w:rPr>
        <w:t xml:space="preserve">. </w:t>
      </w:r>
      <w:r>
        <w:rPr>
          <w:rFonts w:ascii="Times New Roman" w:hAnsi="Times New Roman" w:cs="Times New Roman"/>
          <w:sz w:val="24"/>
          <w:szCs w:val="24"/>
        </w:rPr>
        <w:t xml:space="preserve"> </w:t>
      </w:r>
      <w:r w:rsidRPr="003620ED">
        <w:rPr>
          <w:rFonts w:ascii="Times New Roman" w:hAnsi="Times New Roman" w:cs="Times New Roman"/>
          <w:b/>
          <w:i/>
          <w:sz w:val="24"/>
          <w:szCs w:val="24"/>
        </w:rPr>
        <w:t>Program Handbook for Coordinators and Staff of Migrant Education Programs</w:t>
      </w:r>
      <w:r>
        <w:rPr>
          <w:rFonts w:ascii="Times New Roman" w:hAnsi="Times New Roman" w:cs="Times New Roman"/>
          <w:sz w:val="24"/>
          <w:szCs w:val="24"/>
        </w:rPr>
        <w:t>. (</w:t>
      </w:r>
      <w:r w:rsidRPr="00A2266B">
        <w:rPr>
          <w:rFonts w:ascii="Times New Roman" w:hAnsi="Times New Roman" w:cs="Times New Roman"/>
          <w:sz w:val="24"/>
          <w:szCs w:val="24"/>
        </w:rPr>
        <w:t>2010-11</w:t>
      </w:r>
      <w:r>
        <w:rPr>
          <w:rFonts w:ascii="Times New Roman" w:hAnsi="Times New Roman" w:cs="Times New Roman"/>
          <w:sz w:val="24"/>
          <w:szCs w:val="24"/>
        </w:rPr>
        <w:t>)</w:t>
      </w:r>
      <w:r w:rsidRPr="00A2266B">
        <w:rPr>
          <w:rFonts w:ascii="Times New Roman" w:hAnsi="Times New Roman" w:cs="Times New Roman"/>
          <w:sz w:val="24"/>
          <w:szCs w:val="24"/>
        </w:rPr>
        <w:t>.</w:t>
      </w:r>
      <w:r>
        <w:rPr>
          <w:rFonts w:ascii="Times New Roman" w:hAnsi="Times New Roman" w:cs="Times New Roman"/>
          <w:sz w:val="24"/>
          <w:szCs w:val="24"/>
        </w:rPr>
        <w:t xml:space="preserve"> Boise, ID: </w:t>
      </w:r>
      <w:r w:rsidRPr="00A2266B">
        <w:rPr>
          <w:rFonts w:ascii="Times New Roman" w:hAnsi="Times New Roman" w:cs="Times New Roman"/>
          <w:sz w:val="24"/>
          <w:szCs w:val="24"/>
        </w:rPr>
        <w:t>Idaho State Department of Educa</w:t>
      </w:r>
      <w:r>
        <w:rPr>
          <w:rFonts w:ascii="Times New Roman" w:hAnsi="Times New Roman" w:cs="Times New Roman"/>
          <w:sz w:val="24"/>
          <w:szCs w:val="24"/>
        </w:rPr>
        <w:t xml:space="preserve">tion Migrant Education Program. </w:t>
      </w:r>
      <w:r w:rsidRPr="00A2266B">
        <w:rPr>
          <w:rFonts w:ascii="Times New Roman" w:hAnsi="Times New Roman" w:cs="Times New Roman"/>
          <w:sz w:val="24"/>
          <w:szCs w:val="24"/>
        </w:rPr>
        <w:t>Guidance specific to the CNA is found on pages 70-7</w:t>
      </w:r>
      <w:r>
        <w:rPr>
          <w:rFonts w:ascii="Times New Roman" w:hAnsi="Times New Roman" w:cs="Times New Roman"/>
          <w:sz w:val="24"/>
          <w:szCs w:val="24"/>
        </w:rPr>
        <w:t xml:space="preserve">1.   </w:t>
      </w:r>
      <w:hyperlink r:id="rId15" w:history="1">
        <w:r w:rsidR="00A72CBB">
          <w:rPr>
            <w:rStyle w:val="Hyperlink"/>
            <w:rFonts w:ascii="Times New Roman" w:hAnsi="Times New Roman" w:cs="Times New Roman"/>
            <w:sz w:val="24"/>
            <w:szCs w:val="24"/>
          </w:rPr>
          <w:t>Program Handbook</w:t>
        </w:r>
      </w:hyperlink>
    </w:p>
    <w:p w:rsidR="00ED4777" w:rsidRDefault="00ED4777">
      <w:pPr>
        <w:rPr>
          <w:rStyle w:val="Hyperlink"/>
          <w:rFonts w:ascii="Times New Roman" w:hAnsi="Times New Roman" w:cs="Times New Roman"/>
          <w:sz w:val="24"/>
          <w:szCs w:val="24"/>
        </w:rPr>
      </w:pPr>
      <w:r>
        <w:rPr>
          <w:rStyle w:val="Hyperlink"/>
          <w:rFonts w:ascii="Times New Roman" w:hAnsi="Times New Roman" w:cs="Times New Roman"/>
          <w:sz w:val="24"/>
          <w:szCs w:val="24"/>
        </w:rPr>
        <w:br w:type="page"/>
      </w:r>
    </w:p>
    <w:p w:rsidR="00031000" w:rsidRPr="00327E44" w:rsidRDefault="00984FBD" w:rsidP="00327E44">
      <w:pPr>
        <w:pStyle w:val="Heading1"/>
      </w:pPr>
      <w:bookmarkStart w:id="12" w:name="_Toc525641551"/>
      <w:r>
        <w:t>A</w:t>
      </w:r>
      <w:r w:rsidR="00400D0B">
        <w:t>ppendix: Tools</w:t>
      </w:r>
      <w:bookmarkEnd w:id="12"/>
    </w:p>
    <w:p w:rsidR="00031000" w:rsidRPr="00327E44" w:rsidRDefault="00031000" w:rsidP="00327E44">
      <w:pPr>
        <w:pStyle w:val="Heading2"/>
      </w:pPr>
      <w:bookmarkStart w:id="13" w:name="_Toc525641552"/>
      <w:r>
        <w:t xml:space="preserve">Tools for </w:t>
      </w:r>
      <w:r w:rsidRPr="00C22361">
        <w:t xml:space="preserve">Step 1 – </w:t>
      </w:r>
      <w:r>
        <w:t xml:space="preserve">Conduct </w:t>
      </w:r>
      <w:r w:rsidRPr="00C22361">
        <w:t>Preliminary Work</w:t>
      </w:r>
      <w:bookmarkEnd w:id="13"/>
    </w:p>
    <w:p w:rsidR="00031000" w:rsidRPr="00C254D0" w:rsidRDefault="00031000" w:rsidP="006912F6">
      <w:pPr>
        <w:pStyle w:val="ListParagraph"/>
        <w:spacing w:line="288" w:lineRule="auto"/>
        <w:ind w:hanging="36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1-1: MEP CNA Planning Checklist</w:t>
      </w:r>
    </w:p>
    <w:p w:rsidR="00031000" w:rsidRPr="00C254D0" w:rsidRDefault="00031000" w:rsidP="006912F6">
      <w:pPr>
        <w:pStyle w:val="ListParagraph"/>
        <w:spacing w:line="288" w:lineRule="auto"/>
        <w:ind w:hanging="36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1-2: Parent Survey</w:t>
      </w:r>
    </w:p>
    <w:p w:rsidR="00031000" w:rsidRPr="00C254D0" w:rsidRDefault="00031000" w:rsidP="006912F6">
      <w:pPr>
        <w:pStyle w:val="ListParagraph"/>
        <w:spacing w:line="288" w:lineRule="auto"/>
        <w:ind w:hanging="36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1-3: Staff Survey</w:t>
      </w:r>
    </w:p>
    <w:p w:rsidR="00031000" w:rsidRPr="00C254D0" w:rsidRDefault="00031000" w:rsidP="006912F6">
      <w:pPr>
        <w:pStyle w:val="ListParagraph"/>
        <w:spacing w:line="288" w:lineRule="auto"/>
        <w:ind w:hanging="36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1-4: High School Student/OSY Survey</w:t>
      </w:r>
    </w:p>
    <w:p w:rsidR="00031000" w:rsidRDefault="00031000" w:rsidP="006912F6">
      <w:pPr>
        <w:pStyle w:val="ListParagraph"/>
        <w:spacing w:line="288" w:lineRule="auto"/>
        <w:ind w:hanging="36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1-5: Sample Focus Group Interview Questions</w:t>
      </w:r>
    </w:p>
    <w:p w:rsidR="00031000" w:rsidRPr="00327E44" w:rsidRDefault="00EA6DFA" w:rsidP="00327E44">
      <w:pPr>
        <w:pStyle w:val="ListParagraph"/>
        <w:spacing w:line="288" w:lineRule="auto"/>
        <w:ind w:hanging="360"/>
        <w:rPr>
          <w:rFonts w:ascii="Times New Roman" w:hAnsi="Times New Roman" w:cs="Times New Roman"/>
          <w:b/>
          <w:bCs/>
          <w:color w:val="000000"/>
          <w:sz w:val="28"/>
          <w:szCs w:val="24"/>
        </w:rPr>
      </w:pPr>
      <w:r>
        <w:rPr>
          <w:rFonts w:ascii="Times New Roman" w:hAnsi="Times New Roman" w:cs="Times New Roman"/>
          <w:bCs/>
          <w:color w:val="000000"/>
          <w:sz w:val="24"/>
          <w:szCs w:val="24"/>
        </w:rPr>
        <w:t xml:space="preserve">1-6: Timeline </w:t>
      </w:r>
      <w:r w:rsidR="006F3935">
        <w:rPr>
          <w:rFonts w:ascii="Times New Roman" w:hAnsi="Times New Roman" w:cs="Times New Roman"/>
          <w:bCs/>
          <w:color w:val="000000"/>
          <w:sz w:val="24"/>
          <w:szCs w:val="24"/>
        </w:rPr>
        <w:t xml:space="preserve">Sample and Template </w:t>
      </w:r>
      <w:r>
        <w:rPr>
          <w:rFonts w:ascii="Times New Roman" w:hAnsi="Times New Roman" w:cs="Times New Roman"/>
          <w:bCs/>
          <w:color w:val="000000"/>
          <w:sz w:val="24"/>
          <w:szCs w:val="24"/>
        </w:rPr>
        <w:t xml:space="preserve">for Conducting the Local CNA </w:t>
      </w:r>
    </w:p>
    <w:p w:rsidR="00031000" w:rsidRPr="00327E44" w:rsidRDefault="00031000" w:rsidP="00327E44">
      <w:pPr>
        <w:pStyle w:val="Heading2"/>
      </w:pPr>
      <w:bookmarkStart w:id="14" w:name="_Toc525641553"/>
      <w:r w:rsidRPr="00C254D0">
        <w:t>Tools for Step 2 – Gather, Analyze, and Summarize Data</w:t>
      </w:r>
      <w:bookmarkEnd w:id="14"/>
    </w:p>
    <w:p w:rsidR="00031000" w:rsidRPr="00C254D0" w:rsidRDefault="00031000" w:rsidP="006912F6">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2-1: CNA Data Checklist</w:t>
      </w:r>
    </w:p>
    <w:p w:rsidR="00031000" w:rsidRPr="00C254D0" w:rsidRDefault="00031000" w:rsidP="006912F6">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2-2: CNA Data Summary Sheet</w:t>
      </w:r>
    </w:p>
    <w:p w:rsidR="00031000" w:rsidRPr="00C254D0" w:rsidRDefault="00031000" w:rsidP="006912F6">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 xml:space="preserve">2-3: Sample </w:t>
      </w:r>
      <w:r w:rsidR="00F17BED" w:rsidRPr="00C254D0">
        <w:rPr>
          <w:rFonts w:ascii="Times New Roman" w:hAnsi="Times New Roman" w:cs="Times New Roman"/>
          <w:bCs/>
          <w:color w:val="000000"/>
          <w:sz w:val="24"/>
          <w:szCs w:val="24"/>
        </w:rPr>
        <w:t xml:space="preserve">Needs Assessment </w:t>
      </w:r>
      <w:r w:rsidRPr="00C254D0">
        <w:rPr>
          <w:rFonts w:ascii="Times New Roman" w:hAnsi="Times New Roman" w:cs="Times New Roman"/>
          <w:bCs/>
          <w:color w:val="000000"/>
          <w:sz w:val="24"/>
          <w:szCs w:val="24"/>
        </w:rPr>
        <w:t>Data Table Frames</w:t>
      </w:r>
    </w:p>
    <w:p w:rsidR="00031000" w:rsidRPr="00C254D0" w:rsidRDefault="00031000" w:rsidP="00327E44">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2-4: Data Profile Form</w:t>
      </w:r>
    </w:p>
    <w:p w:rsidR="00031000" w:rsidRPr="00327E44" w:rsidRDefault="00031000" w:rsidP="00327E44">
      <w:pPr>
        <w:pStyle w:val="Heading2"/>
      </w:pPr>
      <w:bookmarkStart w:id="15" w:name="_Toc525641554"/>
      <w:r w:rsidRPr="00C254D0">
        <w:t>Tools for Step 3 – Make Migrant Program/Services Decisions</w:t>
      </w:r>
      <w:bookmarkEnd w:id="15"/>
      <w:r w:rsidRPr="00C254D0">
        <w:t xml:space="preserve"> </w:t>
      </w:r>
    </w:p>
    <w:p w:rsidR="00031000" w:rsidRPr="00C254D0" w:rsidRDefault="00031000" w:rsidP="006912F6">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3-1: Need-Solution-Priority Matrix</w:t>
      </w:r>
    </w:p>
    <w:p w:rsidR="00031000" w:rsidRPr="00C254D0" w:rsidRDefault="00031000" w:rsidP="006912F6">
      <w:pPr>
        <w:pStyle w:val="ListParagraph"/>
        <w:spacing w:line="288" w:lineRule="auto"/>
        <w:ind w:hanging="270"/>
        <w:rPr>
          <w:rFonts w:ascii="Times New Roman" w:hAnsi="Times New Roman" w:cs="Times New Roman"/>
          <w:bCs/>
          <w:color w:val="000000"/>
          <w:sz w:val="24"/>
          <w:szCs w:val="24"/>
        </w:rPr>
      </w:pPr>
      <w:r w:rsidRPr="00C254D0">
        <w:rPr>
          <w:rFonts w:ascii="Times New Roman" w:hAnsi="Times New Roman" w:cs="Times New Roman"/>
          <w:bCs/>
          <w:color w:val="000000"/>
          <w:sz w:val="24"/>
          <w:szCs w:val="24"/>
        </w:rPr>
        <w:t>3-2: List of Idaho’s MEP MPOs and Solution Strategies</w:t>
      </w:r>
    </w:p>
    <w:p w:rsidR="001D3AF1" w:rsidRDefault="00031000" w:rsidP="00A72CBB">
      <w:pPr>
        <w:pStyle w:val="ListParagraph"/>
        <w:spacing w:line="288" w:lineRule="auto"/>
        <w:ind w:hanging="270"/>
        <w:rPr>
          <w:rFonts w:ascii="Times New Roman" w:hAnsi="Times New Roman" w:cs="Times New Roman"/>
          <w:szCs w:val="56"/>
        </w:rPr>
      </w:pPr>
      <w:r w:rsidRPr="00C254D0">
        <w:rPr>
          <w:rFonts w:ascii="Times New Roman" w:hAnsi="Times New Roman" w:cs="Times New Roman"/>
          <w:bCs/>
          <w:color w:val="000000"/>
          <w:sz w:val="24"/>
          <w:szCs w:val="24"/>
        </w:rPr>
        <w:t>3-3: Data/MPO/Program Improvement</w:t>
      </w:r>
      <w:r w:rsidR="002F5340" w:rsidRPr="00C254D0">
        <w:rPr>
          <w:rFonts w:ascii="Times New Roman" w:hAnsi="Times New Roman" w:cs="Times New Roman"/>
          <w:bCs/>
          <w:color w:val="000000"/>
          <w:sz w:val="24"/>
          <w:szCs w:val="24"/>
        </w:rPr>
        <w:t xml:space="preserve"> </w:t>
      </w:r>
      <w:r w:rsidRPr="00C254D0">
        <w:rPr>
          <w:rFonts w:ascii="Times New Roman" w:hAnsi="Times New Roman" w:cs="Times New Roman"/>
          <w:bCs/>
          <w:color w:val="000000"/>
          <w:sz w:val="24"/>
          <w:szCs w:val="24"/>
        </w:rPr>
        <w:t>Chart</w:t>
      </w:r>
    </w:p>
    <w:p w:rsidR="001D3AF1" w:rsidRDefault="001D3AF1" w:rsidP="001D3AF1">
      <w:pPr>
        <w:pStyle w:val="Default"/>
        <w:rPr>
          <w:rFonts w:ascii="Times New Roman" w:hAnsi="Times New Roman" w:cs="Times New Roman"/>
          <w:szCs w:val="56"/>
        </w:rPr>
      </w:pPr>
    </w:p>
    <w:p w:rsidR="001D3AF1" w:rsidRDefault="001D3AF1" w:rsidP="001D3AF1">
      <w:pPr>
        <w:pStyle w:val="Default"/>
        <w:rPr>
          <w:rFonts w:ascii="Times New Roman" w:hAnsi="Times New Roman" w:cs="Times New Roman"/>
        </w:rPr>
        <w:sectPr w:rsidR="001D3AF1" w:rsidSect="006666C7">
          <w:headerReference w:type="default" r:id="rId16"/>
          <w:footerReference w:type="default" r:id="rId17"/>
          <w:pgSz w:w="12240" w:h="15840"/>
          <w:pgMar w:top="1440" w:right="1350" w:bottom="1440" w:left="1440" w:header="720" w:footer="720" w:gutter="0"/>
          <w:pgNumType w:start="1"/>
          <w:cols w:space="720"/>
          <w:docGrid w:linePitch="360"/>
        </w:sectPr>
      </w:pPr>
    </w:p>
    <w:p w:rsidR="00121BF6" w:rsidRDefault="00121BF6" w:rsidP="00D45FE6">
      <w:pPr>
        <w:autoSpaceDE w:val="0"/>
        <w:autoSpaceDN w:val="0"/>
        <w:adjustRightInd w:val="0"/>
        <w:rPr>
          <w:rFonts w:ascii="Times New Roman" w:hAnsi="Times New Roman" w:cs="Times New Roman"/>
          <w:color w:val="000000"/>
          <w:sz w:val="24"/>
          <w:szCs w:val="24"/>
        </w:rPr>
      </w:pPr>
    </w:p>
    <w:p w:rsidR="006A5065" w:rsidRPr="00327E44" w:rsidRDefault="00BD29FB" w:rsidP="00327E44">
      <w:pPr>
        <w:pStyle w:val="Heading2"/>
      </w:pPr>
      <w:bookmarkStart w:id="16" w:name="_Toc525641555"/>
      <w:r w:rsidRPr="00F25CEB">
        <w:t>Tool 1-1</w:t>
      </w:r>
      <w:r w:rsidR="00433EAE">
        <w:rPr>
          <w:color w:val="FFFFFF" w:themeColor="background1"/>
        </w:rPr>
        <w:t xml:space="preserve"> </w:t>
      </w:r>
      <w:r w:rsidR="006A5065">
        <w:t xml:space="preserve">CNA Planning </w:t>
      </w:r>
      <w:r w:rsidR="002D0A7E">
        <w:t>Checklist</w:t>
      </w:r>
      <w:bookmarkEnd w:id="16"/>
    </w:p>
    <w:p w:rsidR="00AE7AE5" w:rsidRDefault="00AE7AE5">
      <w:pPr>
        <w:rPr>
          <w:rFonts w:ascii="Times New Roman" w:hAnsi="Times New Roman" w:cs="Times New Roman"/>
          <w:sz w:val="24"/>
          <w:szCs w:val="24"/>
          <w:shd w:val="clear" w:color="auto" w:fill="FFFFFF" w:themeFill="background1"/>
        </w:rPr>
      </w:pPr>
      <w:r w:rsidRPr="00AE7AE5">
        <w:rPr>
          <w:rFonts w:ascii="Times New Roman" w:hAnsi="Times New Roman" w:cs="Times New Roman"/>
          <w:b/>
          <w:sz w:val="24"/>
          <w:szCs w:val="24"/>
          <w:shd w:val="clear" w:color="auto" w:fill="FFFFFF" w:themeFill="background1"/>
        </w:rPr>
        <w:t>Members</w:t>
      </w:r>
      <w:r w:rsidR="006A5065" w:rsidRPr="00AE7AE5">
        <w:rPr>
          <w:rFonts w:ascii="Times New Roman" w:hAnsi="Times New Roman" w:cs="Times New Roman"/>
          <w:b/>
          <w:sz w:val="24"/>
          <w:szCs w:val="24"/>
          <w:shd w:val="clear" w:color="auto" w:fill="FFFFFF" w:themeFill="background1"/>
        </w:rPr>
        <w:t xml:space="preserve"> </w:t>
      </w:r>
      <w:r w:rsidRPr="00AE7AE5">
        <w:rPr>
          <w:rFonts w:ascii="Times New Roman" w:hAnsi="Times New Roman" w:cs="Times New Roman"/>
          <w:b/>
          <w:sz w:val="24"/>
          <w:szCs w:val="24"/>
          <w:shd w:val="clear" w:color="auto" w:fill="FFFFFF" w:themeFill="background1"/>
        </w:rPr>
        <w:t xml:space="preserve">of the local CNA </w:t>
      </w:r>
      <w:r w:rsidR="005A5971">
        <w:rPr>
          <w:rFonts w:ascii="Times New Roman" w:hAnsi="Times New Roman" w:cs="Times New Roman"/>
          <w:b/>
          <w:sz w:val="24"/>
          <w:szCs w:val="24"/>
          <w:shd w:val="clear" w:color="auto" w:fill="FFFFFF" w:themeFill="background1"/>
        </w:rPr>
        <w:t>Committee (LCC)</w:t>
      </w:r>
      <w:r w:rsidRPr="00AE7AE5">
        <w:rPr>
          <w:rFonts w:ascii="Times New Roman" w:hAnsi="Times New Roman" w:cs="Times New Roman"/>
          <w:b/>
          <w:sz w:val="24"/>
          <w:szCs w:val="24"/>
          <w:shd w:val="clear" w:color="auto" w:fill="FFFFFF" w:themeFill="background1"/>
        </w:rPr>
        <w:t xml:space="preserve"> and Role</w:t>
      </w:r>
      <w:r>
        <w:rPr>
          <w:rFonts w:ascii="Times New Roman" w:hAnsi="Times New Roman" w:cs="Times New Roman"/>
          <w:sz w:val="24"/>
          <w:szCs w:val="24"/>
          <w:shd w:val="clear" w:color="auto" w:fill="FFFFFF" w:themeFill="background1"/>
        </w:rPr>
        <w:t xml:space="preserve">: </w:t>
      </w:r>
    </w:p>
    <w:p w:rsidR="00AE7AE5" w:rsidRDefault="00AE7AE5" w:rsidP="00AE7AE5">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________________________________ </w:t>
      </w:r>
      <w:r>
        <w:rPr>
          <w:rFonts w:ascii="Times New Roman" w:hAnsi="Times New Roman" w:cs="Times New Roman"/>
          <w:sz w:val="24"/>
          <w:szCs w:val="24"/>
          <w:shd w:val="clear" w:color="auto" w:fill="FFFFFF" w:themeFill="background1"/>
        </w:rPr>
        <w:tab/>
        <w:t>Chairperson</w:t>
      </w:r>
    </w:p>
    <w:p w:rsidR="00AE7AE5" w:rsidRDefault="00AE7AE5" w:rsidP="00AE7AE5">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________________________________  </w:t>
      </w:r>
      <w:r>
        <w:rPr>
          <w:rFonts w:ascii="Times New Roman" w:hAnsi="Times New Roman" w:cs="Times New Roman"/>
          <w:sz w:val="24"/>
          <w:szCs w:val="24"/>
          <w:shd w:val="clear" w:color="auto" w:fill="FFFFFF" w:themeFill="background1"/>
        </w:rPr>
        <w:tab/>
        <w:t>Parent</w:t>
      </w:r>
      <w:r w:rsidR="008371B9">
        <w:rPr>
          <w:rFonts w:ascii="Times New Roman" w:hAnsi="Times New Roman" w:cs="Times New Roman"/>
          <w:sz w:val="24"/>
          <w:szCs w:val="24"/>
          <w:shd w:val="clear" w:color="auto" w:fill="FFFFFF" w:themeFill="background1"/>
        </w:rPr>
        <w:t>/PAC</w:t>
      </w:r>
      <w:r>
        <w:rPr>
          <w:rFonts w:ascii="Times New Roman" w:hAnsi="Times New Roman" w:cs="Times New Roman"/>
          <w:sz w:val="24"/>
          <w:szCs w:val="24"/>
          <w:shd w:val="clear" w:color="auto" w:fill="FFFFFF" w:themeFill="background1"/>
        </w:rPr>
        <w:t xml:space="preserve"> Representative</w:t>
      </w:r>
    </w:p>
    <w:p w:rsidR="00AE7AE5" w:rsidRDefault="00AE7AE5" w:rsidP="00AE7AE5">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 xml:space="preserve">________________________________ </w:t>
      </w:r>
      <w:r>
        <w:rPr>
          <w:rFonts w:ascii="Times New Roman" w:hAnsi="Times New Roman" w:cs="Times New Roman"/>
          <w:sz w:val="24"/>
          <w:szCs w:val="24"/>
          <w:shd w:val="clear" w:color="auto" w:fill="FFFFFF" w:themeFill="background1"/>
        </w:rPr>
        <w:tab/>
        <w:t>District Representative</w:t>
      </w:r>
    </w:p>
    <w:p w:rsidR="00AE7AE5" w:rsidRDefault="00AE7AE5" w:rsidP="00AE7AE5">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____________________</w:t>
      </w:r>
      <w:r w:rsidR="004313A2">
        <w:rPr>
          <w:rFonts w:ascii="Times New Roman" w:hAnsi="Times New Roman" w:cs="Times New Roman"/>
          <w:sz w:val="24"/>
          <w:szCs w:val="24"/>
          <w:shd w:val="clear" w:color="auto" w:fill="FFFFFF" w:themeFill="background1"/>
        </w:rPr>
        <w:t>____________</w:t>
      </w:r>
      <w:r w:rsidR="004313A2">
        <w:rPr>
          <w:rFonts w:ascii="Times New Roman" w:hAnsi="Times New Roman" w:cs="Times New Roman"/>
          <w:sz w:val="24"/>
          <w:szCs w:val="24"/>
          <w:shd w:val="clear" w:color="auto" w:fill="FFFFFF" w:themeFill="background1"/>
        </w:rPr>
        <w:tab/>
        <w:t>MEP Representative</w:t>
      </w:r>
    </w:p>
    <w:p w:rsidR="004313A2" w:rsidRDefault="004313A2" w:rsidP="00AE7AE5">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________________________________</w:t>
      </w:r>
      <w:r>
        <w:rPr>
          <w:rFonts w:ascii="Times New Roman" w:hAnsi="Times New Roman" w:cs="Times New Roman"/>
          <w:sz w:val="24"/>
          <w:szCs w:val="24"/>
          <w:shd w:val="clear" w:color="auto" w:fill="FFFFFF" w:themeFill="background1"/>
        </w:rPr>
        <w:tab/>
        <w:t>_________________</w:t>
      </w:r>
    </w:p>
    <w:p w:rsidR="0078530B" w:rsidRDefault="0078530B" w:rsidP="0078530B">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________________________________</w:t>
      </w:r>
      <w:r>
        <w:rPr>
          <w:rFonts w:ascii="Times New Roman" w:hAnsi="Times New Roman" w:cs="Times New Roman"/>
          <w:sz w:val="24"/>
          <w:szCs w:val="24"/>
          <w:shd w:val="clear" w:color="auto" w:fill="FFFFFF" w:themeFill="background1"/>
        </w:rPr>
        <w:tab/>
        <w:t>_________________</w:t>
      </w:r>
    </w:p>
    <w:p w:rsidR="0078530B" w:rsidRDefault="0078530B" w:rsidP="0078530B">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________________________________</w:t>
      </w:r>
      <w:r>
        <w:rPr>
          <w:rFonts w:ascii="Times New Roman" w:hAnsi="Times New Roman" w:cs="Times New Roman"/>
          <w:sz w:val="24"/>
          <w:szCs w:val="24"/>
          <w:shd w:val="clear" w:color="auto" w:fill="FFFFFF" w:themeFill="background1"/>
        </w:rPr>
        <w:tab/>
        <w:t>_________________</w:t>
      </w:r>
    </w:p>
    <w:p w:rsidR="0078530B" w:rsidRDefault="0078530B" w:rsidP="0078530B">
      <w:pPr>
        <w:tabs>
          <w:tab w:val="left" w:pos="4050"/>
        </w:tabs>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________________________________</w:t>
      </w:r>
      <w:r>
        <w:rPr>
          <w:rFonts w:ascii="Times New Roman" w:hAnsi="Times New Roman" w:cs="Times New Roman"/>
          <w:sz w:val="24"/>
          <w:szCs w:val="24"/>
          <w:shd w:val="clear" w:color="auto" w:fill="FFFFFF" w:themeFill="background1"/>
        </w:rPr>
        <w:tab/>
        <w:t>_________________</w:t>
      </w:r>
    </w:p>
    <w:p w:rsidR="0078530B" w:rsidRDefault="0078530B" w:rsidP="00AE7AE5">
      <w:pPr>
        <w:tabs>
          <w:tab w:val="left" w:pos="4050"/>
        </w:tabs>
        <w:rPr>
          <w:rFonts w:ascii="Times New Roman" w:hAnsi="Times New Roman" w:cs="Times New Roman"/>
          <w:sz w:val="24"/>
          <w:szCs w:val="24"/>
          <w:shd w:val="clear" w:color="auto" w:fill="FFFFFF" w:themeFill="background1"/>
        </w:rPr>
      </w:pPr>
    </w:p>
    <w:p w:rsidR="004313A2" w:rsidRDefault="0057395E" w:rsidP="00AE7AE5">
      <w:pPr>
        <w:tabs>
          <w:tab w:val="left" w:pos="4050"/>
        </w:tabs>
        <w:rPr>
          <w:rFonts w:ascii="Times New Roman" w:hAnsi="Times New Roman" w:cs="Times New Roman"/>
          <w:sz w:val="24"/>
          <w:szCs w:val="24"/>
          <w:shd w:val="clear" w:color="auto" w:fill="FFFFFF" w:themeFill="background1"/>
        </w:rPr>
      </w:pPr>
      <w:r w:rsidRPr="00040B55">
        <w:rPr>
          <w:b/>
          <w:smallCaps/>
          <w:noProof/>
          <w:sz w:val="28"/>
          <w:szCs w:val="28"/>
        </w:rPr>
        <mc:AlternateContent>
          <mc:Choice Requires="wps">
            <w:drawing>
              <wp:inline distT="0" distB="0" distL="0" distR="0" wp14:anchorId="59596BAF" wp14:editId="56850EA9">
                <wp:extent cx="1812925" cy="1403985"/>
                <wp:effectExtent l="0" t="0" r="15875" b="12700"/>
                <wp:docPr id="30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2925" cy="140398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rsidR="008B55BA" w:rsidRPr="00984FBD" w:rsidRDefault="008B55BA" w:rsidP="0057395E">
                            <w:pPr>
                              <w:jc w:val="center"/>
                              <w:rPr>
                                <w:rFonts w:cs="Times New Roman"/>
                                <w:b/>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b/>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TIPS for Smaller Districts</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Combine roles (e.g., MEP coordinator also may be instructional staff</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Adjust survey to contain fewer questions</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Rather than administering a survey, do face-to-face focus groups or interviews (see Tool 1-5)</w:t>
                            </w:r>
                          </w:p>
                        </w:txbxContent>
                      </wps:txbx>
                      <wps:bodyPr rot="0" vert="horz" wrap="square" lIns="91440" tIns="45720" rIns="91440" bIns="45720" anchor="t" anchorCtr="0">
                        <a:spAutoFit/>
                      </wps:bodyPr>
                    </wps:wsp>
                  </a:graphicData>
                </a:graphic>
              </wp:inline>
            </w:drawing>
          </mc:Choice>
          <mc:Fallback>
            <w:pict>
              <v:shapetype w14:anchorId="59596BAF" id="_x0000_t202" coordsize="21600,21600" o:spt="202" path="m,l,21600r21600,l21600,xe">
                <v:stroke joinstyle="miter"/>
                <v:path gradientshapeok="t" o:connecttype="rect"/>
              </v:shapetype>
              <v:shape id="Text Box 2" o:spid="_x0000_s1026" type="#_x0000_t202" style="width:142.75pt;height:110.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" fillcolor="white [3201]" strokecolor="black [3200]" strokeweight="2pt">
                <v:textbox style="mso-fit-shape-to-text:t">
                  <w:txbxContent>
                    <w:p w:rsidR="008B55BA" w:rsidRPr="00984FBD" w:rsidRDefault="008B55BA" w:rsidP="0057395E">
                      <w:pPr>
                        <w:jc w:val="center"/>
                        <w:rPr>
                          <w:rFonts w:cs="Times New Roman"/>
                          <w:b/>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b/>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TIPS for Smaller Districts</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Combine roles (e.g., MEP coordinator also may be instructional staff</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Adjust survey to contain fewer questions</w:t>
                      </w:r>
                    </w:p>
                    <w:p w:rsidR="008B55BA" w:rsidRPr="00984FBD" w:rsidRDefault="008B55BA" w:rsidP="0057395E">
                      <w:pPr>
                        <w:pStyle w:val="ListParagraph"/>
                        <w:numPr>
                          <w:ilvl w:val="0"/>
                          <w:numId w:val="24"/>
                        </w:numPr>
                        <w:spacing w:line="240" w:lineRule="auto"/>
                        <w:ind w:left="101" w:hanging="187"/>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pPr>
                      <w:r w:rsidRPr="00984FBD">
                        <w:rPr>
                          <w:rFonts w:cs="Times New Roman"/>
                          <w14:shadow w14:blurRad="38100" w14:dist="19050" w14:dir="2700000" w14:sx="100000" w14:sy="100000" w14:kx="0" w14:ky="0" w14:algn="tl">
                            <w14:srgbClr w14:val="236423">
                              <w14:alpha w14:val="60000"/>
                            </w14:srgbClr>
                          </w14:shadow>
                          <w14:textOutline w14:w="0" w14:cap="flat" w14:cmpd="sng" w14:algn="ctr">
                            <w14:noFill/>
                            <w14:prstDash w14:val="solid"/>
                            <w14:round/>
                          </w14:textOutline>
                        </w:rPr>
                        <w:t>Rather than administering a survey, do face-to-face focus groups or interviews (see Tool 1-5)</w:t>
                      </w:r>
                    </w:p>
                  </w:txbxContent>
                </v:textbox>
                <w10:anchorlock/>
              </v:shape>
            </w:pict>
          </mc:Fallback>
        </mc:AlternateContent>
      </w:r>
    </w:p>
    <w:p w:rsidR="004313A2" w:rsidRPr="002D0A7E" w:rsidRDefault="004313A2" w:rsidP="00AE7AE5">
      <w:pPr>
        <w:tabs>
          <w:tab w:val="left" w:pos="4050"/>
        </w:tabs>
        <w:rPr>
          <w:rFonts w:ascii="Times New Roman" w:hAnsi="Times New Roman" w:cs="Times New Roman"/>
          <w:b/>
          <w:sz w:val="24"/>
          <w:szCs w:val="24"/>
          <w:u w:val="single"/>
          <w:shd w:val="clear" w:color="auto" w:fill="FFFFFF" w:themeFill="background1"/>
        </w:rPr>
      </w:pPr>
      <w:r w:rsidRPr="002D0A7E">
        <w:rPr>
          <w:rFonts w:ascii="Times New Roman" w:hAnsi="Times New Roman" w:cs="Times New Roman"/>
          <w:b/>
          <w:sz w:val="24"/>
          <w:szCs w:val="24"/>
          <w:u w:val="single"/>
          <w:shd w:val="clear" w:color="auto" w:fill="FFFFFF" w:themeFill="background1"/>
        </w:rPr>
        <w:t>Planning</w:t>
      </w:r>
      <w:r w:rsidR="0042008D" w:rsidRPr="002D0A7E">
        <w:rPr>
          <w:rFonts w:ascii="Times New Roman" w:hAnsi="Times New Roman" w:cs="Times New Roman"/>
          <w:b/>
          <w:sz w:val="24"/>
          <w:szCs w:val="24"/>
          <w:u w:val="single"/>
          <w:shd w:val="clear" w:color="auto" w:fill="FFFFFF" w:themeFill="background1"/>
        </w:rPr>
        <w:t>/Implementation</w:t>
      </w:r>
      <w:r w:rsidRPr="002D0A7E">
        <w:rPr>
          <w:rFonts w:ascii="Times New Roman" w:hAnsi="Times New Roman" w:cs="Times New Roman"/>
          <w:b/>
          <w:sz w:val="24"/>
          <w:szCs w:val="24"/>
          <w:u w:val="single"/>
          <w:shd w:val="clear" w:color="auto" w:fill="FFFFFF" w:themeFill="background1"/>
        </w:rPr>
        <w:t xml:space="preserve"> Checklist</w:t>
      </w:r>
    </w:p>
    <w:p w:rsidR="004313A2" w:rsidRPr="004313A2" w:rsidRDefault="004313A2" w:rsidP="00AE7AE5">
      <w:pPr>
        <w:tabs>
          <w:tab w:val="left" w:pos="4050"/>
        </w:tabs>
        <w:rPr>
          <w:rFonts w:ascii="Times New Roman" w:hAnsi="Times New Roman" w:cs="Times New Roman"/>
          <w:sz w:val="24"/>
          <w:szCs w:val="24"/>
          <w:u w:val="single"/>
          <w:shd w:val="clear" w:color="auto" w:fill="FFFFFF" w:themeFill="background1"/>
        </w:rPr>
      </w:pPr>
    </w:p>
    <w:p w:rsidR="00AE7AE5"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1.</w:t>
      </w:r>
      <w:r w:rsidR="004313A2">
        <w:rPr>
          <w:rFonts w:ascii="Times New Roman" w:hAnsi="Times New Roman" w:cs="Times New Roman"/>
          <w:sz w:val="24"/>
          <w:szCs w:val="24"/>
          <w:shd w:val="clear" w:color="auto" w:fill="FFFFFF" w:themeFill="background1"/>
        </w:rPr>
        <w:t>__</w:t>
      </w:r>
      <w:r w:rsidR="004313A2">
        <w:rPr>
          <w:rFonts w:ascii="Times New Roman" w:hAnsi="Times New Roman" w:cs="Times New Roman"/>
          <w:sz w:val="24"/>
          <w:szCs w:val="24"/>
          <w:shd w:val="clear" w:color="auto" w:fill="FFFFFF" w:themeFill="background1"/>
        </w:rPr>
        <w:tab/>
        <w:t xml:space="preserve">Approval to begin the CNA process </w:t>
      </w:r>
      <w:r w:rsidR="008371B9">
        <w:rPr>
          <w:rFonts w:ascii="Times New Roman" w:hAnsi="Times New Roman" w:cs="Times New Roman"/>
          <w:sz w:val="24"/>
          <w:szCs w:val="24"/>
          <w:shd w:val="clear" w:color="auto" w:fill="FFFFFF" w:themeFill="background1"/>
        </w:rPr>
        <w:t xml:space="preserve">is </w:t>
      </w:r>
      <w:r w:rsidR="004313A2">
        <w:rPr>
          <w:rFonts w:ascii="Times New Roman" w:hAnsi="Times New Roman" w:cs="Times New Roman"/>
          <w:sz w:val="24"/>
          <w:szCs w:val="24"/>
          <w:shd w:val="clear" w:color="auto" w:fill="FFFFFF" w:themeFill="background1"/>
        </w:rPr>
        <w:t xml:space="preserve">received from all </w:t>
      </w:r>
      <w:r w:rsidR="008371B9">
        <w:rPr>
          <w:rFonts w:ascii="Times New Roman" w:hAnsi="Times New Roman" w:cs="Times New Roman"/>
          <w:sz w:val="24"/>
          <w:szCs w:val="24"/>
          <w:shd w:val="clear" w:color="auto" w:fill="FFFFFF" w:themeFill="background1"/>
        </w:rPr>
        <w:t xml:space="preserve">appropriate </w:t>
      </w:r>
      <w:r w:rsidR="004313A2">
        <w:rPr>
          <w:rFonts w:ascii="Times New Roman" w:hAnsi="Times New Roman" w:cs="Times New Roman"/>
          <w:sz w:val="24"/>
          <w:szCs w:val="24"/>
          <w:shd w:val="clear" w:color="auto" w:fill="FFFFFF" w:themeFill="background1"/>
        </w:rPr>
        <w:t xml:space="preserve">levels </w:t>
      </w:r>
    </w:p>
    <w:p w:rsidR="004313A2"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2.</w:t>
      </w:r>
      <w:r w:rsidR="004313A2">
        <w:rPr>
          <w:rFonts w:ascii="Times New Roman" w:hAnsi="Times New Roman" w:cs="Times New Roman"/>
          <w:sz w:val="24"/>
          <w:szCs w:val="24"/>
          <w:shd w:val="clear" w:color="auto" w:fill="FFFFFF" w:themeFill="background1"/>
        </w:rPr>
        <w:t>__</w:t>
      </w:r>
      <w:r w:rsidR="004313A2">
        <w:rPr>
          <w:rFonts w:ascii="Times New Roman" w:hAnsi="Times New Roman" w:cs="Times New Roman"/>
          <w:sz w:val="24"/>
          <w:szCs w:val="24"/>
          <w:shd w:val="clear" w:color="auto" w:fill="FFFFFF" w:themeFill="background1"/>
        </w:rPr>
        <w:tab/>
        <w:t xml:space="preserve">Everyone is clear about </w:t>
      </w:r>
      <w:r w:rsidR="0078530B">
        <w:rPr>
          <w:rFonts w:ascii="Times New Roman" w:hAnsi="Times New Roman" w:cs="Times New Roman"/>
          <w:sz w:val="24"/>
          <w:szCs w:val="24"/>
          <w:shd w:val="clear" w:color="auto" w:fill="FFFFFF" w:themeFill="background1"/>
        </w:rPr>
        <w:t>their</w:t>
      </w:r>
      <w:r w:rsidR="004313A2">
        <w:rPr>
          <w:rFonts w:ascii="Times New Roman" w:hAnsi="Times New Roman" w:cs="Times New Roman"/>
          <w:sz w:val="24"/>
          <w:szCs w:val="24"/>
          <w:shd w:val="clear" w:color="auto" w:fill="FFFFFF" w:themeFill="background1"/>
        </w:rPr>
        <w:t xml:space="preserve"> roles and responsibilities </w:t>
      </w:r>
      <w:r w:rsidR="008371B9">
        <w:rPr>
          <w:rFonts w:ascii="Times New Roman" w:hAnsi="Times New Roman" w:cs="Times New Roman"/>
          <w:sz w:val="24"/>
          <w:szCs w:val="24"/>
          <w:shd w:val="clear" w:color="auto" w:fill="FFFFFF" w:themeFill="background1"/>
        </w:rPr>
        <w:t>in</w:t>
      </w:r>
      <w:r w:rsidR="004313A2">
        <w:rPr>
          <w:rFonts w:ascii="Times New Roman" w:hAnsi="Times New Roman" w:cs="Times New Roman"/>
          <w:sz w:val="24"/>
          <w:szCs w:val="24"/>
          <w:shd w:val="clear" w:color="auto" w:fill="FFFFFF" w:themeFill="background1"/>
        </w:rPr>
        <w:t xml:space="preserve"> the CNA process</w:t>
      </w:r>
    </w:p>
    <w:p w:rsidR="004313A2"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3.</w:t>
      </w:r>
      <w:r w:rsidR="004313A2">
        <w:rPr>
          <w:rFonts w:ascii="Times New Roman" w:hAnsi="Times New Roman" w:cs="Times New Roman"/>
          <w:sz w:val="24"/>
          <w:szCs w:val="24"/>
          <w:shd w:val="clear" w:color="auto" w:fill="FFFFFF" w:themeFill="background1"/>
        </w:rPr>
        <w:t xml:space="preserve">__ </w:t>
      </w:r>
      <w:r w:rsidR="008371B9">
        <w:rPr>
          <w:rFonts w:ascii="Times New Roman" w:hAnsi="Times New Roman" w:cs="Times New Roman"/>
          <w:sz w:val="24"/>
          <w:szCs w:val="24"/>
          <w:shd w:val="clear" w:color="auto" w:fill="FFFFFF" w:themeFill="background1"/>
        </w:rPr>
        <w:t>A</w:t>
      </w:r>
      <w:r w:rsidR="004313A2">
        <w:rPr>
          <w:rFonts w:ascii="Times New Roman" w:hAnsi="Times New Roman" w:cs="Times New Roman"/>
          <w:sz w:val="24"/>
          <w:szCs w:val="24"/>
          <w:shd w:val="clear" w:color="auto" w:fill="FFFFFF" w:themeFill="background1"/>
        </w:rPr>
        <w:t xml:space="preserve"> calendar </w:t>
      </w:r>
      <w:r w:rsidR="008371B9">
        <w:rPr>
          <w:rFonts w:ascii="Times New Roman" w:hAnsi="Times New Roman" w:cs="Times New Roman"/>
          <w:sz w:val="24"/>
          <w:szCs w:val="24"/>
          <w:shd w:val="clear" w:color="auto" w:fill="FFFFFF" w:themeFill="background1"/>
        </w:rPr>
        <w:t xml:space="preserve">is </w:t>
      </w:r>
      <w:r w:rsidR="004313A2">
        <w:rPr>
          <w:rFonts w:ascii="Times New Roman" w:hAnsi="Times New Roman" w:cs="Times New Roman"/>
          <w:sz w:val="24"/>
          <w:szCs w:val="24"/>
          <w:shd w:val="clear" w:color="auto" w:fill="FFFFFF" w:themeFill="background1"/>
        </w:rPr>
        <w:t>in place that contains meeting dates and important timelines</w:t>
      </w:r>
    </w:p>
    <w:p w:rsidR="008371B9"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4.</w:t>
      </w:r>
      <w:r w:rsidR="004313A2">
        <w:rPr>
          <w:rFonts w:ascii="Times New Roman" w:hAnsi="Times New Roman" w:cs="Times New Roman"/>
          <w:sz w:val="24"/>
          <w:szCs w:val="24"/>
          <w:shd w:val="clear" w:color="auto" w:fill="FFFFFF" w:themeFill="background1"/>
        </w:rPr>
        <w:t>__</w:t>
      </w:r>
      <w:r w:rsidR="004313A2">
        <w:rPr>
          <w:rFonts w:ascii="Times New Roman" w:hAnsi="Times New Roman" w:cs="Times New Roman"/>
          <w:sz w:val="24"/>
          <w:szCs w:val="24"/>
          <w:shd w:val="clear" w:color="auto" w:fill="FFFFFF" w:themeFill="background1"/>
        </w:rPr>
        <w:tab/>
      </w:r>
      <w:r w:rsidR="001B0D68">
        <w:rPr>
          <w:rFonts w:ascii="Times New Roman" w:hAnsi="Times New Roman" w:cs="Times New Roman"/>
          <w:sz w:val="24"/>
          <w:szCs w:val="24"/>
          <w:shd w:val="clear" w:color="auto" w:fill="FFFFFF" w:themeFill="background1"/>
        </w:rPr>
        <w:t>Dates and people responsible</w:t>
      </w:r>
      <w:r w:rsidR="004313A2">
        <w:rPr>
          <w:rFonts w:ascii="Times New Roman" w:hAnsi="Times New Roman" w:cs="Times New Roman"/>
          <w:sz w:val="24"/>
          <w:szCs w:val="24"/>
          <w:shd w:val="clear" w:color="auto" w:fill="FFFFFF" w:themeFill="background1"/>
        </w:rPr>
        <w:t xml:space="preserve"> </w:t>
      </w:r>
      <w:r w:rsidR="001B0D68">
        <w:rPr>
          <w:rFonts w:ascii="Times New Roman" w:hAnsi="Times New Roman" w:cs="Times New Roman"/>
          <w:sz w:val="24"/>
          <w:szCs w:val="24"/>
          <w:shd w:val="clear" w:color="auto" w:fill="FFFFFF" w:themeFill="background1"/>
        </w:rPr>
        <w:t>to</w:t>
      </w:r>
      <w:r w:rsidR="004313A2">
        <w:rPr>
          <w:rFonts w:ascii="Times New Roman" w:hAnsi="Times New Roman" w:cs="Times New Roman"/>
          <w:sz w:val="24"/>
          <w:szCs w:val="24"/>
          <w:shd w:val="clear" w:color="auto" w:fill="FFFFFF" w:themeFill="background1"/>
        </w:rPr>
        <w:t xml:space="preserve"> </w:t>
      </w:r>
      <w:r w:rsidR="008371B9">
        <w:rPr>
          <w:rFonts w:ascii="Times New Roman" w:hAnsi="Times New Roman" w:cs="Times New Roman"/>
          <w:sz w:val="24"/>
          <w:szCs w:val="24"/>
          <w:shd w:val="clear" w:color="auto" w:fill="FFFFFF" w:themeFill="background1"/>
        </w:rPr>
        <w:t xml:space="preserve">monitor </w:t>
      </w:r>
      <w:r w:rsidR="004313A2">
        <w:rPr>
          <w:rFonts w:ascii="Times New Roman" w:hAnsi="Times New Roman" w:cs="Times New Roman"/>
          <w:sz w:val="24"/>
          <w:szCs w:val="24"/>
          <w:shd w:val="clear" w:color="auto" w:fill="FFFFFF" w:themeFill="background1"/>
        </w:rPr>
        <w:t xml:space="preserve">activities and procedures </w:t>
      </w:r>
      <w:r w:rsidR="008371B9">
        <w:rPr>
          <w:rFonts w:ascii="Times New Roman" w:hAnsi="Times New Roman" w:cs="Times New Roman"/>
          <w:sz w:val="24"/>
          <w:szCs w:val="24"/>
          <w:shd w:val="clear" w:color="auto" w:fill="FFFFFF" w:themeFill="background1"/>
        </w:rPr>
        <w:t>are in place</w:t>
      </w:r>
    </w:p>
    <w:p w:rsidR="004313A2"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5.</w:t>
      </w:r>
      <w:r w:rsidR="008371B9">
        <w:rPr>
          <w:rFonts w:ascii="Times New Roman" w:hAnsi="Times New Roman" w:cs="Times New Roman"/>
          <w:sz w:val="24"/>
          <w:szCs w:val="24"/>
          <w:shd w:val="clear" w:color="auto" w:fill="FFFFFF" w:themeFill="background1"/>
        </w:rPr>
        <w:t>__</w:t>
      </w:r>
      <w:r w:rsidR="008371B9">
        <w:rPr>
          <w:rFonts w:ascii="Times New Roman" w:hAnsi="Times New Roman" w:cs="Times New Roman"/>
          <w:sz w:val="24"/>
          <w:szCs w:val="24"/>
          <w:shd w:val="clear" w:color="auto" w:fill="FFFFFF" w:themeFill="background1"/>
        </w:rPr>
        <w:tab/>
      </w:r>
      <w:r w:rsidR="0042008D">
        <w:rPr>
          <w:rFonts w:ascii="Times New Roman" w:hAnsi="Times New Roman" w:cs="Times New Roman"/>
          <w:sz w:val="24"/>
          <w:szCs w:val="24"/>
          <w:shd w:val="clear" w:color="auto" w:fill="FFFFFF" w:themeFill="background1"/>
        </w:rPr>
        <w:t>Parent survey is adapted and sent out</w:t>
      </w:r>
      <w:r w:rsidR="004F2772">
        <w:rPr>
          <w:rFonts w:ascii="Times New Roman" w:hAnsi="Times New Roman" w:cs="Times New Roman"/>
          <w:sz w:val="24"/>
          <w:szCs w:val="24"/>
          <w:shd w:val="clear" w:color="auto" w:fill="FFFFFF" w:themeFill="background1"/>
        </w:rPr>
        <w:t>/Focus group scheduled</w:t>
      </w:r>
    </w:p>
    <w:p w:rsidR="004313A2"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6.</w:t>
      </w:r>
      <w:r w:rsidR="004313A2">
        <w:rPr>
          <w:rFonts w:ascii="Times New Roman" w:hAnsi="Times New Roman" w:cs="Times New Roman"/>
          <w:sz w:val="24"/>
          <w:szCs w:val="24"/>
          <w:shd w:val="clear" w:color="auto" w:fill="FFFFFF" w:themeFill="background1"/>
        </w:rPr>
        <w:t>__</w:t>
      </w:r>
      <w:r w:rsidR="004313A2">
        <w:rPr>
          <w:rFonts w:ascii="Times New Roman" w:hAnsi="Times New Roman" w:cs="Times New Roman"/>
          <w:sz w:val="24"/>
          <w:szCs w:val="24"/>
          <w:shd w:val="clear" w:color="auto" w:fill="FFFFFF" w:themeFill="background1"/>
        </w:rPr>
        <w:tab/>
      </w:r>
      <w:r w:rsidR="0042008D">
        <w:rPr>
          <w:rFonts w:ascii="Times New Roman" w:hAnsi="Times New Roman" w:cs="Times New Roman"/>
          <w:sz w:val="24"/>
          <w:szCs w:val="24"/>
          <w:shd w:val="clear" w:color="auto" w:fill="FFFFFF" w:themeFill="background1"/>
        </w:rPr>
        <w:t>Staff survey is adapted and sent out</w:t>
      </w:r>
      <w:r w:rsidR="004F2772">
        <w:rPr>
          <w:rFonts w:ascii="Times New Roman" w:hAnsi="Times New Roman" w:cs="Times New Roman"/>
          <w:sz w:val="24"/>
          <w:szCs w:val="24"/>
          <w:shd w:val="clear" w:color="auto" w:fill="FFFFFF" w:themeFill="background1"/>
        </w:rPr>
        <w:t>/Focus group scheduled</w:t>
      </w:r>
    </w:p>
    <w:p w:rsidR="0042008D"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7.</w:t>
      </w:r>
      <w:r w:rsidR="0042008D">
        <w:rPr>
          <w:rFonts w:ascii="Times New Roman" w:hAnsi="Times New Roman" w:cs="Times New Roman"/>
          <w:sz w:val="24"/>
          <w:szCs w:val="24"/>
          <w:shd w:val="clear" w:color="auto" w:fill="FFFFFF" w:themeFill="background1"/>
        </w:rPr>
        <w:t>__</w:t>
      </w:r>
      <w:r w:rsidR="0042008D">
        <w:rPr>
          <w:rFonts w:ascii="Times New Roman" w:hAnsi="Times New Roman" w:cs="Times New Roman"/>
          <w:sz w:val="24"/>
          <w:szCs w:val="24"/>
          <w:shd w:val="clear" w:color="auto" w:fill="FFFFFF" w:themeFill="background1"/>
        </w:rPr>
        <w:tab/>
        <w:t>Secondary student/OSY survey is adapted and sent out</w:t>
      </w:r>
      <w:r w:rsidR="004F2772">
        <w:rPr>
          <w:rFonts w:ascii="Times New Roman" w:hAnsi="Times New Roman" w:cs="Times New Roman"/>
          <w:sz w:val="24"/>
          <w:szCs w:val="24"/>
          <w:shd w:val="clear" w:color="auto" w:fill="FFFFFF" w:themeFill="background1"/>
        </w:rPr>
        <w:t>/Focus group scheduled</w:t>
      </w:r>
    </w:p>
    <w:p w:rsidR="0042008D" w:rsidRDefault="00AD0C22" w:rsidP="002D0A7E">
      <w:pPr>
        <w:tabs>
          <w:tab w:val="left" w:pos="450"/>
        </w:tabs>
        <w:spacing w:after="120" w:line="264" w:lineRule="auto"/>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8.</w:t>
      </w:r>
      <w:r w:rsidR="0042008D">
        <w:rPr>
          <w:rFonts w:ascii="Times New Roman" w:hAnsi="Times New Roman" w:cs="Times New Roman"/>
          <w:sz w:val="24"/>
          <w:szCs w:val="24"/>
          <w:shd w:val="clear" w:color="auto" w:fill="FFFFFF" w:themeFill="background1"/>
        </w:rPr>
        <w:t>__</w:t>
      </w:r>
      <w:r w:rsidR="0042008D">
        <w:rPr>
          <w:rFonts w:ascii="Times New Roman" w:hAnsi="Times New Roman" w:cs="Times New Roman"/>
          <w:sz w:val="24"/>
          <w:szCs w:val="24"/>
          <w:shd w:val="clear" w:color="auto" w:fill="FFFFFF" w:themeFill="background1"/>
        </w:rPr>
        <w:tab/>
        <w:t>Survey results are compiled and analyzed</w:t>
      </w:r>
    </w:p>
    <w:p w:rsidR="0042008D" w:rsidRPr="0042008D" w:rsidRDefault="00AD0C22" w:rsidP="000216FF">
      <w:pPr>
        <w:spacing w:after="120" w:line="264" w:lineRule="auto"/>
        <w:ind w:left="450" w:hanging="450"/>
        <w:rPr>
          <w:rFonts w:ascii="Times New Roman" w:hAnsi="Times New Roman" w:cs="Times New Roman"/>
          <w:sz w:val="24"/>
          <w:szCs w:val="24"/>
          <w:shd w:val="clear" w:color="auto" w:fill="FFFFFF" w:themeFill="background1"/>
        </w:rPr>
      </w:pPr>
      <w:r>
        <w:rPr>
          <w:rFonts w:ascii="Times New Roman" w:hAnsi="Times New Roman" w:cs="Times New Roman"/>
          <w:sz w:val="24"/>
          <w:szCs w:val="24"/>
          <w:shd w:val="clear" w:color="auto" w:fill="FFFFFF" w:themeFill="background1"/>
        </w:rPr>
        <w:t>9.</w:t>
      </w:r>
      <w:r w:rsidR="0042008D">
        <w:rPr>
          <w:rFonts w:ascii="Times New Roman" w:hAnsi="Times New Roman" w:cs="Times New Roman"/>
          <w:sz w:val="24"/>
          <w:szCs w:val="24"/>
          <w:shd w:val="clear" w:color="auto" w:fill="FFFFFF" w:themeFill="background1"/>
        </w:rPr>
        <w:t>__</w:t>
      </w:r>
      <w:r w:rsidR="0042008D">
        <w:rPr>
          <w:rFonts w:ascii="Times New Roman" w:hAnsi="Times New Roman" w:cs="Times New Roman"/>
          <w:sz w:val="24"/>
          <w:szCs w:val="24"/>
          <w:shd w:val="clear" w:color="auto" w:fill="FFFFFF" w:themeFill="background1"/>
        </w:rPr>
        <w:tab/>
        <w:t>Existing achievement and outcome data are reviewed and analyzed, disa</w:t>
      </w:r>
      <w:r w:rsidR="0042008D" w:rsidRPr="0042008D">
        <w:rPr>
          <w:rFonts w:ascii="Times New Roman" w:hAnsi="Times New Roman" w:cs="Times New Roman"/>
          <w:bCs/>
          <w:color w:val="000000"/>
          <w:sz w:val="24"/>
          <w:szCs w:val="24"/>
        </w:rPr>
        <w:t>ggregate</w:t>
      </w:r>
      <w:r w:rsidR="0042008D">
        <w:rPr>
          <w:rFonts w:ascii="Times New Roman" w:hAnsi="Times New Roman" w:cs="Times New Roman"/>
          <w:bCs/>
          <w:color w:val="000000"/>
          <w:sz w:val="24"/>
          <w:szCs w:val="24"/>
        </w:rPr>
        <w:t>d by</w:t>
      </w:r>
      <w:r w:rsidR="0042008D" w:rsidRPr="0042008D">
        <w:rPr>
          <w:rFonts w:ascii="Times New Roman" w:hAnsi="Times New Roman" w:cs="Times New Roman"/>
          <w:bCs/>
          <w:color w:val="000000"/>
          <w:sz w:val="24"/>
          <w:szCs w:val="24"/>
        </w:rPr>
        <w:t xml:space="preserve"> migrant/non-migrant, </w:t>
      </w:r>
      <w:r w:rsidR="0042008D">
        <w:rPr>
          <w:rFonts w:ascii="Times New Roman" w:hAnsi="Times New Roman" w:cs="Times New Roman"/>
          <w:bCs/>
          <w:color w:val="000000"/>
          <w:sz w:val="24"/>
          <w:szCs w:val="24"/>
        </w:rPr>
        <w:t>content areas, grade levels/clusters, and migrant students with PFS</w:t>
      </w:r>
    </w:p>
    <w:p w:rsidR="0042008D" w:rsidRPr="0042008D" w:rsidRDefault="00AD0C22" w:rsidP="002D0A7E">
      <w:pPr>
        <w:tabs>
          <w:tab w:val="left" w:pos="450"/>
        </w:tabs>
        <w:spacing w:after="120" w:line="264"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10.</w:t>
      </w:r>
      <w:r w:rsidR="0042008D">
        <w:rPr>
          <w:rFonts w:ascii="Times New Roman" w:hAnsi="Times New Roman" w:cs="Times New Roman"/>
          <w:bCs/>
          <w:color w:val="000000"/>
          <w:sz w:val="24"/>
          <w:szCs w:val="24"/>
        </w:rPr>
        <w:t>__D</w:t>
      </w:r>
      <w:r w:rsidR="0042008D" w:rsidRPr="0042008D">
        <w:rPr>
          <w:rFonts w:ascii="Times New Roman" w:hAnsi="Times New Roman" w:cs="Times New Roman"/>
          <w:bCs/>
          <w:color w:val="000000"/>
          <w:sz w:val="24"/>
          <w:szCs w:val="24"/>
        </w:rPr>
        <w:t xml:space="preserve">ata profile </w:t>
      </w:r>
      <w:r w:rsidR="000216FF">
        <w:rPr>
          <w:rFonts w:ascii="Times New Roman" w:hAnsi="Times New Roman" w:cs="Times New Roman"/>
          <w:bCs/>
          <w:color w:val="000000"/>
          <w:sz w:val="24"/>
          <w:szCs w:val="24"/>
        </w:rPr>
        <w:t xml:space="preserve">tables </w:t>
      </w:r>
      <w:r w:rsidR="0042008D" w:rsidRPr="0042008D">
        <w:rPr>
          <w:rFonts w:ascii="Times New Roman" w:hAnsi="Times New Roman" w:cs="Times New Roman"/>
          <w:bCs/>
          <w:color w:val="000000"/>
          <w:sz w:val="24"/>
          <w:szCs w:val="24"/>
        </w:rPr>
        <w:t>of migrant students</w:t>
      </w:r>
      <w:r w:rsidR="000216FF">
        <w:rPr>
          <w:rFonts w:ascii="Times New Roman" w:hAnsi="Times New Roman" w:cs="Times New Roman"/>
          <w:bCs/>
          <w:color w:val="000000"/>
          <w:sz w:val="24"/>
          <w:szCs w:val="24"/>
        </w:rPr>
        <w:t xml:space="preserve"> are</w:t>
      </w:r>
      <w:r w:rsidR="0042008D">
        <w:rPr>
          <w:rFonts w:ascii="Times New Roman" w:hAnsi="Times New Roman" w:cs="Times New Roman"/>
          <w:bCs/>
          <w:color w:val="000000"/>
          <w:sz w:val="24"/>
          <w:szCs w:val="24"/>
        </w:rPr>
        <w:t xml:space="preserve"> prepared</w:t>
      </w:r>
    </w:p>
    <w:p w:rsidR="0042008D" w:rsidRDefault="00AD0C22" w:rsidP="002D0A7E">
      <w:pPr>
        <w:tabs>
          <w:tab w:val="left" w:pos="450"/>
        </w:tabs>
        <w:spacing w:after="120" w:line="264"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11.</w:t>
      </w:r>
      <w:r w:rsidR="0042008D">
        <w:rPr>
          <w:rFonts w:ascii="Times New Roman" w:hAnsi="Times New Roman" w:cs="Times New Roman"/>
          <w:bCs/>
          <w:color w:val="000000"/>
          <w:sz w:val="24"/>
          <w:szCs w:val="24"/>
        </w:rPr>
        <w:t xml:space="preserve">__Data-supported need indicators </w:t>
      </w:r>
      <w:r w:rsidR="00B72F45">
        <w:rPr>
          <w:rFonts w:ascii="Times New Roman" w:hAnsi="Times New Roman" w:cs="Times New Roman"/>
          <w:bCs/>
          <w:color w:val="000000"/>
          <w:sz w:val="24"/>
          <w:szCs w:val="24"/>
        </w:rPr>
        <w:t xml:space="preserve">are </w:t>
      </w:r>
      <w:r w:rsidR="0042008D">
        <w:rPr>
          <w:rFonts w:ascii="Times New Roman" w:hAnsi="Times New Roman" w:cs="Times New Roman"/>
          <w:bCs/>
          <w:color w:val="000000"/>
          <w:sz w:val="24"/>
          <w:szCs w:val="24"/>
        </w:rPr>
        <w:t>identified and listed</w:t>
      </w:r>
    </w:p>
    <w:p w:rsidR="002D0A7E" w:rsidRDefault="00AD0C22" w:rsidP="002D0A7E">
      <w:pPr>
        <w:tabs>
          <w:tab w:val="left" w:pos="450"/>
        </w:tabs>
        <w:spacing w:after="120" w:line="264" w:lineRule="auto"/>
        <w:rPr>
          <w:rFonts w:ascii="Times New Roman" w:hAnsi="Times New Roman" w:cs="Times New Roman"/>
          <w:bCs/>
          <w:color w:val="000000"/>
          <w:sz w:val="24"/>
          <w:szCs w:val="24"/>
        </w:rPr>
      </w:pPr>
      <w:r>
        <w:rPr>
          <w:rFonts w:ascii="Times New Roman" w:hAnsi="Times New Roman" w:cs="Times New Roman"/>
          <w:bCs/>
          <w:color w:val="000000"/>
          <w:sz w:val="24"/>
          <w:szCs w:val="24"/>
        </w:rPr>
        <w:t>12.</w:t>
      </w:r>
      <w:r w:rsidR="0042008D">
        <w:rPr>
          <w:rFonts w:ascii="Times New Roman" w:hAnsi="Times New Roman" w:cs="Times New Roman"/>
          <w:bCs/>
          <w:color w:val="000000"/>
          <w:sz w:val="24"/>
          <w:szCs w:val="24"/>
        </w:rPr>
        <w:t>__</w:t>
      </w:r>
      <w:r w:rsidR="002D0A7E">
        <w:rPr>
          <w:rFonts w:ascii="Times New Roman" w:hAnsi="Times New Roman" w:cs="Times New Roman"/>
          <w:bCs/>
          <w:color w:val="000000"/>
          <w:sz w:val="24"/>
          <w:szCs w:val="24"/>
        </w:rPr>
        <w:t>Needs</w:t>
      </w:r>
      <w:r w:rsidR="00233EDC">
        <w:rPr>
          <w:rFonts w:ascii="Times New Roman" w:hAnsi="Times New Roman" w:cs="Times New Roman"/>
          <w:bCs/>
          <w:color w:val="000000"/>
          <w:sz w:val="24"/>
          <w:szCs w:val="24"/>
        </w:rPr>
        <w:t>/</w:t>
      </w:r>
      <w:r w:rsidR="002D0A7E">
        <w:rPr>
          <w:rFonts w:ascii="Times New Roman" w:hAnsi="Times New Roman" w:cs="Times New Roman"/>
          <w:bCs/>
          <w:color w:val="000000"/>
          <w:sz w:val="24"/>
          <w:szCs w:val="24"/>
        </w:rPr>
        <w:t xml:space="preserve"> </w:t>
      </w:r>
      <w:r w:rsidR="00233EDC">
        <w:rPr>
          <w:rFonts w:ascii="Times New Roman" w:hAnsi="Times New Roman" w:cs="Times New Roman"/>
          <w:bCs/>
          <w:color w:val="000000"/>
          <w:sz w:val="24"/>
          <w:szCs w:val="24"/>
        </w:rPr>
        <w:t>MPO</w:t>
      </w:r>
      <w:r w:rsidR="002D0A7E">
        <w:rPr>
          <w:rFonts w:ascii="Times New Roman" w:hAnsi="Times New Roman" w:cs="Times New Roman"/>
          <w:bCs/>
          <w:color w:val="000000"/>
          <w:sz w:val="24"/>
          <w:szCs w:val="24"/>
        </w:rPr>
        <w:t xml:space="preserve">/strategies chart </w:t>
      </w:r>
      <w:r w:rsidR="00B72F45">
        <w:rPr>
          <w:rFonts w:ascii="Times New Roman" w:hAnsi="Times New Roman" w:cs="Times New Roman"/>
          <w:bCs/>
          <w:color w:val="000000"/>
          <w:sz w:val="24"/>
          <w:szCs w:val="24"/>
        </w:rPr>
        <w:t xml:space="preserve">is </w:t>
      </w:r>
      <w:r w:rsidR="002D0A7E">
        <w:rPr>
          <w:rFonts w:ascii="Times New Roman" w:hAnsi="Times New Roman" w:cs="Times New Roman"/>
          <w:bCs/>
          <w:color w:val="000000"/>
          <w:sz w:val="24"/>
          <w:szCs w:val="24"/>
        </w:rPr>
        <w:t>completed</w:t>
      </w:r>
    </w:p>
    <w:p w:rsidR="00AE7AE5" w:rsidRPr="00327E44" w:rsidRDefault="00AD0C22" w:rsidP="00327E44">
      <w:pPr>
        <w:spacing w:after="120" w:line="264" w:lineRule="auto"/>
        <w:ind w:left="540" w:hanging="540"/>
        <w:rPr>
          <w:rFonts w:ascii="Times New Roman" w:hAnsi="Times New Roman" w:cs="Times New Roman"/>
          <w:bCs/>
          <w:color w:val="000000"/>
          <w:sz w:val="24"/>
          <w:szCs w:val="24"/>
        </w:rPr>
      </w:pPr>
      <w:r>
        <w:rPr>
          <w:rFonts w:ascii="Times New Roman" w:hAnsi="Times New Roman" w:cs="Times New Roman"/>
          <w:bCs/>
          <w:color w:val="000000"/>
          <w:sz w:val="24"/>
          <w:szCs w:val="24"/>
        </w:rPr>
        <w:t>13.</w:t>
      </w:r>
      <w:r w:rsidR="002D0A7E">
        <w:rPr>
          <w:rFonts w:ascii="Times New Roman" w:hAnsi="Times New Roman" w:cs="Times New Roman"/>
          <w:bCs/>
          <w:color w:val="000000"/>
          <w:sz w:val="24"/>
          <w:szCs w:val="24"/>
        </w:rPr>
        <w:t>__Solutions and strategies are identified to close the educational gaps between migrant</w:t>
      </w:r>
      <w:r w:rsidR="000216FF">
        <w:rPr>
          <w:rFonts w:ascii="Times New Roman" w:hAnsi="Times New Roman" w:cs="Times New Roman"/>
          <w:bCs/>
          <w:color w:val="000000"/>
          <w:sz w:val="24"/>
          <w:szCs w:val="24"/>
        </w:rPr>
        <w:t xml:space="preserve"> </w:t>
      </w:r>
      <w:r w:rsidR="002D0A7E">
        <w:rPr>
          <w:rFonts w:ascii="Times New Roman" w:hAnsi="Times New Roman" w:cs="Times New Roman"/>
          <w:bCs/>
          <w:color w:val="000000"/>
          <w:sz w:val="24"/>
          <w:szCs w:val="24"/>
        </w:rPr>
        <w:t>and non-migrant students</w:t>
      </w:r>
      <w:bookmarkStart w:id="17" w:name="_GoBack"/>
      <w:bookmarkEnd w:id="17"/>
    </w:p>
    <w:p w:rsidR="00BD29FB" w:rsidRPr="00AE7AE5" w:rsidRDefault="00BD29FB" w:rsidP="00AE7AE5">
      <w:pPr>
        <w:tabs>
          <w:tab w:val="left" w:pos="4050"/>
        </w:tabs>
        <w:rPr>
          <w:rFonts w:ascii="Times New Roman" w:hAnsi="Times New Roman" w:cs="Times New Roman"/>
          <w:color w:val="FFFFFF" w:themeColor="background1"/>
          <w:sz w:val="24"/>
          <w:szCs w:val="24"/>
          <w:shd w:val="clear" w:color="auto" w:fill="548DD4" w:themeFill="text2" w:themeFillTint="99"/>
        </w:rPr>
      </w:pPr>
      <w:r w:rsidRPr="00AE7AE5">
        <w:rPr>
          <w:rFonts w:ascii="Times New Roman" w:hAnsi="Times New Roman" w:cs="Times New Roman"/>
          <w:color w:val="FFFFFF" w:themeColor="background1"/>
          <w:sz w:val="24"/>
          <w:szCs w:val="24"/>
          <w:shd w:val="clear" w:color="auto" w:fill="548DD4" w:themeFill="text2" w:themeFillTint="99"/>
        </w:rPr>
        <w:br w:type="page"/>
      </w:r>
    </w:p>
    <w:p w:rsidR="00D55A55" w:rsidRDefault="00BD29FB" w:rsidP="00327E44">
      <w:pPr>
        <w:pStyle w:val="Heading2"/>
        <w:rPr>
          <w:color w:val="FFFFFF" w:themeColor="background1"/>
          <w:shd w:val="clear" w:color="auto" w:fill="548DD4" w:themeFill="text2" w:themeFillTint="99"/>
        </w:rPr>
      </w:pPr>
      <w:bookmarkStart w:id="18" w:name="_Toc525641556"/>
      <w:r w:rsidRPr="00F25CEB">
        <w:t>Tool 1-2</w:t>
      </w:r>
      <w:r w:rsidR="00D55A55" w:rsidRPr="00F25CEB">
        <w:t>a</w:t>
      </w:r>
      <w:r w:rsidR="00433EAE">
        <w:rPr>
          <w:color w:val="FFFFFF" w:themeColor="background1"/>
        </w:rPr>
        <w:t xml:space="preserve"> </w:t>
      </w:r>
      <w:r w:rsidR="002D004A" w:rsidRPr="002D004A">
        <w:t>Parent</w:t>
      </w:r>
      <w:r w:rsidR="002D004A">
        <w:t xml:space="preserve"> </w:t>
      </w:r>
      <w:r w:rsidR="002D004A" w:rsidRPr="00150C70">
        <w:t>Needs Assessment Survey</w:t>
      </w:r>
      <w:bookmarkEnd w:id="18"/>
      <w:r w:rsidR="002D004A">
        <w:rPr>
          <w:color w:val="FFFFFF" w:themeColor="background1"/>
          <w:shd w:val="clear" w:color="auto" w:fill="548DD4" w:themeFill="text2" w:themeFillTint="99"/>
        </w:rPr>
        <w:t xml:space="preserve"> </w:t>
      </w:r>
    </w:p>
    <w:p w:rsidR="00781B2E" w:rsidRDefault="00781B2E">
      <w:pPr>
        <w:rPr>
          <w:b/>
          <w:smallCaps/>
          <w:color w:val="FFFFFF" w:themeColor="background1"/>
          <w:sz w:val="28"/>
          <w:szCs w:val="28"/>
          <w:shd w:val="clear" w:color="auto" w:fill="548DD4" w:themeFill="text2" w:themeFillTint="99"/>
        </w:rPr>
      </w:pPr>
    </w:p>
    <w:p w:rsidR="00781B2E" w:rsidRPr="002F1CDF" w:rsidRDefault="00781B2E" w:rsidP="00C41484">
      <w:pPr>
        <w:tabs>
          <w:tab w:val="left" w:pos="-720"/>
          <w:tab w:val="left" w:pos="0"/>
          <w:tab w:val="left" w:pos="360"/>
          <w:tab w:val="left" w:pos="420"/>
          <w:tab w:val="left" w:pos="1590"/>
        </w:tabs>
        <w:ind w:left="360" w:right="-360" w:hanging="540"/>
        <w:rPr>
          <w:rFonts w:cs="Arial"/>
          <w:b/>
        </w:rPr>
      </w:pPr>
      <w:r w:rsidRPr="002F1CDF">
        <w:rPr>
          <w:rFonts w:cs="Arial"/>
          <w:b/>
          <w:bCs/>
          <w:u w:val="single"/>
        </w:rPr>
        <w:t>Directions</w:t>
      </w:r>
      <w:r w:rsidRPr="002F1CDF">
        <w:rPr>
          <w:rFonts w:cs="Arial"/>
          <w:b/>
          <w:bCs/>
        </w:rPr>
        <w:t xml:space="preserve">: </w:t>
      </w:r>
      <w:r w:rsidRPr="002F1CDF">
        <w:rPr>
          <w:rFonts w:cs="Arial"/>
          <w:b/>
        </w:rPr>
        <w:t xml:space="preserve"> Please check (</w:t>
      </w:r>
      <w:r>
        <w:rPr>
          <w:rFonts w:cs="Arial"/>
          <w:b/>
          <w:noProof/>
        </w:rPr>
        <w:drawing>
          <wp:inline distT="0" distB="0" distL="0" distR="0" wp14:anchorId="5ABCC3C8" wp14:editId="16AFA3CE">
            <wp:extent cx="118745" cy="118745"/>
            <wp:effectExtent l="0" t="0" r="0" b="0"/>
            <wp:docPr id="14" name="Picture 14"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D21301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18745" cy="118745"/>
                    </a:xfrm>
                    <a:prstGeom prst="rect">
                      <a:avLst/>
                    </a:prstGeom>
                    <a:noFill/>
                    <a:ln>
                      <a:noFill/>
                    </a:ln>
                  </pic:spPr>
                </pic:pic>
              </a:graphicData>
            </a:graphic>
          </wp:inline>
        </w:drawing>
      </w:r>
      <w:r w:rsidRPr="002F1CDF">
        <w:rPr>
          <w:rFonts w:cs="Arial"/>
          <w:b/>
        </w:rPr>
        <w:t xml:space="preserve">) the areas that you feel are needed </w:t>
      </w:r>
      <w:r w:rsidRPr="002F1CDF">
        <w:rPr>
          <w:rFonts w:cs="Arial"/>
          <w:b/>
          <w:bCs/>
          <w:u w:val="single"/>
        </w:rPr>
        <w:t>MOST</w:t>
      </w:r>
      <w:r w:rsidRPr="002F1CDF">
        <w:rPr>
          <w:rFonts w:cs="Arial"/>
          <w:b/>
        </w:rPr>
        <w:t xml:space="preserve"> to help your children</w:t>
      </w:r>
      <w:r w:rsidR="00A7316A">
        <w:rPr>
          <w:rFonts w:cs="Arial"/>
          <w:b/>
        </w:rPr>
        <w:t xml:space="preserve"> </w:t>
      </w:r>
      <w:r w:rsidRPr="002F1CDF">
        <w:rPr>
          <w:rFonts w:cs="Arial"/>
          <w:b/>
        </w:rPr>
        <w:t xml:space="preserve">be </w:t>
      </w:r>
      <w:r>
        <w:rPr>
          <w:rFonts w:cs="Arial"/>
          <w:b/>
        </w:rPr>
        <w:t xml:space="preserve">more </w:t>
      </w:r>
      <w:r w:rsidRPr="002F1CDF">
        <w:rPr>
          <w:rFonts w:cs="Arial"/>
          <w:b/>
        </w:rPr>
        <w:t>successful in school.</w:t>
      </w:r>
    </w:p>
    <w:p w:rsidR="00781B2E" w:rsidRDefault="00781B2E" w:rsidP="00781B2E">
      <w:pPr>
        <w:tabs>
          <w:tab w:val="left" w:pos="-720"/>
          <w:tab w:val="left" w:pos="0"/>
          <w:tab w:val="left" w:pos="420"/>
          <w:tab w:val="left" w:pos="520"/>
          <w:tab w:val="left" w:pos="1260"/>
          <w:tab w:val="left" w:pos="1590"/>
        </w:tabs>
        <w:rPr>
          <w:rFonts w:cs="Arial"/>
        </w:rPr>
      </w:pPr>
    </w:p>
    <w:p w:rsidR="00781B2E" w:rsidRPr="00DA06D2" w:rsidRDefault="00781B2E" w:rsidP="00DA06D2">
      <w:pPr>
        <w:ind w:left="-180"/>
        <w:rPr>
          <w:rFonts w:cs="Arial"/>
          <w:i/>
          <w:sz w:val="28"/>
        </w:rPr>
      </w:pPr>
      <w:r w:rsidRPr="00DA06D2">
        <w:rPr>
          <w:sz w:val="24"/>
        </w:rPr>
        <w:t>INSTRUCTIONAL SERVICES (Check all that apply)</w:t>
      </w:r>
    </w:p>
    <w:p w:rsidR="00781B2E" w:rsidRPr="00F93249" w:rsidRDefault="00781B2E" w:rsidP="00781B2E">
      <w:pPr>
        <w:pStyle w:val="Level1"/>
        <w:tabs>
          <w:tab w:val="left" w:pos="-720"/>
          <w:tab w:val="left" w:pos="0"/>
          <w:tab w:val="left" w:pos="520"/>
          <w:tab w:val="left" w:pos="1260"/>
          <w:tab w:val="left" w:pos="1590"/>
        </w:tabs>
        <w:rPr>
          <w:rFonts w:cs="Arial"/>
          <w:sz w:val="16"/>
          <w:szCs w:val="16"/>
        </w:rPr>
      </w:pPr>
    </w:p>
    <w:tbl>
      <w:tblPr>
        <w:tblW w:w="10080" w:type="dxa"/>
        <w:jc w:val="center"/>
        <w:tblLayout w:type="fixed"/>
        <w:tblCellMar>
          <w:left w:w="120" w:type="dxa"/>
          <w:right w:w="120" w:type="dxa"/>
        </w:tblCellMar>
        <w:tblLook w:val="0000" w:firstRow="0" w:lastRow="0" w:firstColumn="0" w:lastColumn="0" w:noHBand="0" w:noVBand="0"/>
      </w:tblPr>
      <w:tblGrid>
        <w:gridCol w:w="432"/>
        <w:gridCol w:w="2448"/>
        <w:gridCol w:w="432"/>
        <w:gridCol w:w="3456"/>
        <w:gridCol w:w="432"/>
        <w:gridCol w:w="2880"/>
      </w:tblGrid>
      <w:tr w:rsidR="00781B2E" w:rsidTr="00A7316A">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rPr>
            </w:pPr>
          </w:p>
        </w:tc>
        <w:tc>
          <w:tcPr>
            <w:tcW w:w="2448" w:type="dxa"/>
            <w:tcBorders>
              <w:top w:val="nil"/>
              <w:left w:val="single" w:sz="6" w:space="0" w:color="000000"/>
              <w:bottom w:val="nil"/>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more reading/literacy help</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more mathematics help</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tc>
        <w:tc>
          <w:tcPr>
            <w:tcW w:w="2880" w:type="dxa"/>
            <w:tcBorders>
              <w:top w:val="nil"/>
              <w:left w:val="single" w:sz="6" w:space="0" w:color="000000"/>
              <w:bottom w:val="nil"/>
              <w:right w:val="nil"/>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English language proficiency</w:t>
            </w:r>
          </w:p>
        </w:tc>
      </w:tr>
      <w:tr w:rsidR="00A7316A" w:rsidTr="00A7316A">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A7316A" w:rsidRPr="009B0E95" w:rsidRDefault="00A7316A" w:rsidP="00781B2E">
            <w:pPr>
              <w:spacing w:line="120" w:lineRule="exact"/>
              <w:rPr>
                <w:rFonts w:cs="Arial"/>
              </w:rPr>
            </w:pPr>
          </w:p>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c>
          <w:tcPr>
            <w:tcW w:w="2448" w:type="dxa"/>
            <w:tcBorders>
              <w:top w:val="nil"/>
              <w:left w:val="single" w:sz="6" w:space="0" w:color="000000"/>
              <w:bottom w:val="nil"/>
              <w:right w:val="single" w:sz="6" w:space="0" w:color="000000"/>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summer programs</w:t>
            </w:r>
          </w:p>
        </w:tc>
        <w:tc>
          <w:tcPr>
            <w:tcW w:w="432" w:type="dxa"/>
            <w:tcBorders>
              <w:top w:val="single" w:sz="6" w:space="0" w:color="000000"/>
              <w:left w:val="single" w:sz="6" w:space="0" w:color="000000"/>
              <w:bottom w:val="single" w:sz="6" w:space="0" w:color="000000"/>
              <w:right w:val="single" w:sz="6" w:space="0" w:color="000000"/>
            </w:tcBorders>
            <w:vAlign w:val="bottom"/>
          </w:tcPr>
          <w:p w:rsidR="00A7316A" w:rsidRPr="009B0E95" w:rsidRDefault="00A7316A" w:rsidP="00781B2E">
            <w:pPr>
              <w:spacing w:line="120" w:lineRule="exact"/>
              <w:rPr>
                <w:rFonts w:cs="Arial"/>
                <w:sz w:val="18"/>
                <w:szCs w:val="18"/>
              </w:rPr>
            </w:pPr>
          </w:p>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c>
          <w:tcPr>
            <w:tcW w:w="3456" w:type="dxa"/>
            <w:tcBorders>
              <w:top w:val="nil"/>
              <w:left w:val="single" w:sz="6" w:space="0" w:color="000000"/>
              <w:bottom w:val="nil"/>
              <w:right w:val="single" w:sz="6" w:space="0" w:color="000000"/>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H.S. credit programs</w:t>
            </w:r>
          </w:p>
        </w:tc>
        <w:tc>
          <w:tcPr>
            <w:tcW w:w="432" w:type="dxa"/>
            <w:vMerge w:val="restart"/>
            <w:tcBorders>
              <w:top w:val="single" w:sz="6" w:space="0" w:color="000000"/>
              <w:left w:val="single" w:sz="6" w:space="0" w:color="000000"/>
              <w:right w:val="single" w:sz="6" w:space="0" w:color="000000"/>
            </w:tcBorders>
            <w:vAlign w:val="bottom"/>
          </w:tcPr>
          <w:p w:rsidR="00A7316A" w:rsidRPr="009B0E95" w:rsidRDefault="00A7316A" w:rsidP="00A7316A">
            <w:pPr>
              <w:spacing w:line="120" w:lineRule="exact"/>
              <w:rPr>
                <w:rFonts w:cs="Arial"/>
                <w:sz w:val="18"/>
                <w:szCs w:val="18"/>
              </w:rPr>
            </w:pPr>
          </w:p>
        </w:tc>
        <w:tc>
          <w:tcPr>
            <w:tcW w:w="2880" w:type="dxa"/>
            <w:vMerge w:val="restart"/>
            <w:tcBorders>
              <w:top w:val="nil"/>
              <w:left w:val="single" w:sz="6" w:space="0" w:color="000000"/>
              <w:right w:val="nil"/>
            </w:tcBorders>
            <w:vAlign w:val="center"/>
          </w:tcPr>
          <w:p w:rsidR="00A7316A" w:rsidRDefault="00A7316A" w:rsidP="00A7316A">
            <w:pPr>
              <w:tabs>
                <w:tab w:val="left" w:pos="-720"/>
                <w:tab w:val="left" w:pos="0"/>
                <w:tab w:val="left" w:pos="420"/>
                <w:tab w:val="left" w:pos="520"/>
                <w:tab w:val="left" w:pos="1260"/>
                <w:tab w:val="left" w:pos="1590"/>
              </w:tabs>
              <w:rPr>
                <w:rFonts w:cs="Arial"/>
                <w:sz w:val="18"/>
                <w:szCs w:val="18"/>
              </w:rPr>
            </w:pPr>
            <w:r>
              <w:rPr>
                <w:rFonts w:cs="Arial"/>
                <w:sz w:val="18"/>
                <w:szCs w:val="18"/>
              </w:rPr>
              <w:t>Information about the Idaho education system &amp; requirements</w:t>
            </w:r>
          </w:p>
          <w:p w:rsidR="0005277D" w:rsidRDefault="0005277D" w:rsidP="00A7316A">
            <w:pPr>
              <w:tabs>
                <w:tab w:val="left" w:pos="-720"/>
                <w:tab w:val="left" w:pos="0"/>
                <w:tab w:val="left" w:pos="420"/>
                <w:tab w:val="left" w:pos="520"/>
                <w:tab w:val="left" w:pos="1260"/>
                <w:tab w:val="left" w:pos="1590"/>
              </w:tabs>
              <w:rPr>
                <w:rFonts w:cs="Arial"/>
                <w:sz w:val="18"/>
                <w:szCs w:val="18"/>
              </w:rPr>
            </w:pPr>
          </w:p>
          <w:p w:rsidR="00A7316A" w:rsidRPr="009B0E95" w:rsidRDefault="00A7316A" w:rsidP="00A7316A">
            <w:pPr>
              <w:tabs>
                <w:tab w:val="left" w:pos="-720"/>
                <w:tab w:val="left" w:pos="0"/>
                <w:tab w:val="left" w:pos="420"/>
                <w:tab w:val="left" w:pos="520"/>
                <w:tab w:val="left" w:pos="1260"/>
                <w:tab w:val="left" w:pos="1590"/>
              </w:tabs>
              <w:rPr>
                <w:rFonts w:cs="Arial"/>
                <w:sz w:val="18"/>
                <w:szCs w:val="18"/>
              </w:rPr>
            </w:pPr>
            <w:r>
              <w:rPr>
                <w:rFonts w:cs="Arial"/>
                <w:sz w:val="18"/>
                <w:szCs w:val="18"/>
              </w:rPr>
              <w:t>General diploma (GED)</w:t>
            </w:r>
          </w:p>
        </w:tc>
      </w:tr>
      <w:tr w:rsidR="00A7316A" w:rsidTr="00B43316">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A7316A" w:rsidRPr="009B0E95" w:rsidRDefault="00A7316A" w:rsidP="00781B2E">
            <w:pPr>
              <w:spacing w:line="120" w:lineRule="exact"/>
              <w:rPr>
                <w:rFonts w:cs="Arial"/>
                <w:sz w:val="18"/>
                <w:szCs w:val="18"/>
              </w:rPr>
            </w:pPr>
          </w:p>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c>
          <w:tcPr>
            <w:tcW w:w="2448" w:type="dxa"/>
            <w:tcBorders>
              <w:top w:val="nil"/>
              <w:left w:val="single" w:sz="6" w:space="0" w:color="000000"/>
              <w:bottom w:val="nil"/>
              <w:right w:val="single" w:sz="6" w:space="0" w:color="000000"/>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pre-school programs</w:t>
            </w:r>
          </w:p>
        </w:tc>
        <w:tc>
          <w:tcPr>
            <w:tcW w:w="432" w:type="dxa"/>
            <w:tcBorders>
              <w:top w:val="single" w:sz="6" w:space="0" w:color="000000"/>
              <w:left w:val="single" w:sz="6" w:space="0" w:color="000000"/>
              <w:bottom w:val="single" w:sz="6" w:space="0" w:color="000000"/>
              <w:right w:val="single" w:sz="6" w:space="0" w:color="000000"/>
            </w:tcBorders>
            <w:vAlign w:val="bottom"/>
          </w:tcPr>
          <w:p w:rsidR="00A7316A" w:rsidRPr="009B0E95" w:rsidRDefault="00A7316A" w:rsidP="00781B2E">
            <w:pPr>
              <w:spacing w:line="120" w:lineRule="exact"/>
              <w:rPr>
                <w:rFonts w:cs="Arial"/>
                <w:sz w:val="18"/>
                <w:szCs w:val="18"/>
              </w:rPr>
            </w:pPr>
          </w:p>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c>
          <w:tcPr>
            <w:tcW w:w="3456" w:type="dxa"/>
            <w:tcBorders>
              <w:top w:val="nil"/>
              <w:left w:val="single" w:sz="6" w:space="0" w:color="000000"/>
              <w:bottom w:val="nil"/>
              <w:right w:val="single" w:sz="6" w:space="0" w:color="000000"/>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drop-out prevention programs</w:t>
            </w:r>
          </w:p>
        </w:tc>
        <w:tc>
          <w:tcPr>
            <w:tcW w:w="432" w:type="dxa"/>
            <w:vMerge/>
            <w:tcBorders>
              <w:left w:val="single" w:sz="6" w:space="0" w:color="000000"/>
              <w:bottom w:val="single" w:sz="6" w:space="0" w:color="000000"/>
              <w:right w:val="single" w:sz="6" w:space="0" w:color="000000"/>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c>
          <w:tcPr>
            <w:tcW w:w="2880" w:type="dxa"/>
            <w:vMerge/>
            <w:tcBorders>
              <w:left w:val="single" w:sz="6" w:space="0" w:color="000000"/>
              <w:right w:val="nil"/>
            </w:tcBorders>
            <w:vAlign w:val="bottom"/>
          </w:tcPr>
          <w:p w:rsidR="00A7316A" w:rsidRPr="009B0E95" w:rsidRDefault="00A7316A" w:rsidP="00781B2E">
            <w:pPr>
              <w:tabs>
                <w:tab w:val="left" w:pos="-720"/>
                <w:tab w:val="left" w:pos="0"/>
                <w:tab w:val="left" w:pos="420"/>
                <w:tab w:val="left" w:pos="520"/>
                <w:tab w:val="left" w:pos="1260"/>
                <w:tab w:val="left" w:pos="1590"/>
              </w:tabs>
              <w:rPr>
                <w:rFonts w:cs="Arial"/>
                <w:sz w:val="18"/>
                <w:szCs w:val="18"/>
              </w:rPr>
            </w:pPr>
          </w:p>
        </w:tc>
      </w:tr>
      <w:tr w:rsidR="00781B2E" w:rsidTr="00A7316A">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in-school tutoring</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9B0E95" w:rsidRDefault="00A7316A" w:rsidP="00781B2E">
            <w:pPr>
              <w:tabs>
                <w:tab w:val="left" w:pos="-720"/>
                <w:tab w:val="left" w:pos="0"/>
                <w:tab w:val="left" w:pos="420"/>
                <w:tab w:val="left" w:pos="520"/>
                <w:tab w:val="left" w:pos="1260"/>
                <w:tab w:val="left" w:pos="1590"/>
              </w:tabs>
              <w:rPr>
                <w:rFonts w:cs="Arial"/>
                <w:sz w:val="18"/>
                <w:szCs w:val="18"/>
              </w:rPr>
            </w:pPr>
            <w:r>
              <w:rPr>
                <w:rFonts w:cs="Arial"/>
                <w:sz w:val="18"/>
                <w:szCs w:val="18"/>
              </w:rPr>
              <w:t>P</w:t>
            </w:r>
            <w:r w:rsidR="00781B2E" w:rsidRPr="009B0E95">
              <w:rPr>
                <w:rFonts w:cs="Arial"/>
                <w:sz w:val="18"/>
                <w:szCs w:val="18"/>
              </w:rPr>
              <w:t>rograms for out-of-school youth</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2880" w:type="dxa"/>
            <w:vMerge/>
            <w:tcBorders>
              <w:left w:val="single" w:sz="6" w:space="0" w:color="000000"/>
              <w:bottom w:val="nil"/>
              <w:right w:val="nil"/>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before/after school tutoring</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graduation/career activities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9B0E95" w:rsidRDefault="00781B2E" w:rsidP="00781B2E">
            <w:pPr>
              <w:spacing w:line="120" w:lineRule="exact"/>
              <w:rPr>
                <w:rFonts w:cs="Arial"/>
                <w:sz w:val="18"/>
                <w:szCs w:val="18"/>
              </w:rPr>
            </w:pPr>
          </w:p>
          <w:p w:rsidR="00781B2E" w:rsidRPr="009B0E95" w:rsidRDefault="00781B2E" w:rsidP="00781B2E">
            <w:pPr>
              <w:tabs>
                <w:tab w:val="left" w:pos="-720"/>
                <w:tab w:val="left" w:pos="0"/>
                <w:tab w:val="left" w:pos="420"/>
                <w:tab w:val="left" w:pos="520"/>
                <w:tab w:val="left" w:pos="1260"/>
                <w:tab w:val="left" w:pos="1590"/>
              </w:tabs>
              <w:rPr>
                <w:rFonts w:cs="Arial"/>
                <w:sz w:val="18"/>
                <w:szCs w:val="18"/>
              </w:rPr>
            </w:pPr>
          </w:p>
        </w:tc>
        <w:tc>
          <w:tcPr>
            <w:tcW w:w="2880" w:type="dxa"/>
            <w:tcBorders>
              <w:top w:val="nil"/>
              <w:left w:val="single" w:sz="6" w:space="0" w:color="000000"/>
              <w:bottom w:val="nil"/>
              <w:right w:val="nil"/>
            </w:tcBorders>
            <w:vAlign w:val="bottom"/>
          </w:tcPr>
          <w:p w:rsidR="00781B2E" w:rsidRPr="009B0E95" w:rsidRDefault="00781B2E" w:rsidP="00781B2E">
            <w:pPr>
              <w:tabs>
                <w:tab w:val="left" w:pos="-720"/>
                <w:tab w:val="left" w:pos="0"/>
                <w:tab w:val="left" w:pos="420"/>
                <w:tab w:val="left" w:pos="520"/>
                <w:tab w:val="left" w:pos="1260"/>
                <w:tab w:val="left" w:pos="1590"/>
              </w:tabs>
              <w:rPr>
                <w:rFonts w:cs="Arial"/>
                <w:sz w:val="18"/>
                <w:szCs w:val="18"/>
              </w:rPr>
            </w:pPr>
            <w:r w:rsidRPr="009B0E95">
              <w:rPr>
                <w:rFonts w:cs="Arial"/>
                <w:sz w:val="18"/>
                <w:szCs w:val="18"/>
              </w:rPr>
              <w:t>other______________________</w:t>
            </w:r>
          </w:p>
        </w:tc>
      </w:tr>
    </w:tbl>
    <w:p w:rsidR="00781B2E" w:rsidRPr="00EF16A7" w:rsidRDefault="00781B2E" w:rsidP="00781B2E">
      <w:pPr>
        <w:tabs>
          <w:tab w:val="left" w:pos="-720"/>
          <w:tab w:val="left" w:pos="0"/>
          <w:tab w:val="left" w:pos="420"/>
          <w:tab w:val="left" w:pos="520"/>
          <w:tab w:val="left" w:pos="1260"/>
          <w:tab w:val="left" w:pos="1590"/>
        </w:tabs>
        <w:rPr>
          <w:rFonts w:cs="Arial"/>
          <w:i/>
        </w:rPr>
      </w:pPr>
    </w:p>
    <w:p w:rsidR="00781B2E" w:rsidRPr="00DA06D2" w:rsidRDefault="00781B2E" w:rsidP="00DA06D2">
      <w:pPr>
        <w:ind w:left="-180"/>
        <w:rPr>
          <w:rFonts w:ascii="Shruti" w:cs="Shruti"/>
          <w:i/>
          <w:sz w:val="26"/>
        </w:rPr>
      </w:pPr>
      <w:r w:rsidRPr="00DA06D2">
        <w:rPr>
          <w:sz w:val="24"/>
        </w:rPr>
        <w:t>SUPPORT SERVICES</w:t>
      </w:r>
      <w:r w:rsidRPr="00DA06D2">
        <w:rPr>
          <w:i/>
          <w:sz w:val="28"/>
        </w:rPr>
        <w:t xml:space="preserve"> </w:t>
      </w:r>
      <w:r w:rsidRPr="00DA06D2">
        <w:rPr>
          <w:sz w:val="24"/>
        </w:rPr>
        <w:t>(Check all that apply)</w:t>
      </w:r>
    </w:p>
    <w:p w:rsidR="00781B2E" w:rsidRPr="00F93249" w:rsidRDefault="00781B2E" w:rsidP="00781B2E">
      <w:pPr>
        <w:pStyle w:val="Level1"/>
        <w:tabs>
          <w:tab w:val="left" w:pos="-720"/>
          <w:tab w:val="left" w:pos="0"/>
          <w:tab w:val="left" w:pos="900"/>
          <w:tab w:val="left" w:pos="2160"/>
          <w:tab w:val="left" w:pos="2700"/>
          <w:tab w:val="left" w:pos="3330"/>
          <w:tab w:val="left" w:pos="4320"/>
          <w:tab w:val="left" w:pos="5040"/>
          <w:tab w:val="left" w:pos="5760"/>
          <w:tab w:val="left" w:pos="6840"/>
          <w:tab w:val="left" w:pos="7270"/>
          <w:tab w:val="left" w:pos="7470"/>
          <w:tab w:val="left" w:pos="8640"/>
        </w:tabs>
        <w:rPr>
          <w:rFonts w:ascii="Shruti" w:cs="Shruti"/>
          <w:sz w:val="16"/>
          <w:szCs w:val="16"/>
        </w:rPr>
      </w:pPr>
    </w:p>
    <w:tbl>
      <w:tblPr>
        <w:tblW w:w="10170" w:type="dxa"/>
        <w:jc w:val="center"/>
        <w:tblLayout w:type="fixed"/>
        <w:tblCellMar>
          <w:left w:w="120" w:type="dxa"/>
          <w:right w:w="120" w:type="dxa"/>
        </w:tblCellMar>
        <w:tblLook w:val="0000" w:firstRow="0" w:lastRow="0" w:firstColumn="0" w:lastColumn="0" w:noHBand="0" w:noVBand="0"/>
      </w:tblPr>
      <w:tblGrid>
        <w:gridCol w:w="432"/>
        <w:gridCol w:w="2448"/>
        <w:gridCol w:w="432"/>
        <w:gridCol w:w="3456"/>
        <w:gridCol w:w="432"/>
        <w:gridCol w:w="2970"/>
      </w:tblGrid>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interpreting/translating</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 xml:space="preserve">parenting education </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970" w:type="dxa"/>
            <w:tcBorders>
              <w:top w:val="nil"/>
              <w:left w:val="single" w:sz="6" w:space="0" w:color="000000"/>
              <w:bottom w:val="nil"/>
              <w:right w:val="nil"/>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ind w:right="-210"/>
              <w:rPr>
                <w:rFonts w:cs="Arial"/>
                <w:sz w:val="18"/>
                <w:szCs w:val="18"/>
              </w:rPr>
            </w:pPr>
            <w:r w:rsidRPr="00B3158F">
              <w:rPr>
                <w:rFonts w:cs="Arial"/>
                <w:sz w:val="18"/>
                <w:szCs w:val="18"/>
              </w:rPr>
              <w:t>information for out-of-school youth</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locating resources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counseling for students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970" w:type="dxa"/>
            <w:tcBorders>
              <w:top w:val="nil"/>
              <w:left w:val="single" w:sz="6" w:space="0" w:color="000000"/>
              <w:bottom w:val="nil"/>
              <w:right w:val="nil"/>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career/postsecondary information</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books/materials/supplies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health referrals (medical/dental/vision)</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970" w:type="dxa"/>
            <w:tcBorders>
              <w:top w:val="nil"/>
              <w:left w:val="single" w:sz="6" w:space="0" w:color="000000"/>
              <w:bottom w:val="nil"/>
              <w:right w:val="nil"/>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 xml:space="preserve">information on 0-4 yr old services </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transportation</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Pr>
                <w:rFonts w:cs="Arial"/>
                <w:sz w:val="18"/>
                <w:szCs w:val="18"/>
              </w:rPr>
              <w:t>r</w:t>
            </w:r>
            <w:r w:rsidRPr="00B3158F">
              <w:rPr>
                <w:rFonts w:cs="Arial"/>
                <w:sz w:val="18"/>
                <w:szCs w:val="18"/>
              </w:rPr>
              <w:t>eferrals to community agencies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p>
        </w:tc>
        <w:tc>
          <w:tcPr>
            <w:tcW w:w="2970" w:type="dxa"/>
            <w:tcBorders>
              <w:top w:val="nil"/>
              <w:left w:val="single" w:sz="6" w:space="0" w:color="000000"/>
              <w:bottom w:val="nil"/>
              <w:right w:val="nil"/>
            </w:tcBorders>
            <w:vAlign w:val="bottom"/>
          </w:tcPr>
          <w:p w:rsidR="00781B2E" w:rsidRPr="00B3158F"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8"/>
                <w:szCs w:val="18"/>
              </w:rPr>
            </w:pPr>
            <w:r w:rsidRPr="00B3158F">
              <w:rPr>
                <w:rFonts w:cs="Arial"/>
                <w:sz w:val="18"/>
                <w:szCs w:val="18"/>
              </w:rPr>
              <w:t>other_______________________</w:t>
            </w:r>
          </w:p>
        </w:tc>
      </w:tr>
    </w:tbl>
    <w:p w:rsidR="00781B2E" w:rsidRDefault="00781B2E" w:rsidP="00781B2E">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rPr>
      </w:pPr>
    </w:p>
    <w:p w:rsidR="00781B2E" w:rsidRPr="00C41484" w:rsidRDefault="00781B2E" w:rsidP="00C41484">
      <w:pPr>
        <w:ind w:left="-180"/>
        <w:rPr>
          <w:rFonts w:ascii="Shruti" w:cs="Shruti"/>
          <w:i/>
          <w:sz w:val="26"/>
        </w:rPr>
      </w:pPr>
      <w:r w:rsidRPr="00C41484">
        <w:rPr>
          <w:sz w:val="24"/>
        </w:rPr>
        <w:t>SUGGESTIONS</w:t>
      </w:r>
      <w:r w:rsidRPr="00C41484">
        <w:rPr>
          <w:b/>
          <w:bCs/>
          <w:i/>
          <w:sz w:val="28"/>
        </w:rPr>
        <w:t xml:space="preserve"> </w:t>
      </w:r>
      <w:r w:rsidRPr="00C41484">
        <w:rPr>
          <w:sz w:val="24"/>
        </w:rPr>
        <w:t>to improve services to migrant children and families (Check all that apply)</w:t>
      </w:r>
    </w:p>
    <w:p w:rsidR="00781B2E" w:rsidRPr="00F93249" w:rsidRDefault="00781B2E" w:rsidP="00781B2E">
      <w:pPr>
        <w:pStyle w:val="Level1"/>
        <w:tabs>
          <w:tab w:val="left" w:pos="-1200"/>
          <w:tab w:val="left" w:pos="-72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ascii="Shruti" w:cs="Shruti"/>
          <w:sz w:val="16"/>
          <w:szCs w:val="16"/>
        </w:rPr>
      </w:pPr>
    </w:p>
    <w:tbl>
      <w:tblPr>
        <w:tblW w:w="10080" w:type="dxa"/>
        <w:jc w:val="center"/>
        <w:tblLayout w:type="fixed"/>
        <w:tblCellMar>
          <w:left w:w="120" w:type="dxa"/>
          <w:right w:w="120" w:type="dxa"/>
        </w:tblCellMar>
        <w:tblLook w:val="0000" w:firstRow="0" w:lastRow="0" w:firstColumn="0" w:lastColumn="0" w:noHBand="0" w:noVBand="0"/>
      </w:tblPr>
      <w:tblGrid>
        <w:gridCol w:w="432"/>
        <w:gridCol w:w="4320"/>
        <w:gridCol w:w="432"/>
        <w:gridCol w:w="4896"/>
      </w:tblGrid>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H.S. graduation / dropout prevention information</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4896"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more home visits by migrant staff</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health/nutrition information</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4896"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information on preparing my infants/toddlers for school</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information on how to help my child in reading</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4896"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information on services for my child who is out-of-school</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information on how to help my child in math</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4896"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more translating/interpreting during parent meetings</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sz w:val="18"/>
                <w:szCs w:val="18"/>
              </w:rPr>
            </w:pPr>
          </w:p>
          <w:p w:rsidR="00781B2E" w:rsidRPr="00B3158F" w:rsidRDefault="00781B2E" w:rsidP="00781B2E">
            <w:pPr>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rPr>
                <w:rFonts w:cs="Arial"/>
                <w:sz w:val="18"/>
                <w:szCs w:val="18"/>
              </w:rPr>
            </w:pPr>
            <w:r w:rsidRPr="00B3158F">
              <w:rPr>
                <w:rFonts w:cs="Arial"/>
                <w:sz w:val="18"/>
                <w:szCs w:val="18"/>
              </w:rPr>
              <w:t>increased communication/coordination with school</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rPr>
                <w:rFonts w:cs="Arial"/>
                <w:sz w:val="18"/>
                <w:szCs w:val="18"/>
              </w:rPr>
            </w:pPr>
          </w:p>
        </w:tc>
        <w:tc>
          <w:tcPr>
            <w:tcW w:w="4896" w:type="dxa"/>
            <w:tcBorders>
              <w:top w:val="nil"/>
              <w:left w:val="single" w:sz="6" w:space="0" w:color="000000"/>
              <w:bottom w:val="nil"/>
              <w:right w:val="nil"/>
            </w:tcBorders>
            <w:vAlign w:val="bottom"/>
          </w:tcPr>
          <w:p w:rsidR="00781B2E" w:rsidRPr="00B3158F" w:rsidRDefault="00781B2E" w:rsidP="00781B2E">
            <w:pPr>
              <w:rPr>
                <w:rFonts w:cs="Arial"/>
                <w:sz w:val="18"/>
                <w:szCs w:val="18"/>
              </w:rPr>
            </w:pPr>
            <w:r>
              <w:rPr>
                <w:rFonts w:cs="Arial"/>
                <w:sz w:val="18"/>
                <w:szCs w:val="18"/>
              </w:rPr>
              <w:t>o</w:t>
            </w:r>
            <w:r w:rsidRPr="00B3158F">
              <w:rPr>
                <w:rFonts w:cs="Arial"/>
                <w:sz w:val="18"/>
                <w:szCs w:val="18"/>
              </w:rPr>
              <w:t>ther__________________________________________</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tcPr>
          <w:p w:rsidR="00781B2E" w:rsidRPr="00B3158F" w:rsidRDefault="00781B2E" w:rsidP="00781B2E">
            <w:pPr>
              <w:rPr>
                <w:rFonts w:cs="Arial"/>
                <w:sz w:val="18"/>
                <w:szCs w:val="18"/>
              </w:rPr>
            </w:pPr>
          </w:p>
        </w:tc>
        <w:tc>
          <w:tcPr>
            <w:tcW w:w="4320" w:type="dxa"/>
            <w:tcBorders>
              <w:top w:val="nil"/>
              <w:left w:val="single" w:sz="6" w:space="0" w:color="000000"/>
              <w:bottom w:val="nil"/>
              <w:right w:val="single" w:sz="6" w:space="0" w:color="000000"/>
            </w:tcBorders>
            <w:vAlign w:val="bottom"/>
          </w:tcPr>
          <w:p w:rsidR="00781B2E" w:rsidRPr="00B3158F" w:rsidRDefault="00781B2E" w:rsidP="00781B2E">
            <w:pPr>
              <w:rPr>
                <w:rFonts w:cs="Arial"/>
                <w:sz w:val="18"/>
                <w:szCs w:val="18"/>
              </w:rPr>
            </w:pPr>
            <w:r>
              <w:rPr>
                <w:rFonts w:cs="Arial"/>
                <w:sz w:val="18"/>
                <w:szCs w:val="18"/>
              </w:rPr>
              <w:t>information about employment opportunities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tc>
        <w:tc>
          <w:tcPr>
            <w:tcW w:w="4896" w:type="dxa"/>
            <w:tcBorders>
              <w:top w:val="nil"/>
              <w:left w:val="single" w:sz="6" w:space="0" w:color="000000"/>
              <w:bottom w:val="nil"/>
              <w:right w:val="nil"/>
            </w:tcBorders>
            <w:vAlign w:val="bottom"/>
          </w:tcPr>
          <w:p w:rsidR="00781B2E" w:rsidRDefault="00781B2E" w:rsidP="00781B2E">
            <w:pPr>
              <w:rPr>
                <w:rFonts w:cs="Arial"/>
                <w:sz w:val="18"/>
                <w:szCs w:val="18"/>
              </w:rPr>
            </w:pPr>
            <w:r>
              <w:rPr>
                <w:rFonts w:cs="Arial"/>
                <w:sz w:val="18"/>
                <w:szCs w:val="18"/>
              </w:rPr>
              <w:t>o</w:t>
            </w:r>
            <w:r w:rsidRPr="00B3158F">
              <w:rPr>
                <w:rFonts w:cs="Arial"/>
                <w:sz w:val="18"/>
                <w:szCs w:val="18"/>
              </w:rPr>
              <w:t>ther__________________________________________</w:t>
            </w:r>
          </w:p>
        </w:tc>
      </w:tr>
    </w:tbl>
    <w:p w:rsidR="00781B2E" w:rsidRPr="00B17B5A"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ascii="Shruti" w:cs="Shruti"/>
          <w:i/>
          <w:sz w:val="16"/>
          <w:szCs w:val="16"/>
        </w:rPr>
      </w:pPr>
    </w:p>
    <w:p w:rsidR="00781B2E" w:rsidRPr="00C41484" w:rsidRDefault="00781B2E" w:rsidP="00C41484">
      <w:pPr>
        <w:ind w:left="-180"/>
        <w:rPr>
          <w:rFonts w:ascii="Shruti" w:cs="Shruti"/>
          <w:i/>
          <w:sz w:val="26"/>
        </w:rPr>
      </w:pPr>
      <w:r w:rsidRPr="00C41484">
        <w:rPr>
          <w:sz w:val="24"/>
        </w:rPr>
        <w:t>What TOPICS would you recommend for greater PARENT INVOLVEMENT to help you support your children’s learning? (Check all that apply)</w:t>
      </w:r>
    </w:p>
    <w:p w:rsidR="00781B2E" w:rsidRPr="00F93249" w:rsidRDefault="00781B2E" w:rsidP="00781B2E">
      <w:pPr>
        <w:pStyle w:val="Level1"/>
        <w:tabs>
          <w:tab w:val="left" w:pos="-1200"/>
          <w:tab w:val="left" w:pos="-72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ascii="Shruti" w:cs="Shruti"/>
          <w:sz w:val="16"/>
          <w:szCs w:val="16"/>
        </w:rPr>
      </w:pPr>
    </w:p>
    <w:tbl>
      <w:tblPr>
        <w:tblW w:w="10080" w:type="dxa"/>
        <w:jc w:val="center"/>
        <w:tblLayout w:type="fixed"/>
        <w:tblCellMar>
          <w:left w:w="120" w:type="dxa"/>
          <w:right w:w="120" w:type="dxa"/>
        </w:tblCellMar>
        <w:tblLook w:val="0000" w:firstRow="0" w:lastRow="0" w:firstColumn="0" w:lastColumn="0" w:noHBand="0" w:noVBand="0"/>
      </w:tblPr>
      <w:tblGrid>
        <w:gridCol w:w="432"/>
        <w:gridCol w:w="2448"/>
        <w:gridCol w:w="432"/>
        <w:gridCol w:w="3456"/>
        <w:gridCol w:w="432"/>
        <w:gridCol w:w="2880"/>
      </w:tblGrid>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promoting H.S. graduation</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school safety (drug/gang awareness)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880"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ESL/GED instruction for parents</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Info on options after H.S.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increasing parent literacy</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880"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Pr>
                <w:rFonts w:cs="Arial"/>
                <w:sz w:val="18"/>
                <w:szCs w:val="18"/>
              </w:rPr>
              <w:t>ways to help w/ reading &amp; math</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helping with homework</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Pr>
                <w:rFonts w:cs="Arial"/>
                <w:sz w:val="18"/>
                <w:szCs w:val="18"/>
              </w:rPr>
              <w:t>finding</w:t>
            </w:r>
            <w:r w:rsidRPr="00B3158F">
              <w:rPr>
                <w:rFonts w:cs="Arial"/>
                <w:sz w:val="18"/>
                <w:szCs w:val="18"/>
              </w:rPr>
              <w:t xml:space="preserve"> community resources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p>
        </w:tc>
        <w:tc>
          <w:tcPr>
            <w:tcW w:w="2880" w:type="dxa"/>
            <w:tcBorders>
              <w:top w:val="nil"/>
              <w:left w:val="single" w:sz="6" w:space="0" w:color="000000"/>
              <w:bottom w:val="nil"/>
              <w:right w:val="nil"/>
            </w:tcBorders>
            <w:vAlign w:val="bottom"/>
          </w:tcPr>
          <w:p w:rsidR="00781B2E" w:rsidRPr="00B3158F" w:rsidRDefault="00781B2E" w:rsidP="00781B2E">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8"/>
                <w:szCs w:val="18"/>
              </w:rPr>
            </w:pPr>
            <w:r w:rsidRPr="00B3158F">
              <w:rPr>
                <w:rFonts w:cs="Arial"/>
                <w:sz w:val="18"/>
                <w:szCs w:val="18"/>
              </w:rPr>
              <w:t>young child school readiness</w:t>
            </w:r>
          </w:p>
        </w:tc>
      </w:tr>
      <w:tr w:rsidR="00781B2E" w:rsidTr="00781B2E">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rPr>
                <w:rFonts w:cs="Arial"/>
                <w:sz w:val="18"/>
                <w:szCs w:val="18"/>
              </w:rPr>
            </w:pPr>
          </w:p>
        </w:tc>
        <w:tc>
          <w:tcPr>
            <w:tcW w:w="2448" w:type="dxa"/>
            <w:tcBorders>
              <w:top w:val="nil"/>
              <w:left w:val="single" w:sz="6" w:space="0" w:color="000000"/>
              <w:bottom w:val="nil"/>
              <w:right w:val="single" w:sz="6" w:space="0" w:color="000000"/>
            </w:tcBorders>
            <w:vAlign w:val="bottom"/>
          </w:tcPr>
          <w:p w:rsidR="00781B2E" w:rsidRPr="00B3158F" w:rsidRDefault="00781B2E" w:rsidP="00781B2E">
            <w:pPr>
              <w:rPr>
                <w:rFonts w:cs="Arial"/>
                <w:sz w:val="18"/>
                <w:szCs w:val="18"/>
              </w:rPr>
            </w:pPr>
            <w:r w:rsidRPr="00B3158F">
              <w:rPr>
                <w:rFonts w:cs="Arial"/>
                <w:sz w:val="18"/>
                <w:szCs w:val="18"/>
              </w:rPr>
              <w:t>health/nutrition in the home</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rPr>
                <w:rFonts w:cs="Arial"/>
                <w:sz w:val="18"/>
                <w:szCs w:val="18"/>
              </w:rPr>
            </w:pPr>
          </w:p>
        </w:tc>
        <w:tc>
          <w:tcPr>
            <w:tcW w:w="3456" w:type="dxa"/>
            <w:tcBorders>
              <w:top w:val="nil"/>
              <w:left w:val="single" w:sz="6" w:space="0" w:color="000000"/>
              <w:bottom w:val="nil"/>
              <w:right w:val="single" w:sz="6" w:space="0" w:color="000000"/>
            </w:tcBorders>
            <w:vAlign w:val="bottom"/>
          </w:tcPr>
          <w:p w:rsidR="00781B2E" w:rsidRPr="00B3158F" w:rsidRDefault="00781B2E" w:rsidP="00781B2E">
            <w:pPr>
              <w:rPr>
                <w:rFonts w:cs="Arial"/>
                <w:sz w:val="18"/>
                <w:szCs w:val="18"/>
              </w:rPr>
            </w:pPr>
            <w:r w:rsidRPr="00B3158F">
              <w:rPr>
                <w:rFonts w:cs="Arial"/>
                <w:sz w:val="18"/>
                <w:szCs w:val="18"/>
              </w:rPr>
              <w:t>parent rights/school policies</w:t>
            </w:r>
          </w:p>
        </w:tc>
        <w:tc>
          <w:tcPr>
            <w:tcW w:w="432" w:type="dxa"/>
            <w:tcBorders>
              <w:top w:val="single" w:sz="6" w:space="0" w:color="000000"/>
              <w:left w:val="single" w:sz="6" w:space="0" w:color="000000"/>
              <w:bottom w:val="single" w:sz="6" w:space="0" w:color="000000"/>
              <w:right w:val="single" w:sz="6" w:space="0" w:color="000000"/>
            </w:tcBorders>
            <w:vAlign w:val="bottom"/>
          </w:tcPr>
          <w:p w:rsidR="00781B2E" w:rsidRPr="00B3158F" w:rsidRDefault="00781B2E" w:rsidP="00781B2E">
            <w:pPr>
              <w:rPr>
                <w:rFonts w:cs="Arial"/>
                <w:sz w:val="18"/>
                <w:szCs w:val="18"/>
              </w:rPr>
            </w:pPr>
          </w:p>
          <w:p w:rsidR="00781B2E" w:rsidRPr="00B3158F" w:rsidRDefault="00781B2E" w:rsidP="00781B2E">
            <w:pPr>
              <w:rPr>
                <w:rFonts w:cs="Arial"/>
                <w:sz w:val="18"/>
                <w:szCs w:val="18"/>
              </w:rPr>
            </w:pPr>
          </w:p>
        </w:tc>
        <w:tc>
          <w:tcPr>
            <w:tcW w:w="2880" w:type="dxa"/>
            <w:tcBorders>
              <w:top w:val="nil"/>
              <w:left w:val="single" w:sz="6" w:space="0" w:color="000000"/>
              <w:bottom w:val="nil"/>
              <w:right w:val="nil"/>
            </w:tcBorders>
            <w:vAlign w:val="bottom"/>
          </w:tcPr>
          <w:p w:rsidR="00781B2E" w:rsidRPr="00B3158F" w:rsidRDefault="00781B2E" w:rsidP="00781B2E">
            <w:pPr>
              <w:rPr>
                <w:rFonts w:cs="Arial"/>
                <w:sz w:val="18"/>
                <w:szCs w:val="18"/>
              </w:rPr>
            </w:pPr>
            <w:r w:rsidRPr="00B3158F">
              <w:rPr>
                <w:rFonts w:cs="Arial"/>
                <w:sz w:val="18"/>
                <w:szCs w:val="18"/>
              </w:rPr>
              <w:t>other_____________________</w:t>
            </w:r>
          </w:p>
        </w:tc>
      </w:tr>
    </w:tbl>
    <w:p w:rsidR="00781B2E" w:rsidRDefault="00781B2E" w:rsidP="00781B2E">
      <w:pPr>
        <w:pStyle w:val="Level1"/>
        <w:tabs>
          <w:tab w:val="left" w:pos="-1200"/>
          <w:tab w:val="left" w:pos="-72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line="287" w:lineRule="auto"/>
        <w:ind w:left="-720"/>
        <w:rPr>
          <w:i/>
        </w:rPr>
      </w:pPr>
    </w:p>
    <w:p w:rsidR="00781B2E" w:rsidRPr="00C41484" w:rsidRDefault="00781B2E" w:rsidP="00C41484">
      <w:pPr>
        <w:ind w:left="-180"/>
        <w:rPr>
          <w:i/>
          <w:sz w:val="22"/>
        </w:rPr>
      </w:pPr>
      <w:r w:rsidRPr="00C41484">
        <w:rPr>
          <w:sz w:val="22"/>
        </w:rPr>
        <w:t>What</w:t>
      </w:r>
      <w:r w:rsidRPr="00C41484">
        <w:rPr>
          <w:i/>
          <w:sz w:val="22"/>
        </w:rPr>
        <w:t xml:space="preserve"> </w:t>
      </w:r>
      <w:r w:rsidRPr="00C41484">
        <w:rPr>
          <w:sz w:val="22"/>
        </w:rPr>
        <w:t>can we do to help your child and your family?</w:t>
      </w:r>
    </w:p>
    <w:p w:rsidR="00D55A55" w:rsidRPr="00414B58" w:rsidRDefault="00781B2E" w:rsidP="00C41484">
      <w:pPr>
        <w:pStyle w:val="Level1"/>
        <w:tabs>
          <w:tab w:val="left" w:pos="-120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line="287" w:lineRule="auto"/>
        <w:ind w:left="-180" w:right="-270"/>
        <w:rPr>
          <w:b/>
          <w:smallCaps/>
          <w:color w:val="FFFFFF" w:themeColor="background1"/>
          <w:sz w:val="28"/>
          <w:szCs w:val="28"/>
          <w:shd w:val="clear" w:color="auto" w:fill="548DD4" w:themeFill="text2" w:themeFillTint="99"/>
          <w:lang w:val="es-MX"/>
        </w:rPr>
      </w:pPr>
      <w:r w:rsidRPr="00414B58">
        <w:rPr>
          <w:i/>
          <w:lang w:val="es-MX"/>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7D1F83" w:rsidRPr="00414B58">
        <w:rPr>
          <w:i/>
          <w:lang w:val="es-MX"/>
        </w:rPr>
        <w:t>____________________________________________</w:t>
      </w:r>
      <w:r w:rsidRPr="00414B58">
        <w:rPr>
          <w:i/>
          <w:lang w:val="es-MX"/>
        </w:rPr>
        <w:t>_</w:t>
      </w:r>
      <w:r w:rsidR="00A7316A" w:rsidRPr="00414B58">
        <w:rPr>
          <w:i/>
          <w:lang w:val="es-MX"/>
        </w:rPr>
        <w:t>____________</w:t>
      </w:r>
      <w:r w:rsidRPr="00414B58">
        <w:rPr>
          <w:i/>
          <w:lang w:val="es-MX"/>
        </w:rPr>
        <w:t xml:space="preserve">__ </w:t>
      </w:r>
      <w:r w:rsidR="00D55A55" w:rsidRPr="00414B58">
        <w:rPr>
          <w:b/>
          <w:smallCaps/>
          <w:color w:val="FFFFFF" w:themeColor="background1"/>
          <w:sz w:val="28"/>
          <w:szCs w:val="28"/>
          <w:shd w:val="clear" w:color="auto" w:fill="548DD4" w:themeFill="text2" w:themeFillTint="99"/>
          <w:lang w:val="es-MX"/>
        </w:rPr>
        <w:br w:type="page"/>
      </w:r>
    </w:p>
    <w:p w:rsidR="00D55A55" w:rsidRPr="00A46B19" w:rsidRDefault="00D55A55" w:rsidP="00327E44">
      <w:pPr>
        <w:pStyle w:val="Heading2"/>
        <w:rPr>
          <w:lang w:val="es-MX"/>
        </w:rPr>
      </w:pPr>
      <w:bookmarkStart w:id="19" w:name="_Toc525641557"/>
      <w:r w:rsidRPr="00020CFC">
        <w:rPr>
          <w:lang w:val="es-MX"/>
        </w:rPr>
        <w:t>Tool 1-2b</w:t>
      </w:r>
      <w:r w:rsidR="00433EAE">
        <w:rPr>
          <w:color w:val="FFFFFF" w:themeColor="background1"/>
          <w:lang w:val="es-MX"/>
        </w:rPr>
        <w:t xml:space="preserve"> </w:t>
      </w:r>
      <w:r w:rsidRPr="00A46B19">
        <w:rPr>
          <w:lang w:val="es-MX"/>
        </w:rPr>
        <w:t>Encuesta Para los Padres</w:t>
      </w:r>
      <w:bookmarkEnd w:id="19"/>
    </w:p>
    <w:p w:rsidR="00D55A55" w:rsidRPr="00A46B19" w:rsidRDefault="00D55A55" w:rsidP="00D55A55">
      <w:pPr>
        <w:tabs>
          <w:tab w:val="left" w:pos="-720"/>
          <w:tab w:val="left" w:pos="0"/>
          <w:tab w:val="left" w:pos="420"/>
          <w:tab w:val="left" w:pos="540"/>
          <w:tab w:val="left" w:pos="1590"/>
        </w:tabs>
        <w:ind w:left="540" w:right="-360" w:hanging="1260"/>
        <w:jc w:val="center"/>
        <w:rPr>
          <w:rFonts w:cs="Arial"/>
          <w:b/>
          <w:bCs/>
          <w:sz w:val="21"/>
          <w:szCs w:val="21"/>
          <w:u w:val="single"/>
          <w:lang w:val="es-MX"/>
        </w:rPr>
      </w:pPr>
    </w:p>
    <w:p w:rsidR="00D55A55" w:rsidRPr="00A46B19" w:rsidRDefault="00D55A55" w:rsidP="00DA06D2">
      <w:pPr>
        <w:ind w:left="720" w:right="-360" w:hanging="810"/>
        <w:rPr>
          <w:rFonts w:cs="Arial"/>
          <w:b/>
          <w:lang w:val="es-MX"/>
        </w:rPr>
      </w:pPr>
      <w:r w:rsidRPr="00A46B19">
        <w:rPr>
          <w:rFonts w:cs="Arial"/>
          <w:b/>
          <w:bCs/>
          <w:u w:val="single"/>
          <w:lang w:val="es-MX"/>
        </w:rPr>
        <w:t>Instrucciones</w:t>
      </w:r>
      <w:r w:rsidRPr="00A46B19">
        <w:rPr>
          <w:rFonts w:cs="Arial"/>
          <w:b/>
          <w:bCs/>
          <w:lang w:val="es-MX"/>
        </w:rPr>
        <w:t xml:space="preserve">: </w:t>
      </w:r>
      <w:r w:rsidRPr="00A46B19">
        <w:rPr>
          <w:rFonts w:cs="Arial"/>
          <w:b/>
          <w:lang w:val="es-MX"/>
        </w:rPr>
        <w:t xml:space="preserve"> Favor de indicar (</w:t>
      </w:r>
      <w:r>
        <w:rPr>
          <w:rFonts w:cs="Arial"/>
          <w:b/>
          <w:noProof/>
        </w:rPr>
        <w:drawing>
          <wp:inline distT="0" distB="0" distL="0" distR="0">
            <wp:extent cx="124460" cy="124460"/>
            <wp:effectExtent l="0" t="0" r="8890" b="8890"/>
            <wp:docPr id="300" name="Picture 300" descr="BD21301_"/>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D21301_"/>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24460" cy="124460"/>
                    </a:xfrm>
                    <a:prstGeom prst="rect">
                      <a:avLst/>
                    </a:prstGeom>
                    <a:noFill/>
                    <a:ln>
                      <a:noFill/>
                    </a:ln>
                  </pic:spPr>
                </pic:pic>
              </a:graphicData>
            </a:graphic>
          </wp:inline>
        </w:drawing>
      </w:r>
      <w:r w:rsidRPr="00A46B19">
        <w:rPr>
          <w:rFonts w:cs="Arial"/>
          <w:b/>
          <w:lang w:val="es-MX"/>
        </w:rPr>
        <w:t xml:space="preserve">) </w:t>
      </w:r>
      <w:r>
        <w:rPr>
          <w:rFonts w:cs="Arial"/>
          <w:b/>
          <w:lang w:val="es-MX"/>
        </w:rPr>
        <w:t>los á</w:t>
      </w:r>
      <w:r w:rsidRPr="00A46B19">
        <w:rPr>
          <w:rFonts w:cs="Arial"/>
          <w:b/>
          <w:lang w:val="es-MX"/>
        </w:rPr>
        <w:t>reas que más se necesitan para que sus hijos tengan</w:t>
      </w:r>
      <w:r>
        <w:rPr>
          <w:rFonts w:cs="Arial"/>
          <w:b/>
          <w:lang w:val="es-MX"/>
        </w:rPr>
        <w:t xml:space="preserve"> </w:t>
      </w:r>
      <w:r w:rsidRPr="00A46B19">
        <w:rPr>
          <w:rFonts w:cs="Arial"/>
          <w:b/>
          <w:lang w:val="es-MX"/>
        </w:rPr>
        <w:t>éxito en la es</w:t>
      </w:r>
      <w:r>
        <w:rPr>
          <w:rFonts w:cs="Arial"/>
          <w:b/>
          <w:lang w:val="es-MX"/>
        </w:rPr>
        <w:t>c</w:t>
      </w:r>
      <w:r w:rsidRPr="00A46B19">
        <w:rPr>
          <w:rFonts w:cs="Arial"/>
          <w:b/>
          <w:lang w:val="es-MX"/>
        </w:rPr>
        <w:t>uela.</w:t>
      </w:r>
    </w:p>
    <w:p w:rsidR="00D55A55" w:rsidRPr="00A46B19" w:rsidRDefault="00D55A55" w:rsidP="00D55A55">
      <w:pPr>
        <w:tabs>
          <w:tab w:val="left" w:pos="-720"/>
          <w:tab w:val="left" w:pos="0"/>
          <w:tab w:val="left" w:pos="420"/>
          <w:tab w:val="left" w:pos="520"/>
          <w:tab w:val="left" w:pos="1260"/>
          <w:tab w:val="left" w:pos="1590"/>
        </w:tabs>
        <w:rPr>
          <w:rFonts w:cs="Arial"/>
          <w:lang w:val="es-MX"/>
        </w:rPr>
      </w:pPr>
    </w:p>
    <w:p w:rsidR="00D55A55" w:rsidRPr="00A46B19" w:rsidRDefault="00D55A55" w:rsidP="00DA06D2">
      <w:pPr>
        <w:rPr>
          <w:rFonts w:cs="Arial"/>
          <w:i/>
          <w:sz w:val="22"/>
          <w:lang w:val="es-MX"/>
        </w:rPr>
      </w:pPr>
      <w:r w:rsidRPr="00DA06D2">
        <w:rPr>
          <w:b/>
          <w:sz w:val="24"/>
          <w:lang w:val="es-MX"/>
        </w:rPr>
        <w:t>SERVICIOS EDUCATIVOS</w:t>
      </w:r>
      <w:r w:rsidRPr="00DA06D2">
        <w:rPr>
          <w:sz w:val="24"/>
          <w:lang w:val="es-MX"/>
        </w:rPr>
        <w:t xml:space="preserve"> </w:t>
      </w:r>
      <w:r w:rsidRPr="00DA06D2">
        <w:rPr>
          <w:lang w:val="es-MX"/>
        </w:rPr>
        <w:t>(Marque todos los que sean pertinentes )</w:t>
      </w:r>
    </w:p>
    <w:p w:rsidR="00D55A55" w:rsidRPr="00A46B19" w:rsidRDefault="00D55A55" w:rsidP="00D55A55">
      <w:pPr>
        <w:pStyle w:val="Level1"/>
        <w:tabs>
          <w:tab w:val="left" w:pos="-720"/>
          <w:tab w:val="left" w:pos="0"/>
          <w:tab w:val="left" w:pos="520"/>
          <w:tab w:val="left" w:pos="1260"/>
          <w:tab w:val="left" w:pos="1590"/>
        </w:tabs>
        <w:rPr>
          <w:rFonts w:cs="Arial"/>
          <w:sz w:val="16"/>
          <w:szCs w:val="16"/>
          <w:lang w:val="es-MX"/>
        </w:rPr>
      </w:pPr>
    </w:p>
    <w:tbl>
      <w:tblPr>
        <w:tblW w:w="9802" w:type="dxa"/>
        <w:jc w:val="center"/>
        <w:tblLayout w:type="fixed"/>
        <w:tblCellMar>
          <w:left w:w="120" w:type="dxa"/>
          <w:right w:w="120" w:type="dxa"/>
        </w:tblCellMar>
        <w:tblLook w:val="0000" w:firstRow="0" w:lastRow="0" w:firstColumn="0" w:lastColumn="0" w:noHBand="0" w:noVBand="0"/>
      </w:tblPr>
      <w:tblGrid>
        <w:gridCol w:w="432"/>
        <w:gridCol w:w="2448"/>
        <w:gridCol w:w="432"/>
        <w:gridCol w:w="3456"/>
        <w:gridCol w:w="432"/>
        <w:gridCol w:w="2602"/>
      </w:tblGrid>
      <w:tr w:rsidR="00D55A55" w:rsidRPr="0060712C" w:rsidTr="00DA06D2">
        <w:trPr>
          <w:trHeight w:hRule="exact" w:val="447"/>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D55A55" w:rsidRPr="0060712C" w:rsidRDefault="00D55A55" w:rsidP="00AE7AE5">
            <w:pPr>
              <w:spacing w:line="120" w:lineRule="exact"/>
              <w:rPr>
                <w:rFonts w:cs="Arial"/>
                <w:sz w:val="16"/>
                <w:szCs w:val="16"/>
                <w:lang w:val="es-MX"/>
              </w:rPr>
            </w:pPr>
          </w:p>
        </w:tc>
        <w:tc>
          <w:tcPr>
            <w:tcW w:w="2448"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más ayuda con la lectura y escritura</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tc>
        <w:tc>
          <w:tcPr>
            <w:tcW w:w="3456"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más ayuda con matemáticas</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tc>
        <w:tc>
          <w:tcPr>
            <w:tcW w:w="2602" w:type="dxa"/>
            <w:tcBorders>
              <w:top w:val="nil"/>
              <w:left w:val="single" w:sz="6" w:space="0" w:color="000000"/>
              <w:bottom w:val="nil"/>
              <w:right w:val="nil"/>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Pr>
                <w:rFonts w:cs="Arial"/>
                <w:sz w:val="16"/>
                <w:szCs w:val="16"/>
                <w:lang w:val="es-MX"/>
              </w:rPr>
              <w:t>c</w:t>
            </w:r>
            <w:r w:rsidRPr="0060712C">
              <w:rPr>
                <w:rFonts w:cs="Arial"/>
                <w:sz w:val="16"/>
                <w:szCs w:val="16"/>
                <w:lang w:val="es-MX"/>
              </w:rPr>
              <w:t xml:space="preserve">lases de inglés </w:t>
            </w:r>
          </w:p>
        </w:tc>
      </w:tr>
      <w:tr w:rsidR="00D55A55" w:rsidRPr="0093166C" w:rsidTr="00DA06D2">
        <w:trPr>
          <w:trHeight w:hRule="exact" w:val="331"/>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448"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programas de verano</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3456"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programas para crédito de H.S.</w:t>
            </w:r>
          </w:p>
        </w:tc>
        <w:tc>
          <w:tcPr>
            <w:tcW w:w="432" w:type="dxa"/>
            <w:vMerge w:val="restart"/>
            <w:tcBorders>
              <w:top w:val="single" w:sz="6" w:space="0" w:color="000000"/>
              <w:left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spacing w:line="120" w:lineRule="exact"/>
              <w:rPr>
                <w:rFonts w:cs="Arial"/>
                <w:sz w:val="16"/>
                <w:szCs w:val="16"/>
                <w:lang w:val="es-MX"/>
              </w:rPr>
            </w:pPr>
          </w:p>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602" w:type="dxa"/>
            <w:vMerge w:val="restart"/>
            <w:tcBorders>
              <w:top w:val="nil"/>
              <w:left w:val="single" w:sz="6" w:space="0" w:color="000000"/>
              <w:right w:val="nil"/>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Pr>
                <w:rFonts w:cs="Arial"/>
                <w:sz w:val="16"/>
                <w:szCs w:val="16"/>
                <w:lang w:val="es-MX"/>
              </w:rPr>
              <w:t>i</w:t>
            </w:r>
            <w:r w:rsidRPr="0060712C">
              <w:rPr>
                <w:rFonts w:cs="Arial"/>
                <w:sz w:val="16"/>
                <w:szCs w:val="16"/>
                <w:lang w:val="es-MX"/>
              </w:rPr>
              <w:t>nformación sobre el sistema educativo y requisitos</w:t>
            </w:r>
            <w:r w:rsidR="007D1F83">
              <w:rPr>
                <w:rFonts w:cs="Arial"/>
                <w:sz w:val="16"/>
                <w:szCs w:val="16"/>
                <w:lang w:val="es-MX"/>
              </w:rPr>
              <w:t xml:space="preserve"> en el estado de Idaho</w:t>
            </w:r>
          </w:p>
        </w:tc>
      </w:tr>
      <w:tr w:rsidR="00D55A55" w:rsidRPr="0093166C" w:rsidTr="00DA06D2">
        <w:trPr>
          <w:trHeight w:hRule="exact" w:val="384"/>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448"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programas preescolares</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3456" w:type="dxa"/>
            <w:tcBorders>
              <w:top w:val="nil"/>
              <w:left w:val="single" w:sz="6" w:space="0" w:color="000000"/>
              <w:bottom w:val="nil"/>
              <w:right w:val="single" w:sz="6" w:space="0" w:color="000000"/>
            </w:tcBorders>
            <w:vAlign w:val="center"/>
          </w:tcPr>
          <w:p w:rsidR="00D55A55" w:rsidRPr="0060712C" w:rsidRDefault="00D55A55" w:rsidP="00A72CBB">
            <w:pPr>
              <w:tabs>
                <w:tab w:val="left" w:pos="-720"/>
                <w:tab w:val="left" w:pos="0"/>
                <w:tab w:val="left" w:pos="420"/>
                <w:tab w:val="left" w:pos="520"/>
                <w:tab w:val="left" w:pos="1260"/>
                <w:tab w:val="left" w:pos="1590"/>
              </w:tabs>
              <w:rPr>
                <w:rFonts w:cs="Arial"/>
                <w:sz w:val="16"/>
                <w:szCs w:val="16"/>
                <w:lang w:val="es-MX"/>
              </w:rPr>
            </w:pPr>
            <w:r>
              <w:rPr>
                <w:rFonts w:cs="Arial"/>
                <w:sz w:val="16"/>
                <w:szCs w:val="16"/>
                <w:lang w:val="es-MX"/>
              </w:rPr>
              <w:t>p</w:t>
            </w:r>
            <w:r w:rsidRPr="0060712C">
              <w:rPr>
                <w:rFonts w:cs="Arial"/>
                <w:sz w:val="16"/>
                <w:szCs w:val="16"/>
                <w:lang w:val="es-MX"/>
              </w:rPr>
              <w:t>rogramas para prevenir la deserción dela escuela</w:t>
            </w:r>
          </w:p>
        </w:tc>
        <w:tc>
          <w:tcPr>
            <w:tcW w:w="432" w:type="dxa"/>
            <w:vMerge/>
            <w:tcBorders>
              <w:left w:val="single" w:sz="6" w:space="0" w:color="000000"/>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602" w:type="dxa"/>
            <w:vMerge/>
            <w:tcBorders>
              <w:left w:val="single" w:sz="6" w:space="0" w:color="000000"/>
              <w:right w:val="nil"/>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r>
      <w:tr w:rsidR="00D55A55" w:rsidRPr="0093166C" w:rsidTr="00DA06D2">
        <w:trPr>
          <w:trHeight w:hRule="exact" w:val="429"/>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448"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clases particulares (durante el día escolar)</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3456"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Pr>
                <w:rFonts w:cs="Arial"/>
                <w:sz w:val="16"/>
                <w:szCs w:val="16"/>
                <w:lang w:val="es-MX"/>
              </w:rPr>
              <w:t>p</w:t>
            </w:r>
            <w:r w:rsidRPr="0060712C">
              <w:rPr>
                <w:rFonts w:cs="Arial"/>
                <w:sz w:val="16"/>
                <w:szCs w:val="16"/>
                <w:lang w:val="es-MX"/>
              </w:rPr>
              <w:t>rogramas de GED para jóvenes que no asisten a la escuela</w:t>
            </w:r>
          </w:p>
        </w:tc>
        <w:tc>
          <w:tcPr>
            <w:tcW w:w="432" w:type="dxa"/>
            <w:vMerge/>
            <w:tcBorders>
              <w:left w:val="single" w:sz="6" w:space="0" w:color="000000"/>
              <w:bottom w:val="single" w:sz="6" w:space="0" w:color="000000"/>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602" w:type="dxa"/>
            <w:vMerge/>
            <w:tcBorders>
              <w:left w:val="single" w:sz="6" w:space="0" w:color="000000"/>
              <w:bottom w:val="nil"/>
              <w:right w:val="nil"/>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r>
      <w:tr w:rsidR="00D55A55" w:rsidRPr="0060712C" w:rsidTr="00DA06D2">
        <w:trPr>
          <w:trHeight w:hRule="exact" w:val="384"/>
          <w:jc w:val="center"/>
        </w:trPr>
        <w:tc>
          <w:tcPr>
            <w:tcW w:w="432" w:type="dxa"/>
            <w:tcBorders>
              <w:top w:val="single" w:sz="6" w:space="0" w:color="000000"/>
              <w:left w:val="single" w:sz="6" w:space="0" w:color="000000"/>
              <w:bottom w:val="single" w:sz="6" w:space="0" w:color="000000"/>
              <w:right w:val="single" w:sz="6" w:space="0" w:color="000000"/>
            </w:tcBorders>
            <w:vAlign w:val="bottom"/>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448"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i/>
                <w:sz w:val="16"/>
                <w:szCs w:val="16"/>
                <w:lang w:val="es-MX"/>
              </w:rPr>
            </w:pPr>
            <w:r w:rsidRPr="0060712C">
              <w:rPr>
                <w:rFonts w:cs="Arial"/>
                <w:sz w:val="16"/>
                <w:szCs w:val="16"/>
                <w:lang w:val="es-MX"/>
              </w:rPr>
              <w:t xml:space="preserve">clases de apoyo después del </w:t>
            </w:r>
            <w:r w:rsidR="00DA1DAE" w:rsidRPr="00E07BCA">
              <w:rPr>
                <w:rFonts w:cs="Arial"/>
                <w:sz w:val="16"/>
                <w:szCs w:val="16"/>
                <w:lang w:val="es-MX"/>
              </w:rPr>
              <w:t>día</w:t>
            </w:r>
            <w:r w:rsidRPr="00E07BCA">
              <w:rPr>
                <w:rFonts w:cs="Arial"/>
                <w:sz w:val="16"/>
                <w:szCs w:val="16"/>
                <w:lang w:val="es-MX"/>
              </w:rPr>
              <w:t xml:space="preserve"> escolar</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3456" w:type="dxa"/>
            <w:tcBorders>
              <w:top w:val="nil"/>
              <w:left w:val="single" w:sz="6" w:space="0" w:color="000000"/>
              <w:bottom w:val="nil"/>
              <w:right w:val="single" w:sz="6" w:space="0" w:color="000000"/>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Pr>
                <w:rFonts w:cs="Arial"/>
                <w:sz w:val="16"/>
                <w:szCs w:val="16"/>
                <w:lang w:val="es-MX"/>
              </w:rPr>
              <w:t>a</w:t>
            </w:r>
            <w:r w:rsidRPr="0060712C">
              <w:rPr>
                <w:rFonts w:cs="Arial"/>
                <w:sz w:val="16"/>
                <w:szCs w:val="16"/>
                <w:lang w:val="es-MX"/>
              </w:rPr>
              <w:t>ctividades de graduación/carrera</w:t>
            </w:r>
          </w:p>
        </w:tc>
        <w:tc>
          <w:tcPr>
            <w:tcW w:w="432" w:type="dxa"/>
            <w:tcBorders>
              <w:top w:val="single" w:sz="6" w:space="0" w:color="000000"/>
              <w:left w:val="single" w:sz="6" w:space="0" w:color="000000"/>
              <w:bottom w:val="single" w:sz="6" w:space="0" w:color="000000"/>
              <w:right w:val="single" w:sz="6" w:space="0" w:color="000000"/>
            </w:tcBorders>
            <w:vAlign w:val="center"/>
          </w:tcPr>
          <w:p w:rsidR="00D55A55" w:rsidRPr="0060712C" w:rsidRDefault="00D55A55" w:rsidP="00AE7AE5">
            <w:pPr>
              <w:spacing w:line="120" w:lineRule="exact"/>
              <w:rPr>
                <w:rFonts w:cs="Arial"/>
                <w:sz w:val="16"/>
                <w:szCs w:val="16"/>
                <w:lang w:val="es-MX"/>
              </w:rPr>
            </w:pPr>
          </w:p>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p>
        </w:tc>
        <w:tc>
          <w:tcPr>
            <w:tcW w:w="2602" w:type="dxa"/>
            <w:tcBorders>
              <w:top w:val="nil"/>
              <w:left w:val="single" w:sz="6" w:space="0" w:color="000000"/>
              <w:bottom w:val="nil"/>
              <w:right w:val="nil"/>
            </w:tcBorders>
            <w:vAlign w:val="center"/>
          </w:tcPr>
          <w:p w:rsidR="00D55A55" w:rsidRPr="0060712C" w:rsidRDefault="00D55A55" w:rsidP="00AE7AE5">
            <w:pPr>
              <w:tabs>
                <w:tab w:val="left" w:pos="-720"/>
                <w:tab w:val="left" w:pos="0"/>
                <w:tab w:val="left" w:pos="420"/>
                <w:tab w:val="left" w:pos="520"/>
                <w:tab w:val="left" w:pos="1260"/>
                <w:tab w:val="left" w:pos="1590"/>
              </w:tabs>
              <w:rPr>
                <w:rFonts w:cs="Arial"/>
                <w:sz w:val="16"/>
                <w:szCs w:val="16"/>
                <w:lang w:val="es-MX"/>
              </w:rPr>
            </w:pPr>
            <w:r w:rsidRPr="0060712C">
              <w:rPr>
                <w:rFonts w:cs="Arial"/>
                <w:sz w:val="16"/>
                <w:szCs w:val="16"/>
                <w:lang w:val="es-MX"/>
              </w:rPr>
              <w:t>otros______________________</w:t>
            </w:r>
          </w:p>
        </w:tc>
      </w:tr>
    </w:tbl>
    <w:p w:rsidR="00D55A55" w:rsidRPr="0060712C" w:rsidRDefault="00D55A55" w:rsidP="00D55A55">
      <w:pPr>
        <w:tabs>
          <w:tab w:val="left" w:pos="-720"/>
          <w:tab w:val="left" w:pos="0"/>
          <w:tab w:val="left" w:pos="420"/>
          <w:tab w:val="left" w:pos="520"/>
          <w:tab w:val="left" w:pos="1260"/>
          <w:tab w:val="left" w:pos="1590"/>
        </w:tabs>
        <w:rPr>
          <w:rFonts w:cs="Arial"/>
          <w:i/>
          <w:sz w:val="16"/>
          <w:szCs w:val="16"/>
          <w:lang w:val="es-MX"/>
        </w:rPr>
      </w:pPr>
    </w:p>
    <w:p w:rsidR="00D55A55" w:rsidRPr="00C41484" w:rsidRDefault="00D55A55" w:rsidP="00C41484">
      <w:pPr>
        <w:rPr>
          <w:rFonts w:ascii="Shruti" w:cs="Shruti"/>
          <w:i/>
          <w:sz w:val="24"/>
          <w:szCs w:val="24"/>
          <w:lang w:val="es-MX"/>
        </w:rPr>
      </w:pPr>
      <w:r w:rsidRPr="00C41484">
        <w:rPr>
          <w:b/>
          <w:sz w:val="24"/>
          <w:szCs w:val="24"/>
          <w:lang w:val="es-MX"/>
        </w:rPr>
        <w:t>SERVICIOS DE APOYO</w:t>
      </w:r>
      <w:r w:rsidRPr="00C41484">
        <w:rPr>
          <w:sz w:val="24"/>
          <w:szCs w:val="24"/>
          <w:lang w:val="es-MX"/>
        </w:rPr>
        <w:t xml:space="preserve"> (Marque todos los que sean pertinentes</w:t>
      </w:r>
      <w:r w:rsidRPr="00C41484">
        <w:rPr>
          <w:rFonts w:cs="Arial"/>
          <w:i/>
          <w:iCs/>
          <w:sz w:val="24"/>
          <w:szCs w:val="24"/>
          <w:lang w:val="es-MX"/>
        </w:rPr>
        <w:t>)</w:t>
      </w:r>
    </w:p>
    <w:p w:rsidR="00D55A55" w:rsidRPr="00A46B19" w:rsidRDefault="00D55A55" w:rsidP="00D55A55">
      <w:pPr>
        <w:pStyle w:val="Level1"/>
        <w:tabs>
          <w:tab w:val="left" w:pos="-720"/>
          <w:tab w:val="left" w:pos="0"/>
          <w:tab w:val="left" w:pos="900"/>
          <w:tab w:val="left" w:pos="2160"/>
          <w:tab w:val="left" w:pos="2700"/>
          <w:tab w:val="left" w:pos="3330"/>
          <w:tab w:val="left" w:pos="4320"/>
          <w:tab w:val="left" w:pos="5040"/>
          <w:tab w:val="left" w:pos="5760"/>
          <w:tab w:val="left" w:pos="6840"/>
          <w:tab w:val="left" w:pos="7270"/>
          <w:tab w:val="left" w:pos="7470"/>
          <w:tab w:val="left" w:pos="8640"/>
        </w:tabs>
        <w:rPr>
          <w:rFonts w:ascii="Shruti" w:cs="Shruti"/>
          <w:sz w:val="16"/>
          <w:szCs w:val="16"/>
          <w:lang w:val="es-MX"/>
        </w:rPr>
      </w:pPr>
    </w:p>
    <w:tbl>
      <w:tblPr>
        <w:tblW w:w="0" w:type="auto"/>
        <w:jc w:val="center"/>
        <w:tblCellMar>
          <w:left w:w="120" w:type="dxa"/>
          <w:right w:w="120" w:type="dxa"/>
        </w:tblCellMar>
        <w:tblLook w:val="0000" w:firstRow="0" w:lastRow="0" w:firstColumn="0" w:lastColumn="0" w:noHBand="0" w:noVBand="0"/>
      </w:tblPr>
      <w:tblGrid>
        <w:gridCol w:w="352"/>
        <w:gridCol w:w="1929"/>
        <w:gridCol w:w="321"/>
        <w:gridCol w:w="2854"/>
        <w:gridCol w:w="386"/>
        <w:gridCol w:w="3870"/>
      </w:tblGrid>
      <w:tr w:rsidR="00D55A55" w:rsidRPr="0093166C" w:rsidTr="00DA06D2">
        <w:trPr>
          <w:trHeight w:hRule="exact" w:val="375"/>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1929"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traducción/interpretación</w:t>
            </w:r>
          </w:p>
        </w:tc>
        <w:tc>
          <w:tcPr>
            <w:tcW w:w="321"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2854"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educación sobre la crianza de niños</w:t>
            </w:r>
          </w:p>
        </w:tc>
        <w:tc>
          <w:tcPr>
            <w:tcW w:w="386"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3870" w:type="dxa"/>
            <w:tcBorders>
              <w:top w:val="nil"/>
              <w:left w:val="single" w:sz="6" w:space="0" w:color="000000"/>
              <w:bottom w:val="nil"/>
              <w:right w:val="nil"/>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ind w:right="-210"/>
              <w:rPr>
                <w:rFonts w:cs="Arial"/>
                <w:sz w:val="16"/>
                <w:szCs w:val="16"/>
                <w:lang w:val="es-MX"/>
              </w:rPr>
            </w:pPr>
            <w:r w:rsidRPr="0026563B">
              <w:rPr>
                <w:rFonts w:cs="Arial"/>
                <w:sz w:val="16"/>
                <w:szCs w:val="16"/>
                <w:lang w:val="es-MX"/>
              </w:rPr>
              <w:t>información para jóvenes que no</w:t>
            </w: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ind w:right="-210"/>
              <w:rPr>
                <w:rFonts w:cs="Arial"/>
                <w:sz w:val="16"/>
                <w:szCs w:val="16"/>
                <w:lang w:val="es-MX"/>
              </w:rPr>
            </w:pPr>
            <w:r w:rsidRPr="0026563B">
              <w:rPr>
                <w:rFonts w:cs="Arial"/>
                <w:sz w:val="16"/>
                <w:szCs w:val="16"/>
                <w:lang w:val="es-MX"/>
              </w:rPr>
              <w:t>asisten a la escuela</w:t>
            </w:r>
          </w:p>
        </w:tc>
      </w:tr>
      <w:tr w:rsidR="00D55A55" w:rsidRPr="0093166C"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1929"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identificar recursos</w:t>
            </w:r>
          </w:p>
        </w:tc>
        <w:tc>
          <w:tcPr>
            <w:tcW w:w="321"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2854"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consejería para estudiantes</w:t>
            </w:r>
          </w:p>
        </w:tc>
        <w:tc>
          <w:tcPr>
            <w:tcW w:w="386"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3870" w:type="dxa"/>
            <w:tcBorders>
              <w:top w:val="nil"/>
              <w:left w:val="single" w:sz="6" w:space="0" w:color="000000"/>
              <w:bottom w:val="nil"/>
              <w:right w:val="nil"/>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información sobre carreras y universidades</w:t>
            </w:r>
          </w:p>
        </w:tc>
      </w:tr>
      <w:tr w:rsidR="00D55A55" w:rsidRPr="0093166C" w:rsidTr="00DA06D2">
        <w:trPr>
          <w:trHeight w:hRule="exact" w:val="393"/>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1929"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libros y materiales</w:t>
            </w:r>
          </w:p>
        </w:tc>
        <w:tc>
          <w:tcPr>
            <w:tcW w:w="321"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2854"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referencia de salud (</w:t>
            </w:r>
            <w:r>
              <w:rPr>
                <w:rFonts w:cs="Arial"/>
                <w:sz w:val="16"/>
                <w:szCs w:val="16"/>
                <w:lang w:val="es-MX"/>
              </w:rPr>
              <w:t>mé</w:t>
            </w:r>
            <w:r w:rsidRPr="0026563B">
              <w:rPr>
                <w:rFonts w:cs="Arial"/>
                <w:sz w:val="16"/>
                <w:szCs w:val="16"/>
                <w:lang w:val="es-MX"/>
              </w:rPr>
              <w:t>dica/dental/vista)</w:t>
            </w:r>
          </w:p>
        </w:tc>
        <w:tc>
          <w:tcPr>
            <w:tcW w:w="386"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3870" w:type="dxa"/>
            <w:tcBorders>
              <w:top w:val="nil"/>
              <w:left w:val="single" w:sz="6" w:space="0" w:color="000000"/>
              <w:bottom w:val="nil"/>
              <w:right w:val="nil"/>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 xml:space="preserve">información sobre servicios para niños </w:t>
            </w:r>
            <w:r w:rsidR="007D1F83">
              <w:rPr>
                <w:rFonts w:cs="Arial"/>
                <w:sz w:val="16"/>
                <w:szCs w:val="16"/>
                <w:lang w:val="es-MX"/>
              </w:rPr>
              <w:t>menores</w:t>
            </w:r>
            <w:r>
              <w:rPr>
                <w:rFonts w:cs="Arial"/>
                <w:sz w:val="16"/>
                <w:szCs w:val="16"/>
                <w:lang w:val="es-MX"/>
              </w:rPr>
              <w:t xml:space="preserve"> de 5</w:t>
            </w:r>
            <w:r w:rsidRPr="0026563B">
              <w:rPr>
                <w:rFonts w:cs="Arial"/>
                <w:sz w:val="16"/>
                <w:szCs w:val="16"/>
                <w:lang w:val="es-MX"/>
              </w:rPr>
              <w:t xml:space="preserve"> años</w:t>
            </w:r>
          </w:p>
        </w:tc>
      </w:tr>
      <w:tr w:rsidR="00D55A55" w:rsidRPr="0026563B"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1929"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transporte</w:t>
            </w:r>
          </w:p>
        </w:tc>
        <w:tc>
          <w:tcPr>
            <w:tcW w:w="321"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2854" w:type="dxa"/>
            <w:tcBorders>
              <w:top w:val="nil"/>
              <w:left w:val="single" w:sz="6" w:space="0" w:color="000000"/>
              <w:bottom w:val="nil"/>
              <w:right w:val="single" w:sz="6" w:space="0" w:color="000000"/>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referencia a servicios comunitarios</w:t>
            </w:r>
          </w:p>
        </w:tc>
        <w:tc>
          <w:tcPr>
            <w:tcW w:w="386"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tc>
        <w:tc>
          <w:tcPr>
            <w:tcW w:w="3870" w:type="dxa"/>
            <w:tcBorders>
              <w:top w:val="nil"/>
              <w:left w:val="single" w:sz="6" w:space="0" w:color="000000"/>
              <w:bottom w:val="nil"/>
              <w:right w:val="nil"/>
            </w:tcBorders>
            <w:vAlign w:val="center"/>
          </w:tcPr>
          <w:p w:rsidR="00D55A55" w:rsidRPr="0026563B" w:rsidRDefault="00D55A55"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r w:rsidRPr="0026563B">
              <w:rPr>
                <w:rFonts w:cs="Arial"/>
                <w:sz w:val="16"/>
                <w:szCs w:val="16"/>
                <w:lang w:val="es-MX"/>
              </w:rPr>
              <w:t>otros_______________________</w:t>
            </w:r>
          </w:p>
        </w:tc>
      </w:tr>
    </w:tbl>
    <w:p w:rsidR="00D55A55" w:rsidRPr="0026563B" w:rsidRDefault="00D55A55" w:rsidP="00D55A5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0"/>
          <w:tab w:val="left" w:pos="7470"/>
          <w:tab w:val="left" w:pos="8640"/>
        </w:tabs>
        <w:rPr>
          <w:rFonts w:cs="Arial"/>
          <w:sz w:val="16"/>
          <w:szCs w:val="16"/>
          <w:lang w:val="es-MX"/>
        </w:rPr>
      </w:pPr>
    </w:p>
    <w:p w:rsidR="00D55A55" w:rsidRPr="00DA06D2" w:rsidRDefault="00D55A55" w:rsidP="00DA06D2">
      <w:pPr>
        <w:rPr>
          <w:rFonts w:ascii="Shruti" w:cs="Shruti"/>
          <w:szCs w:val="20"/>
          <w:lang w:val="es-MX"/>
        </w:rPr>
      </w:pPr>
      <w:r w:rsidRPr="00F25CEB">
        <w:rPr>
          <w:b/>
          <w:sz w:val="24"/>
          <w:lang w:val="es-MX"/>
        </w:rPr>
        <w:t xml:space="preserve">SUGERENCIAS </w:t>
      </w:r>
      <w:r w:rsidRPr="00DA06D2">
        <w:rPr>
          <w:szCs w:val="20"/>
          <w:lang w:val="es-MX"/>
        </w:rPr>
        <w:t>para mejorar los servicios para niños y familias migrantes</w:t>
      </w:r>
      <w:r w:rsidRPr="00DA06D2">
        <w:rPr>
          <w:rFonts w:ascii="Shruti" w:cs="Shruti"/>
          <w:szCs w:val="20"/>
          <w:lang w:val="es-MX"/>
        </w:rPr>
        <w:t xml:space="preserve"> </w:t>
      </w:r>
      <w:r w:rsidRPr="00DA06D2">
        <w:rPr>
          <w:rFonts w:ascii="Shruti" w:cs="Shruti"/>
          <w:iCs/>
          <w:szCs w:val="20"/>
          <w:lang w:val="es-MX"/>
        </w:rPr>
        <w:t>(</w:t>
      </w:r>
      <w:r w:rsidRPr="00DA06D2">
        <w:rPr>
          <w:rFonts w:cs="Arial"/>
          <w:iCs/>
          <w:szCs w:val="20"/>
          <w:lang w:val="es-MX"/>
        </w:rPr>
        <w:t>Marque todos los que sean pertinentes)</w:t>
      </w:r>
    </w:p>
    <w:p w:rsidR="00D55A55" w:rsidRPr="00DA06D2" w:rsidRDefault="00D55A55" w:rsidP="00DA06D2">
      <w:pPr>
        <w:rPr>
          <w:rFonts w:ascii="Shruti" w:cs="Shruti"/>
          <w:sz w:val="10"/>
          <w:szCs w:val="16"/>
          <w:lang w:val="es-MX"/>
        </w:rPr>
      </w:pPr>
    </w:p>
    <w:tbl>
      <w:tblPr>
        <w:tblW w:w="9720" w:type="dxa"/>
        <w:jc w:val="center"/>
        <w:tblLayout w:type="fixed"/>
        <w:tblCellMar>
          <w:left w:w="120" w:type="dxa"/>
          <w:right w:w="120" w:type="dxa"/>
        </w:tblCellMar>
        <w:tblLook w:val="0000" w:firstRow="0" w:lastRow="0" w:firstColumn="0" w:lastColumn="0" w:noHBand="0" w:noVBand="0"/>
      </w:tblPr>
      <w:tblGrid>
        <w:gridCol w:w="352"/>
        <w:gridCol w:w="4236"/>
        <w:gridCol w:w="354"/>
        <w:gridCol w:w="4778"/>
      </w:tblGrid>
      <w:tr w:rsidR="00D55A55" w:rsidRPr="0093166C"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lang w:val="es-MX"/>
              </w:rPr>
            </w:pPr>
          </w:p>
          <w:p w:rsidR="00D55A55" w:rsidRPr="00A46B19"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A7316A" w:rsidP="00A7316A">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información sobre como pre</w:t>
            </w:r>
            <w:r w:rsidR="00D55A55" w:rsidRPr="0026563B">
              <w:rPr>
                <w:rFonts w:cs="Arial"/>
                <w:sz w:val="16"/>
                <w:szCs w:val="16"/>
                <w:lang w:val="es-MX"/>
              </w:rPr>
              <w:t>venir la deserción de estudi</w:t>
            </w:r>
            <w:r>
              <w:rPr>
                <w:rFonts w:cs="Arial"/>
                <w:sz w:val="16"/>
                <w:szCs w:val="16"/>
                <w:lang w:val="es-MX"/>
              </w:rPr>
              <w:t>ante</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más visitas del personal migrante</w:t>
            </w:r>
          </w:p>
        </w:tc>
      </w:tr>
      <w:tr w:rsidR="00D55A55" w:rsidRPr="0093166C" w:rsidTr="00DA06D2">
        <w:trPr>
          <w:trHeight w:hRule="exact" w:val="438"/>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sz w:val="18"/>
                <w:szCs w:val="18"/>
                <w:lang w:val="es-MX"/>
              </w:rPr>
            </w:pPr>
          </w:p>
          <w:p w:rsidR="00D55A55" w:rsidRPr="00A46B19"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información de nutrición y salud</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 xml:space="preserve">información sobre </w:t>
            </w:r>
            <w:r>
              <w:rPr>
                <w:rFonts w:cs="Arial"/>
                <w:sz w:val="16"/>
                <w:szCs w:val="16"/>
                <w:lang w:val="es-MX"/>
              </w:rPr>
              <w:t>co</w:t>
            </w:r>
            <w:r w:rsidRPr="0026563B">
              <w:rPr>
                <w:rFonts w:cs="Arial"/>
                <w:sz w:val="16"/>
                <w:szCs w:val="16"/>
                <w:lang w:val="es-MX"/>
              </w:rPr>
              <w:t>mo preparar a mi niño de 1-4 años para la escuela</w:t>
            </w:r>
          </w:p>
        </w:tc>
      </w:tr>
      <w:tr w:rsidR="00D55A55" w:rsidRPr="0093166C"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sz w:val="18"/>
                <w:szCs w:val="18"/>
                <w:lang w:val="es-MX"/>
              </w:rPr>
            </w:pPr>
          </w:p>
          <w:p w:rsidR="00D55A55" w:rsidRPr="00A46B19"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 xml:space="preserve">información de </w:t>
            </w:r>
            <w:r>
              <w:rPr>
                <w:rFonts w:cs="Arial"/>
                <w:sz w:val="16"/>
                <w:szCs w:val="16"/>
                <w:lang w:val="es-MX"/>
              </w:rPr>
              <w:t>co</w:t>
            </w:r>
            <w:r w:rsidRPr="0026563B">
              <w:rPr>
                <w:rFonts w:cs="Arial"/>
                <w:sz w:val="16"/>
                <w:szCs w:val="16"/>
                <w:lang w:val="es-MX"/>
              </w:rPr>
              <w:t>mo ayudar a mi hijo con la lectura</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información</w:t>
            </w:r>
            <w:r>
              <w:rPr>
                <w:rFonts w:cs="Arial"/>
                <w:sz w:val="16"/>
                <w:szCs w:val="16"/>
                <w:lang w:val="es-MX"/>
              </w:rPr>
              <w:t xml:space="preserve"> para mi</w:t>
            </w:r>
            <w:r w:rsidRPr="0026563B">
              <w:rPr>
                <w:rFonts w:cs="Arial"/>
                <w:sz w:val="16"/>
                <w:szCs w:val="16"/>
                <w:lang w:val="es-MX"/>
              </w:rPr>
              <w:t xml:space="preserve"> hijo que ha dejado sus estudios</w:t>
            </w:r>
          </w:p>
        </w:tc>
      </w:tr>
      <w:tr w:rsidR="00D55A55" w:rsidRPr="0093166C"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sz w:val="18"/>
                <w:szCs w:val="18"/>
                <w:lang w:val="es-MX"/>
              </w:rPr>
            </w:pPr>
          </w:p>
          <w:p w:rsidR="00D55A55" w:rsidRPr="00A46B19"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after="58"/>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 xml:space="preserve">información de </w:t>
            </w:r>
            <w:r>
              <w:rPr>
                <w:rFonts w:cs="Arial"/>
                <w:sz w:val="16"/>
                <w:szCs w:val="16"/>
                <w:lang w:val="es-MX"/>
              </w:rPr>
              <w:t>co</w:t>
            </w:r>
            <w:r w:rsidRPr="0026563B">
              <w:rPr>
                <w:rFonts w:cs="Arial"/>
                <w:sz w:val="16"/>
                <w:szCs w:val="16"/>
                <w:lang w:val="es-MX"/>
              </w:rPr>
              <w:t>mo ayudar a mi hijo con las matemáticas</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sidRPr="0026563B">
              <w:rPr>
                <w:rFonts w:cs="Arial"/>
                <w:sz w:val="16"/>
                <w:szCs w:val="16"/>
                <w:lang w:val="es-MX"/>
              </w:rPr>
              <w:t>más interpretación durante las reuniones de padres</w:t>
            </w:r>
          </w:p>
        </w:tc>
      </w:tr>
      <w:tr w:rsidR="00D55A55" w:rsidRPr="00A46B19"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sz w:val="18"/>
                <w:szCs w:val="18"/>
                <w:lang w:val="es-MX"/>
              </w:rPr>
            </w:pPr>
          </w:p>
          <w:p w:rsidR="00D55A55" w:rsidRPr="00A46B19" w:rsidRDefault="00D55A55" w:rsidP="00AE7AE5">
            <w:pPr>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D55A55" w:rsidP="00AE7AE5">
            <w:pPr>
              <w:rPr>
                <w:rFonts w:cs="Arial"/>
                <w:sz w:val="16"/>
                <w:szCs w:val="16"/>
                <w:lang w:val="es-MX"/>
              </w:rPr>
            </w:pPr>
            <w:r w:rsidRPr="0026563B">
              <w:rPr>
                <w:rFonts w:cs="Arial"/>
                <w:sz w:val="16"/>
                <w:szCs w:val="16"/>
                <w:lang w:val="es-MX"/>
              </w:rPr>
              <w:t>mejorar la comunicación/coordinación con la escuela</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p w:rsidR="00D55A55" w:rsidRPr="0026563B" w:rsidRDefault="00D55A55" w:rsidP="00AE7AE5">
            <w:pPr>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rPr>
                <w:rFonts w:cs="Arial"/>
                <w:sz w:val="16"/>
                <w:szCs w:val="16"/>
                <w:lang w:val="es-MX"/>
              </w:rPr>
            </w:pPr>
            <w:r w:rsidRPr="0026563B">
              <w:rPr>
                <w:rFonts w:cs="Arial"/>
                <w:sz w:val="16"/>
                <w:szCs w:val="16"/>
                <w:lang w:val="es-MX"/>
              </w:rPr>
              <w:t>otra__________________________________________</w:t>
            </w:r>
          </w:p>
        </w:tc>
      </w:tr>
      <w:tr w:rsidR="00D55A55" w:rsidRPr="00A46B19"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tcPr>
          <w:p w:rsidR="00D55A55" w:rsidRPr="00A46B19" w:rsidRDefault="00D55A55" w:rsidP="00AE7AE5">
            <w:pPr>
              <w:rPr>
                <w:rFonts w:cs="Arial"/>
                <w:sz w:val="18"/>
                <w:szCs w:val="18"/>
                <w:lang w:val="es-MX"/>
              </w:rPr>
            </w:pPr>
          </w:p>
        </w:tc>
        <w:tc>
          <w:tcPr>
            <w:tcW w:w="4236" w:type="dxa"/>
            <w:tcBorders>
              <w:top w:val="nil"/>
              <w:left w:val="single" w:sz="6" w:space="0" w:color="000000"/>
              <w:bottom w:val="nil"/>
              <w:right w:val="single" w:sz="6" w:space="0" w:color="000000"/>
            </w:tcBorders>
            <w:vAlign w:val="center"/>
          </w:tcPr>
          <w:p w:rsidR="00D55A55" w:rsidRPr="0026563B" w:rsidRDefault="00D55A55" w:rsidP="00AE7AE5">
            <w:pPr>
              <w:rPr>
                <w:rFonts w:cs="Arial"/>
                <w:sz w:val="16"/>
                <w:szCs w:val="16"/>
                <w:lang w:val="es-MX"/>
              </w:rPr>
            </w:pPr>
            <w:r w:rsidRPr="0026563B">
              <w:rPr>
                <w:rFonts w:cs="Arial"/>
                <w:sz w:val="16"/>
                <w:szCs w:val="16"/>
                <w:lang w:val="es-MX"/>
              </w:rPr>
              <w:t>información sobre oportunidades de trabajo</w:t>
            </w:r>
          </w:p>
        </w:tc>
        <w:tc>
          <w:tcPr>
            <w:tcW w:w="354" w:type="dxa"/>
            <w:tcBorders>
              <w:top w:val="single" w:sz="6" w:space="0" w:color="000000"/>
              <w:left w:val="single" w:sz="6" w:space="0" w:color="000000"/>
              <w:bottom w:val="single" w:sz="6" w:space="0" w:color="000000"/>
              <w:right w:val="single" w:sz="6" w:space="0" w:color="000000"/>
            </w:tcBorders>
            <w:vAlign w:val="center"/>
          </w:tcPr>
          <w:p w:rsidR="00D55A55" w:rsidRPr="0026563B" w:rsidRDefault="00D55A55" w:rsidP="00AE7AE5">
            <w:pPr>
              <w:rPr>
                <w:rFonts w:cs="Arial"/>
                <w:sz w:val="16"/>
                <w:szCs w:val="16"/>
                <w:lang w:val="es-MX"/>
              </w:rPr>
            </w:pPr>
          </w:p>
        </w:tc>
        <w:tc>
          <w:tcPr>
            <w:tcW w:w="4778" w:type="dxa"/>
            <w:tcBorders>
              <w:top w:val="nil"/>
              <w:left w:val="single" w:sz="6" w:space="0" w:color="000000"/>
              <w:bottom w:val="nil"/>
              <w:right w:val="nil"/>
            </w:tcBorders>
            <w:vAlign w:val="center"/>
          </w:tcPr>
          <w:p w:rsidR="00D55A55" w:rsidRPr="0026563B" w:rsidRDefault="00D55A55" w:rsidP="00AE7AE5">
            <w:pPr>
              <w:rPr>
                <w:rFonts w:cs="Arial"/>
                <w:sz w:val="16"/>
                <w:szCs w:val="16"/>
                <w:lang w:val="es-MX"/>
              </w:rPr>
            </w:pPr>
            <w:r w:rsidRPr="0026563B">
              <w:rPr>
                <w:rFonts w:cs="Arial"/>
                <w:sz w:val="16"/>
                <w:szCs w:val="16"/>
                <w:lang w:val="es-MX"/>
              </w:rPr>
              <w:t>otra__________________________________________</w:t>
            </w:r>
          </w:p>
        </w:tc>
      </w:tr>
    </w:tbl>
    <w:p w:rsidR="00D55A55" w:rsidRPr="00A46B19" w:rsidRDefault="00D55A55" w:rsidP="00D55A5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ascii="Shruti" w:cs="Shruti"/>
          <w:i/>
          <w:sz w:val="16"/>
          <w:szCs w:val="16"/>
          <w:lang w:val="es-MX"/>
        </w:rPr>
      </w:pPr>
    </w:p>
    <w:p w:rsidR="00D55A55" w:rsidRPr="00DA06D2" w:rsidRDefault="00D55A55" w:rsidP="00DA06D2">
      <w:pPr>
        <w:rPr>
          <w:rFonts w:cs="Shruti"/>
          <w:sz w:val="24"/>
          <w:szCs w:val="24"/>
          <w:lang w:val="es-MX"/>
        </w:rPr>
      </w:pPr>
      <w:r w:rsidRPr="00DA06D2">
        <w:rPr>
          <w:sz w:val="24"/>
          <w:szCs w:val="24"/>
          <w:lang w:val="es-MX"/>
        </w:rPr>
        <w:t xml:space="preserve">¿Cuáles </w:t>
      </w:r>
      <w:r w:rsidRPr="00DA06D2">
        <w:rPr>
          <w:b/>
          <w:sz w:val="24"/>
          <w:szCs w:val="24"/>
          <w:lang w:val="es-MX"/>
        </w:rPr>
        <w:t>TEMAS</w:t>
      </w:r>
      <w:r w:rsidRPr="00DA06D2">
        <w:rPr>
          <w:sz w:val="24"/>
          <w:szCs w:val="24"/>
          <w:lang w:val="es-MX"/>
        </w:rPr>
        <w:t xml:space="preserve"> recomiende usted para incrementar la </w:t>
      </w:r>
      <w:r w:rsidRPr="00DA06D2">
        <w:rPr>
          <w:b/>
          <w:caps/>
          <w:sz w:val="24"/>
          <w:szCs w:val="24"/>
          <w:lang w:val="es-MX"/>
        </w:rPr>
        <w:t>participación de padres</w:t>
      </w:r>
      <w:r w:rsidRPr="00DA06D2">
        <w:rPr>
          <w:sz w:val="24"/>
          <w:szCs w:val="24"/>
          <w:lang w:val="es-MX"/>
        </w:rPr>
        <w:t xml:space="preserve"> para asistirle en apoyar al aprendizaje de sus niños? </w:t>
      </w:r>
      <w:r w:rsidRPr="00DA06D2">
        <w:rPr>
          <w:rFonts w:cs="Shruti"/>
          <w:iCs/>
          <w:sz w:val="24"/>
          <w:szCs w:val="24"/>
          <w:lang w:val="es-MX"/>
        </w:rPr>
        <w:t>(</w:t>
      </w:r>
      <w:r w:rsidRPr="00DA06D2">
        <w:rPr>
          <w:rFonts w:cs="Arial"/>
          <w:iCs/>
          <w:sz w:val="24"/>
          <w:szCs w:val="24"/>
          <w:lang w:val="es-MX"/>
        </w:rPr>
        <w:t>Marque todos los que sean pertinentes)</w:t>
      </w:r>
    </w:p>
    <w:p w:rsidR="00D55A55" w:rsidRPr="00A46B19" w:rsidRDefault="00D55A55" w:rsidP="00D55A55">
      <w:pPr>
        <w:pStyle w:val="Level1"/>
        <w:tabs>
          <w:tab w:val="left" w:pos="-1200"/>
          <w:tab w:val="left" w:pos="-72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ascii="Shruti" w:cs="Shruti"/>
          <w:sz w:val="16"/>
          <w:szCs w:val="16"/>
          <w:lang w:val="es-MX"/>
        </w:rPr>
      </w:pPr>
    </w:p>
    <w:tbl>
      <w:tblPr>
        <w:tblW w:w="9834" w:type="dxa"/>
        <w:jc w:val="center"/>
        <w:tblLayout w:type="fixed"/>
        <w:tblCellMar>
          <w:left w:w="120" w:type="dxa"/>
          <w:right w:w="120" w:type="dxa"/>
        </w:tblCellMar>
        <w:tblLook w:val="0000" w:firstRow="0" w:lastRow="0" w:firstColumn="0" w:lastColumn="0" w:noHBand="0" w:noVBand="0"/>
      </w:tblPr>
      <w:tblGrid>
        <w:gridCol w:w="352"/>
        <w:gridCol w:w="2520"/>
        <w:gridCol w:w="360"/>
        <w:gridCol w:w="3346"/>
        <w:gridCol w:w="376"/>
        <w:gridCol w:w="2880"/>
      </w:tblGrid>
      <w:tr w:rsidR="00D55A55" w:rsidRPr="0093166C" w:rsidTr="00DA06D2">
        <w:trPr>
          <w:trHeight w:hRule="exact" w:val="456"/>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520" w:type="dxa"/>
            <w:tcBorders>
              <w:top w:val="nil"/>
              <w:left w:val="single" w:sz="6" w:space="0" w:color="000000"/>
              <w:bottom w:val="nil"/>
              <w:right w:val="single" w:sz="6" w:space="0" w:color="000000"/>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p</w:t>
            </w:r>
            <w:r w:rsidRPr="00D26612">
              <w:rPr>
                <w:rFonts w:cs="Arial"/>
                <w:sz w:val="16"/>
                <w:szCs w:val="16"/>
                <w:lang w:val="es-MX"/>
              </w:rPr>
              <w:t>romover la graduación de la high school</w:t>
            </w:r>
          </w:p>
        </w:tc>
        <w:tc>
          <w:tcPr>
            <w:tcW w:w="360"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3346" w:type="dxa"/>
            <w:tcBorders>
              <w:top w:val="nil"/>
              <w:left w:val="single" w:sz="6" w:space="0" w:color="000000"/>
              <w:bottom w:val="nil"/>
              <w:right w:val="single" w:sz="6" w:space="0" w:color="000000"/>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s</w:t>
            </w:r>
            <w:r w:rsidRPr="00D26612">
              <w:rPr>
                <w:rFonts w:cs="Arial"/>
                <w:sz w:val="16"/>
                <w:szCs w:val="16"/>
                <w:lang w:val="es-MX"/>
              </w:rPr>
              <w:t>eguridad en la escuela (conciencia sobre las drogas y pandillas)</w:t>
            </w:r>
          </w:p>
        </w:tc>
        <w:tc>
          <w:tcPr>
            <w:tcW w:w="376"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880" w:type="dxa"/>
            <w:tcBorders>
              <w:top w:val="nil"/>
              <w:left w:val="single" w:sz="6" w:space="0" w:color="000000"/>
              <w:bottom w:val="nil"/>
              <w:right w:val="nil"/>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c</w:t>
            </w:r>
            <w:r w:rsidRPr="00D26612">
              <w:rPr>
                <w:rFonts w:cs="Arial"/>
                <w:sz w:val="16"/>
                <w:szCs w:val="16"/>
                <w:lang w:val="es-MX"/>
              </w:rPr>
              <w:t>lases de inglés/GED para los padres</w:t>
            </w:r>
          </w:p>
        </w:tc>
      </w:tr>
      <w:tr w:rsidR="00D55A55" w:rsidRPr="0093166C" w:rsidTr="00DA06D2">
        <w:trPr>
          <w:trHeight w:hRule="exact" w:val="393"/>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520" w:type="dxa"/>
            <w:tcBorders>
              <w:top w:val="nil"/>
              <w:left w:val="single" w:sz="6" w:space="0" w:color="000000"/>
              <w:bottom w:val="nil"/>
              <w:right w:val="single" w:sz="6" w:space="0" w:color="000000"/>
            </w:tcBorders>
            <w:vAlign w:val="bottom"/>
          </w:tcPr>
          <w:p w:rsidR="00D55A55" w:rsidRPr="00D26612" w:rsidRDefault="00D55A55" w:rsidP="00A7316A">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i</w:t>
            </w:r>
            <w:r w:rsidRPr="00D26612">
              <w:rPr>
                <w:rFonts w:cs="Arial"/>
                <w:sz w:val="16"/>
                <w:szCs w:val="16"/>
                <w:lang w:val="es-MX"/>
              </w:rPr>
              <w:t xml:space="preserve">nformación sobre opciones </w:t>
            </w:r>
            <w:r w:rsidR="00A7316A">
              <w:rPr>
                <w:rFonts w:cs="Arial"/>
                <w:sz w:val="16"/>
                <w:szCs w:val="16"/>
                <w:lang w:val="es-MX"/>
              </w:rPr>
              <w:t xml:space="preserve">después </w:t>
            </w:r>
            <w:r w:rsidRPr="00D26612">
              <w:rPr>
                <w:rFonts w:cs="Arial"/>
                <w:sz w:val="16"/>
                <w:szCs w:val="16"/>
                <w:lang w:val="es-MX"/>
              </w:rPr>
              <w:t xml:space="preserve">de H.S. </w:t>
            </w:r>
          </w:p>
        </w:tc>
        <w:tc>
          <w:tcPr>
            <w:tcW w:w="360"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3346" w:type="dxa"/>
            <w:tcBorders>
              <w:top w:val="nil"/>
              <w:left w:val="single" w:sz="6" w:space="0" w:color="000000"/>
              <w:bottom w:val="nil"/>
              <w:right w:val="single" w:sz="6" w:space="0" w:color="000000"/>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i</w:t>
            </w:r>
            <w:r w:rsidRPr="00D26612">
              <w:rPr>
                <w:rFonts w:cs="Arial"/>
                <w:sz w:val="16"/>
                <w:szCs w:val="16"/>
                <w:lang w:val="es-MX"/>
              </w:rPr>
              <w:t>ncrementar la alfabetización de los padres</w:t>
            </w:r>
          </w:p>
        </w:tc>
        <w:tc>
          <w:tcPr>
            <w:tcW w:w="376"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880" w:type="dxa"/>
            <w:tcBorders>
              <w:top w:val="nil"/>
              <w:left w:val="single" w:sz="6" w:space="0" w:color="000000"/>
              <w:bottom w:val="nil"/>
              <w:right w:val="nil"/>
            </w:tcBorders>
            <w:vAlign w:val="bottom"/>
          </w:tcPr>
          <w:p w:rsidR="00D55A55" w:rsidRPr="00D26612" w:rsidRDefault="00D55A55" w:rsidP="00D55A5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c</w:t>
            </w:r>
            <w:r w:rsidRPr="00D26612">
              <w:rPr>
                <w:rFonts w:cs="Arial"/>
                <w:sz w:val="16"/>
                <w:szCs w:val="16"/>
                <w:lang w:val="es-MX"/>
              </w:rPr>
              <w:t xml:space="preserve">omo ayudar </w:t>
            </w:r>
            <w:r>
              <w:rPr>
                <w:rFonts w:cs="Arial"/>
                <w:sz w:val="16"/>
                <w:szCs w:val="16"/>
                <w:lang w:val="es-MX"/>
              </w:rPr>
              <w:t xml:space="preserve">a sus hijos </w:t>
            </w:r>
            <w:r w:rsidRPr="00D26612">
              <w:rPr>
                <w:rFonts w:cs="Arial"/>
                <w:sz w:val="16"/>
                <w:szCs w:val="16"/>
                <w:lang w:val="es-MX"/>
              </w:rPr>
              <w:t>con la lectura y matemáticas</w:t>
            </w:r>
          </w:p>
        </w:tc>
      </w:tr>
      <w:tr w:rsidR="00D55A55" w:rsidRPr="00D26612"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520" w:type="dxa"/>
            <w:tcBorders>
              <w:top w:val="nil"/>
              <w:left w:val="single" w:sz="6" w:space="0" w:color="000000"/>
              <w:bottom w:val="nil"/>
              <w:right w:val="single" w:sz="6" w:space="0" w:color="000000"/>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a</w:t>
            </w:r>
            <w:r w:rsidRPr="00D26612">
              <w:rPr>
                <w:rFonts w:cs="Arial"/>
                <w:sz w:val="16"/>
                <w:szCs w:val="16"/>
                <w:lang w:val="es-MX"/>
              </w:rPr>
              <w:t>yudando con la tarea</w:t>
            </w:r>
          </w:p>
        </w:tc>
        <w:tc>
          <w:tcPr>
            <w:tcW w:w="360"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3346" w:type="dxa"/>
            <w:tcBorders>
              <w:top w:val="nil"/>
              <w:left w:val="single" w:sz="6" w:space="0" w:color="000000"/>
              <w:bottom w:val="nil"/>
              <w:right w:val="single" w:sz="6" w:space="0" w:color="000000"/>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c</w:t>
            </w:r>
            <w:r w:rsidRPr="00D26612">
              <w:rPr>
                <w:rFonts w:cs="Arial"/>
                <w:sz w:val="16"/>
                <w:szCs w:val="16"/>
                <w:lang w:val="es-MX"/>
              </w:rPr>
              <w:t>omo identificar recursos comunitarios</w:t>
            </w:r>
          </w:p>
        </w:tc>
        <w:tc>
          <w:tcPr>
            <w:tcW w:w="376"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p>
        </w:tc>
        <w:tc>
          <w:tcPr>
            <w:tcW w:w="2880" w:type="dxa"/>
            <w:tcBorders>
              <w:top w:val="nil"/>
              <w:left w:val="single" w:sz="6" w:space="0" w:color="000000"/>
              <w:bottom w:val="nil"/>
              <w:right w:val="nil"/>
            </w:tcBorders>
            <w:vAlign w:val="bottom"/>
          </w:tcPr>
          <w:p w:rsidR="00D55A55" w:rsidRPr="00D26612" w:rsidRDefault="00D55A55" w:rsidP="00AE7AE5">
            <w:pPr>
              <w:tabs>
                <w:tab w:val="left" w:pos="-1200"/>
                <w:tab w:val="left" w:pos="-720"/>
                <w:tab w:val="left" w:pos="0"/>
                <w:tab w:val="left" w:pos="36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rPr>
                <w:rFonts w:cs="Arial"/>
                <w:sz w:val="16"/>
                <w:szCs w:val="16"/>
                <w:lang w:val="es-MX"/>
              </w:rPr>
            </w:pPr>
            <w:r>
              <w:rPr>
                <w:rFonts w:cs="Arial"/>
                <w:sz w:val="16"/>
                <w:szCs w:val="16"/>
                <w:lang w:val="es-MX"/>
              </w:rPr>
              <w:t>p</w:t>
            </w:r>
            <w:r w:rsidRPr="00D26612">
              <w:rPr>
                <w:rFonts w:cs="Arial"/>
                <w:sz w:val="16"/>
                <w:szCs w:val="16"/>
                <w:lang w:val="es-MX"/>
              </w:rPr>
              <w:t>reparación escolar</w:t>
            </w:r>
          </w:p>
        </w:tc>
      </w:tr>
      <w:tr w:rsidR="00D55A55" w:rsidRPr="00D26612" w:rsidTr="00DA06D2">
        <w:trPr>
          <w:trHeight w:hRule="exact" w:val="331"/>
          <w:jc w:val="center"/>
        </w:trPr>
        <w:tc>
          <w:tcPr>
            <w:tcW w:w="352"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rPr>
                <w:rFonts w:cs="Arial"/>
                <w:sz w:val="16"/>
                <w:szCs w:val="16"/>
                <w:lang w:val="es-MX"/>
              </w:rPr>
            </w:pPr>
          </w:p>
        </w:tc>
        <w:tc>
          <w:tcPr>
            <w:tcW w:w="2520" w:type="dxa"/>
            <w:tcBorders>
              <w:top w:val="nil"/>
              <w:left w:val="single" w:sz="6" w:space="0" w:color="000000"/>
              <w:bottom w:val="nil"/>
              <w:right w:val="single" w:sz="6" w:space="0" w:color="000000"/>
            </w:tcBorders>
            <w:vAlign w:val="bottom"/>
          </w:tcPr>
          <w:p w:rsidR="00D55A55" w:rsidRPr="00D26612" w:rsidRDefault="00D55A55" w:rsidP="00AE7AE5">
            <w:pPr>
              <w:rPr>
                <w:rFonts w:cs="Arial"/>
                <w:sz w:val="16"/>
                <w:szCs w:val="16"/>
                <w:lang w:val="es-MX"/>
              </w:rPr>
            </w:pPr>
            <w:r>
              <w:rPr>
                <w:rFonts w:cs="Arial"/>
                <w:sz w:val="16"/>
                <w:szCs w:val="16"/>
                <w:lang w:val="es-MX"/>
              </w:rPr>
              <w:t>n</w:t>
            </w:r>
            <w:r w:rsidRPr="00D26612">
              <w:rPr>
                <w:rFonts w:cs="Arial"/>
                <w:sz w:val="16"/>
                <w:szCs w:val="16"/>
                <w:lang w:val="es-MX"/>
              </w:rPr>
              <w:t>utrición y salud en casa</w:t>
            </w:r>
          </w:p>
        </w:tc>
        <w:tc>
          <w:tcPr>
            <w:tcW w:w="360"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rPr>
                <w:rFonts w:cs="Arial"/>
                <w:sz w:val="16"/>
                <w:szCs w:val="16"/>
                <w:lang w:val="es-MX"/>
              </w:rPr>
            </w:pPr>
          </w:p>
        </w:tc>
        <w:tc>
          <w:tcPr>
            <w:tcW w:w="3346" w:type="dxa"/>
            <w:tcBorders>
              <w:top w:val="nil"/>
              <w:left w:val="single" w:sz="6" w:space="0" w:color="000000"/>
              <w:bottom w:val="nil"/>
              <w:right w:val="single" w:sz="6" w:space="0" w:color="000000"/>
            </w:tcBorders>
            <w:vAlign w:val="bottom"/>
          </w:tcPr>
          <w:p w:rsidR="00D55A55" w:rsidRPr="00D26612" w:rsidRDefault="00D55A55" w:rsidP="00AE7AE5">
            <w:pPr>
              <w:rPr>
                <w:rFonts w:cs="Arial"/>
                <w:sz w:val="16"/>
                <w:szCs w:val="16"/>
                <w:lang w:val="es-MX"/>
              </w:rPr>
            </w:pPr>
            <w:r>
              <w:rPr>
                <w:rFonts w:cs="Arial"/>
                <w:sz w:val="16"/>
                <w:szCs w:val="16"/>
                <w:lang w:val="es-MX"/>
              </w:rPr>
              <w:t>d</w:t>
            </w:r>
            <w:r w:rsidRPr="00D26612">
              <w:rPr>
                <w:rFonts w:cs="Arial"/>
                <w:sz w:val="16"/>
                <w:szCs w:val="16"/>
                <w:lang w:val="es-MX"/>
              </w:rPr>
              <w:t>erechos de padre</w:t>
            </w:r>
            <w:r>
              <w:rPr>
                <w:rFonts w:cs="Arial"/>
                <w:sz w:val="16"/>
                <w:szCs w:val="16"/>
                <w:lang w:val="es-MX"/>
              </w:rPr>
              <w:t>s</w:t>
            </w:r>
            <w:r w:rsidRPr="00D26612">
              <w:rPr>
                <w:rFonts w:cs="Arial"/>
                <w:sz w:val="16"/>
                <w:szCs w:val="16"/>
                <w:lang w:val="es-MX"/>
              </w:rPr>
              <w:t>/políticas de las escuelas</w:t>
            </w:r>
          </w:p>
        </w:tc>
        <w:tc>
          <w:tcPr>
            <w:tcW w:w="376" w:type="dxa"/>
            <w:tcBorders>
              <w:top w:val="single" w:sz="6" w:space="0" w:color="000000"/>
              <w:left w:val="single" w:sz="6" w:space="0" w:color="000000"/>
              <w:bottom w:val="single" w:sz="6" w:space="0" w:color="000000"/>
              <w:right w:val="single" w:sz="6" w:space="0" w:color="000000"/>
            </w:tcBorders>
            <w:vAlign w:val="bottom"/>
          </w:tcPr>
          <w:p w:rsidR="00D55A55" w:rsidRPr="00D26612" w:rsidRDefault="00D55A55" w:rsidP="00AE7AE5">
            <w:pPr>
              <w:rPr>
                <w:rFonts w:cs="Arial"/>
                <w:sz w:val="16"/>
                <w:szCs w:val="16"/>
                <w:lang w:val="es-MX"/>
              </w:rPr>
            </w:pPr>
          </w:p>
          <w:p w:rsidR="00D55A55" w:rsidRPr="00D26612" w:rsidRDefault="00D55A55" w:rsidP="00AE7AE5">
            <w:pPr>
              <w:rPr>
                <w:rFonts w:cs="Arial"/>
                <w:sz w:val="16"/>
                <w:szCs w:val="16"/>
                <w:lang w:val="es-MX"/>
              </w:rPr>
            </w:pPr>
          </w:p>
        </w:tc>
        <w:tc>
          <w:tcPr>
            <w:tcW w:w="2880" w:type="dxa"/>
            <w:tcBorders>
              <w:top w:val="nil"/>
              <w:left w:val="single" w:sz="6" w:space="0" w:color="000000"/>
              <w:bottom w:val="nil"/>
              <w:right w:val="nil"/>
            </w:tcBorders>
            <w:vAlign w:val="bottom"/>
          </w:tcPr>
          <w:p w:rsidR="00D55A55" w:rsidRPr="00D26612" w:rsidRDefault="00D55A55" w:rsidP="00AE7AE5">
            <w:pPr>
              <w:rPr>
                <w:rFonts w:cs="Arial"/>
                <w:sz w:val="16"/>
                <w:szCs w:val="16"/>
                <w:lang w:val="es-MX"/>
              </w:rPr>
            </w:pPr>
            <w:r w:rsidRPr="00D26612">
              <w:rPr>
                <w:rFonts w:cs="Arial"/>
                <w:sz w:val="16"/>
                <w:szCs w:val="16"/>
                <w:lang w:val="es-MX"/>
              </w:rPr>
              <w:t>otros_____________________</w:t>
            </w:r>
          </w:p>
        </w:tc>
      </w:tr>
    </w:tbl>
    <w:p w:rsidR="00DA06D2" w:rsidRDefault="00DA06D2" w:rsidP="00DA06D2">
      <w:pPr>
        <w:pStyle w:val="Level1"/>
        <w:tabs>
          <w:tab w:val="left" w:pos="-1200"/>
          <w:tab w:val="left" w:pos="-72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autoSpaceDE w:val="0"/>
        <w:autoSpaceDN w:val="0"/>
        <w:adjustRightInd w:val="0"/>
        <w:spacing w:line="287" w:lineRule="auto"/>
        <w:outlineLvl w:val="0"/>
        <w:rPr>
          <w:i/>
          <w:sz w:val="22"/>
          <w:szCs w:val="22"/>
          <w:lang w:val="es-MX"/>
        </w:rPr>
      </w:pPr>
    </w:p>
    <w:p w:rsidR="00D55A55" w:rsidRPr="00DA06D2" w:rsidRDefault="00D55A55" w:rsidP="00DA06D2">
      <w:pPr>
        <w:rPr>
          <w:sz w:val="24"/>
          <w:szCs w:val="24"/>
          <w:lang w:val="es-MX"/>
        </w:rPr>
      </w:pPr>
      <w:r w:rsidRPr="00DA06D2">
        <w:rPr>
          <w:sz w:val="24"/>
          <w:szCs w:val="24"/>
          <w:lang w:val="es-MX"/>
        </w:rPr>
        <w:t>¿Cómo les podemos ayudar a usted y su familia?</w:t>
      </w:r>
    </w:p>
    <w:p w:rsidR="00D55A55" w:rsidRPr="00F25CEB" w:rsidRDefault="00D55A55" w:rsidP="00DA06D2">
      <w:pPr>
        <w:pStyle w:val="Level1"/>
        <w:tabs>
          <w:tab w:val="left" w:pos="-1200"/>
          <w:tab w:val="left" w:pos="0"/>
          <w:tab w:val="left" w:pos="538"/>
          <w:tab w:val="left" w:pos="2160"/>
          <w:tab w:val="left" w:pos="2880"/>
          <w:tab w:val="left" w:pos="3060"/>
          <w:tab w:val="left" w:pos="3578"/>
          <w:tab w:val="left" w:pos="5040"/>
          <w:tab w:val="left" w:pos="5760"/>
          <w:tab w:val="left" w:pos="6480"/>
          <w:tab w:val="left" w:pos="6985"/>
          <w:tab w:val="left" w:pos="7474"/>
          <w:tab w:val="left" w:pos="8370"/>
          <w:tab w:val="left" w:pos="9360"/>
        </w:tabs>
        <w:spacing w:line="287" w:lineRule="auto"/>
        <w:ind w:left="-90" w:right="-270"/>
        <w:rPr>
          <w:i/>
        </w:rPr>
      </w:pPr>
      <w:r w:rsidRPr="00F25CEB">
        <w:rPr>
          <w:i/>
        </w:rPr>
        <w:t>__________________________________________________________________________________________________________________________________________________________________________________________________________________________________</w:t>
      </w:r>
      <w:r w:rsidR="00DA06D2" w:rsidRPr="00F25CEB">
        <w:rPr>
          <w:i/>
        </w:rPr>
        <w:t>__________________________</w:t>
      </w:r>
    </w:p>
    <w:p w:rsidR="00121BF6" w:rsidRPr="00150C70" w:rsidRDefault="0001225B" w:rsidP="00327E44">
      <w:pPr>
        <w:pStyle w:val="Heading2"/>
      </w:pPr>
      <w:r w:rsidRPr="00F25CEB">
        <w:rPr>
          <w:color w:val="FFFFFF" w:themeColor="background1"/>
          <w:shd w:val="clear" w:color="auto" w:fill="548DD4" w:themeFill="text2" w:themeFillTint="99"/>
        </w:rPr>
        <w:br w:type="page"/>
      </w:r>
      <w:bookmarkStart w:id="20" w:name="_Toc525641558"/>
      <w:r w:rsidR="005301B3" w:rsidRPr="00F25CEB">
        <w:t xml:space="preserve">Tool </w:t>
      </w:r>
      <w:r w:rsidR="009A7C11" w:rsidRPr="00F25CEB">
        <w:t>1-3</w:t>
      </w:r>
      <w:r w:rsidR="00121BF6">
        <w:t xml:space="preserve"> Staff </w:t>
      </w:r>
      <w:r w:rsidR="00121BF6" w:rsidRPr="00150C70">
        <w:t>Needs Assessment Survey</w:t>
      </w:r>
      <w:bookmarkEnd w:id="20"/>
    </w:p>
    <w:p w:rsidR="00121BF6" w:rsidRPr="003B5FD4" w:rsidRDefault="00121BF6" w:rsidP="00121BF6">
      <w:pPr>
        <w:jc w:val="center"/>
        <w:rPr>
          <w:b/>
          <w:color w:val="236423"/>
          <w:sz w:val="16"/>
          <w:szCs w:val="16"/>
        </w:rPr>
      </w:pPr>
      <w:r w:rsidRPr="003B5FD4">
        <w:rPr>
          <w:b/>
          <w:i/>
          <w:color w:val="236423"/>
          <w:sz w:val="16"/>
          <w:szCs w:val="16"/>
        </w:rPr>
        <w:t>Check all that apply</w:t>
      </w:r>
    </w:p>
    <w:tbl>
      <w:tblPr>
        <w:tblW w:w="0" w:type="auto"/>
        <w:jc w:val="center"/>
        <w:tblLook w:val="01E0" w:firstRow="1" w:lastRow="1" w:firstColumn="1" w:lastColumn="1" w:noHBand="0" w:noVBand="0"/>
      </w:tblPr>
      <w:tblGrid>
        <w:gridCol w:w="2494"/>
        <w:gridCol w:w="2272"/>
        <w:gridCol w:w="1928"/>
        <w:gridCol w:w="3026"/>
      </w:tblGrid>
      <w:tr w:rsidR="00E26BB0" w:rsidRPr="009017A8" w:rsidTr="00B43316">
        <w:trPr>
          <w:trHeight w:val="549"/>
          <w:jc w:val="center"/>
        </w:trPr>
        <w:tc>
          <w:tcPr>
            <w:tcW w:w="2470" w:type="dxa"/>
          </w:tcPr>
          <w:p w:rsidR="00E26BB0" w:rsidRDefault="00E26BB0" w:rsidP="00AE7AE5">
            <w:pPr>
              <w:rPr>
                <w:rFonts w:cs="Arial"/>
                <w:sz w:val="18"/>
                <w:szCs w:val="18"/>
              </w:rPr>
            </w:pPr>
            <w:r>
              <w:rPr>
                <w:rFonts w:cs="Arial"/>
                <w:sz w:val="18"/>
                <w:szCs w:val="18"/>
              </w:rPr>
              <w:t>School____________________</w:t>
            </w:r>
          </w:p>
          <w:p w:rsidR="00E26BB0" w:rsidRDefault="00E26BB0" w:rsidP="00AE7AE5">
            <w:pPr>
              <w:rPr>
                <w:rFonts w:cs="Arial"/>
                <w:sz w:val="18"/>
                <w:szCs w:val="18"/>
              </w:rPr>
            </w:pPr>
            <w:r>
              <w:rPr>
                <w:rFonts w:cs="Arial"/>
                <w:sz w:val="18"/>
                <w:szCs w:val="18"/>
              </w:rPr>
              <w:t>Grade____________________</w:t>
            </w:r>
          </w:p>
        </w:tc>
        <w:tc>
          <w:tcPr>
            <w:tcW w:w="2470" w:type="dxa"/>
          </w:tcPr>
          <w:p w:rsidR="00E26BB0" w:rsidRPr="009017A8" w:rsidRDefault="00E26BB0" w:rsidP="00AE7AE5">
            <w:pPr>
              <w:rPr>
                <w:rFonts w:cs="Arial"/>
                <w:sz w:val="18"/>
                <w:szCs w:val="18"/>
              </w:rPr>
            </w:pPr>
            <w:r>
              <w:rPr>
                <w:rFonts w:cs="Arial"/>
                <w:sz w:val="18"/>
                <w:szCs w:val="18"/>
              </w:rPr>
              <w:t>□ Migrant, ESL, Title I</w:t>
            </w:r>
            <w:r w:rsidRPr="009017A8">
              <w:rPr>
                <w:rFonts w:cs="Arial"/>
                <w:sz w:val="18"/>
                <w:szCs w:val="18"/>
              </w:rPr>
              <w:t xml:space="preserve"> Teacher</w:t>
            </w:r>
          </w:p>
          <w:p w:rsidR="00E26BB0" w:rsidRPr="009017A8" w:rsidRDefault="00E26BB0" w:rsidP="00AE7AE5">
            <w:pPr>
              <w:rPr>
                <w:rFonts w:cs="Arial"/>
                <w:sz w:val="18"/>
                <w:szCs w:val="18"/>
              </w:rPr>
            </w:pPr>
            <w:r w:rsidRPr="009017A8">
              <w:rPr>
                <w:rFonts w:cs="Arial"/>
                <w:sz w:val="18"/>
                <w:szCs w:val="18"/>
              </w:rPr>
              <w:t>□ Paraprofessional</w:t>
            </w:r>
            <w:r>
              <w:rPr>
                <w:rFonts w:cs="Arial"/>
                <w:sz w:val="18"/>
                <w:szCs w:val="18"/>
              </w:rPr>
              <w:t>/tutor</w:t>
            </w:r>
          </w:p>
        </w:tc>
        <w:tc>
          <w:tcPr>
            <w:tcW w:w="2329" w:type="dxa"/>
          </w:tcPr>
          <w:p w:rsidR="00E26BB0" w:rsidRPr="009017A8" w:rsidRDefault="00E26BB0" w:rsidP="00AE7AE5">
            <w:pPr>
              <w:rPr>
                <w:rFonts w:cs="Arial"/>
                <w:sz w:val="18"/>
                <w:szCs w:val="18"/>
              </w:rPr>
            </w:pPr>
            <w:r w:rsidRPr="009017A8">
              <w:rPr>
                <w:rFonts w:cs="Arial"/>
                <w:sz w:val="18"/>
                <w:szCs w:val="18"/>
              </w:rPr>
              <w:t>□ Classroom Teacher</w:t>
            </w:r>
          </w:p>
          <w:p w:rsidR="00E26BB0" w:rsidRPr="009017A8" w:rsidRDefault="00E26BB0" w:rsidP="00121BF6">
            <w:pPr>
              <w:rPr>
                <w:rFonts w:cs="Arial"/>
                <w:sz w:val="18"/>
                <w:szCs w:val="18"/>
              </w:rPr>
            </w:pPr>
            <w:r w:rsidRPr="009017A8">
              <w:rPr>
                <w:rFonts w:cs="Arial"/>
                <w:sz w:val="18"/>
                <w:szCs w:val="18"/>
              </w:rPr>
              <w:t xml:space="preserve">□ </w:t>
            </w:r>
            <w:r>
              <w:rPr>
                <w:rFonts w:cs="Arial"/>
                <w:sz w:val="18"/>
                <w:szCs w:val="18"/>
              </w:rPr>
              <w:t>MEP Non-instructional Staff</w:t>
            </w:r>
          </w:p>
        </w:tc>
        <w:tc>
          <w:tcPr>
            <w:tcW w:w="3461" w:type="dxa"/>
          </w:tcPr>
          <w:p w:rsidR="00E26BB0" w:rsidRPr="009017A8" w:rsidRDefault="00E26BB0" w:rsidP="008B258B">
            <w:pPr>
              <w:ind w:right="-658"/>
              <w:rPr>
                <w:rFonts w:cs="Arial"/>
                <w:sz w:val="18"/>
                <w:szCs w:val="18"/>
              </w:rPr>
            </w:pPr>
            <w:r w:rsidRPr="009017A8">
              <w:rPr>
                <w:rFonts w:cs="Arial"/>
                <w:sz w:val="18"/>
                <w:szCs w:val="18"/>
              </w:rPr>
              <w:t>□ Principal</w:t>
            </w:r>
          </w:p>
          <w:p w:rsidR="00E26BB0" w:rsidRPr="009017A8" w:rsidRDefault="00E26BB0" w:rsidP="008B258B">
            <w:pPr>
              <w:ind w:right="-658"/>
              <w:rPr>
                <w:rFonts w:cs="Arial"/>
                <w:sz w:val="18"/>
                <w:szCs w:val="18"/>
              </w:rPr>
            </w:pPr>
            <w:r w:rsidRPr="009017A8">
              <w:rPr>
                <w:rFonts w:cs="Arial"/>
                <w:sz w:val="18"/>
                <w:szCs w:val="18"/>
              </w:rPr>
              <w:t>□ Other_________________</w:t>
            </w:r>
          </w:p>
        </w:tc>
      </w:tr>
    </w:tbl>
    <w:p w:rsidR="00121BF6" w:rsidRDefault="00121BF6" w:rsidP="00A540C0">
      <w:r>
        <w:rPr>
          <w:b/>
          <w:u w:val="single"/>
        </w:rPr>
        <w:t>Directions</w:t>
      </w:r>
      <w:r>
        <w:rPr>
          <w:b/>
        </w:rPr>
        <w:t xml:space="preserve">: </w:t>
      </w:r>
      <w:r w:rsidR="00A540C0">
        <w:rPr>
          <w:b/>
        </w:rPr>
        <w:t xml:space="preserve"> </w:t>
      </w:r>
      <w:r>
        <w:t>Please check</w:t>
      </w:r>
      <w:r w:rsidR="00A540C0">
        <w:t xml:space="preserve">  </w:t>
      </w:r>
      <w:r>
        <w:t xml:space="preserve"> </w:t>
      </w:r>
      <w:r>
        <w:rPr>
          <w:rFonts w:ascii="WP IconicSymbolsA" w:hAnsi="WP IconicSymbolsA"/>
          <w:noProof/>
        </w:rPr>
        <w:drawing>
          <wp:inline distT="0" distB="0" distL="0" distR="0" wp14:anchorId="37C1AE1C" wp14:editId="1C413B58">
            <wp:extent cx="263525" cy="201295"/>
            <wp:effectExtent l="0" t="0" r="3175" b="8255"/>
            <wp:docPr id="299" name="Picture 299" descr="check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heckmark"/>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63525" cy="201295"/>
                    </a:xfrm>
                    <a:prstGeom prst="rect">
                      <a:avLst/>
                    </a:prstGeom>
                    <a:noFill/>
                    <a:ln>
                      <a:noFill/>
                    </a:ln>
                  </pic:spPr>
                </pic:pic>
              </a:graphicData>
            </a:graphic>
          </wp:inline>
        </w:drawing>
      </w:r>
      <w:r>
        <w:t xml:space="preserve"> the areas </w:t>
      </w:r>
      <w:r w:rsidR="00A7316A">
        <w:t xml:space="preserve">that you have found through observation or reviewing data that are </w:t>
      </w:r>
      <w:r>
        <w:t xml:space="preserve">needed </w:t>
      </w:r>
      <w:r>
        <w:rPr>
          <w:u w:val="single"/>
        </w:rPr>
        <w:t>MOST</w:t>
      </w:r>
      <w:r>
        <w:t xml:space="preserve"> to help </w:t>
      </w:r>
      <w:r w:rsidRPr="00121BF6">
        <w:rPr>
          <w:b/>
          <w:u w:val="single"/>
        </w:rPr>
        <w:t>migrant children</w:t>
      </w:r>
      <w:r>
        <w:t xml:space="preserve"> </w:t>
      </w:r>
      <w:r w:rsidR="00A540C0">
        <w:t>succeed in school</w:t>
      </w:r>
      <w:r>
        <w:t>.</w:t>
      </w:r>
    </w:p>
    <w:p w:rsidR="00121BF6" w:rsidRPr="003E2A84" w:rsidRDefault="00121BF6" w:rsidP="00121BF6">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21BF6" w:rsidRDefault="00121BF6" w:rsidP="00121BF6">
      <w:pPr>
        <w:pStyle w:val="Level1"/>
        <w:numPr>
          <w:ilvl w:val="0"/>
          <w:numId w:val="16"/>
        </w:num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20" w:hanging="420"/>
        <w:rPr>
          <w:rFonts w:ascii="Arial" w:hAnsi="Arial"/>
          <w:b/>
          <w:sz w:val="22"/>
        </w:rPr>
      </w:pPr>
      <w:r>
        <w:rPr>
          <w:rFonts w:ascii="Arial" w:hAnsi="Arial"/>
          <w:sz w:val="22"/>
        </w:rPr>
        <w:tab/>
      </w:r>
      <w:r>
        <w:rPr>
          <w:rFonts w:ascii="Arial" w:hAnsi="Arial"/>
          <w:b/>
          <w:sz w:val="22"/>
        </w:rPr>
        <w:t xml:space="preserve">What </w:t>
      </w:r>
      <w:r w:rsidR="009F0332" w:rsidRPr="009F0332">
        <w:rPr>
          <w:rFonts w:ascii="Arial" w:hAnsi="Arial"/>
          <w:b/>
          <w:sz w:val="22"/>
          <w:u w:val="single"/>
        </w:rPr>
        <w:t>Supplementary</w:t>
      </w:r>
      <w:r w:rsidR="009F0332">
        <w:rPr>
          <w:rFonts w:ascii="Arial" w:hAnsi="Arial"/>
          <w:b/>
          <w:sz w:val="22"/>
        </w:rPr>
        <w:t xml:space="preserve"> </w:t>
      </w:r>
      <w:r>
        <w:rPr>
          <w:rFonts w:ascii="Arial" w:hAnsi="Arial"/>
          <w:b/>
          <w:sz w:val="22"/>
        </w:rPr>
        <w:t xml:space="preserve">INSTRUCTIONAL SERVICES are needed most? </w:t>
      </w:r>
      <w:r>
        <w:rPr>
          <w:rFonts w:ascii="Arial" w:hAnsi="Arial"/>
          <w:i/>
          <w:sz w:val="18"/>
        </w:rPr>
        <w:t>(Check all that apply)</w:t>
      </w:r>
    </w:p>
    <w:tbl>
      <w:tblPr>
        <w:tblW w:w="0" w:type="auto"/>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5" w:type="dxa"/>
          <w:right w:w="115" w:type="dxa"/>
        </w:tblCellMar>
        <w:tblLook w:val="0000" w:firstRow="0" w:lastRow="0" w:firstColumn="0" w:lastColumn="0" w:noHBand="0" w:noVBand="0"/>
      </w:tblPr>
      <w:tblGrid>
        <w:gridCol w:w="432"/>
        <w:gridCol w:w="2448"/>
        <w:gridCol w:w="432"/>
        <w:gridCol w:w="2533"/>
        <w:gridCol w:w="432"/>
        <w:gridCol w:w="2880"/>
      </w:tblGrid>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vAlign w:val="center"/>
          </w:tcPr>
          <w:p w:rsidR="00121BF6" w:rsidRDefault="009F0332" w:rsidP="009F0332">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Reading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vAlign w:val="center"/>
          </w:tcPr>
          <w:p w:rsidR="00121BF6" w:rsidRDefault="009F0332"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Pre-kindergarten Programs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vAlign w:val="center"/>
          </w:tcPr>
          <w:p w:rsidR="00121BF6" w:rsidRDefault="009F0332" w:rsidP="009F0332">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Mathematics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9F0332"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Out-of-School Youth Services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vAlign w:val="center"/>
          </w:tcPr>
          <w:p w:rsidR="00121BF6" w:rsidRDefault="009F0332" w:rsidP="00461753">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Other Content: _______</w:t>
            </w:r>
            <w:r w:rsidR="00461753">
              <w:rPr>
                <w:sz w:val="18"/>
              </w:rPr>
              <w:t>____</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9F0332" w:rsidP="009F0332">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PASS or Other H.S. Programs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vAlign w:val="center"/>
          </w:tcPr>
          <w:p w:rsidR="00121BF6" w:rsidRDefault="009F0332"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Extended-day Tutoring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9F0332"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Summer School Services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vAlign w:val="center"/>
          </w:tcPr>
          <w:p w:rsidR="00121BF6" w:rsidRDefault="009F0332"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In-school Tutoring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bl>
    <w:p w:rsidR="00121BF6" w:rsidRPr="003E2A84" w:rsidRDefault="00121BF6" w:rsidP="00121BF6">
      <w:pPr>
        <w:tabs>
          <w:tab w:val="left" w:pos="-720"/>
          <w:tab w:val="left" w:pos="0"/>
          <w:tab w:val="left" w:pos="420"/>
          <w:tab w:val="left" w:pos="521"/>
          <w:tab w:val="left" w:pos="1260"/>
          <w:tab w:val="left" w:pos="159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21BF6" w:rsidRDefault="00121BF6" w:rsidP="00121BF6">
      <w:pPr>
        <w:pStyle w:val="Level1"/>
        <w:numPr>
          <w:ilvl w:val="0"/>
          <w:numId w:val="16"/>
        </w:num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450" w:hanging="450"/>
        <w:rPr>
          <w:rFonts w:ascii="Arial" w:hAnsi="Arial"/>
          <w:b/>
          <w:sz w:val="22"/>
        </w:rPr>
      </w:pPr>
      <w:r>
        <w:rPr>
          <w:rFonts w:ascii="Arial" w:hAnsi="Arial"/>
        </w:rPr>
        <w:tab/>
      </w:r>
      <w:r>
        <w:rPr>
          <w:rFonts w:ascii="Arial" w:hAnsi="Arial"/>
          <w:b/>
          <w:sz w:val="22"/>
        </w:rPr>
        <w:t>What</w:t>
      </w:r>
      <w:r w:rsidR="009F0332">
        <w:rPr>
          <w:rFonts w:ascii="Arial" w:hAnsi="Arial"/>
          <w:b/>
          <w:sz w:val="22"/>
        </w:rPr>
        <w:t xml:space="preserve"> </w:t>
      </w:r>
      <w:r w:rsidR="009F0332" w:rsidRPr="009F0332">
        <w:rPr>
          <w:rFonts w:ascii="Arial" w:hAnsi="Arial"/>
          <w:b/>
          <w:sz w:val="22"/>
          <w:u w:val="single"/>
        </w:rPr>
        <w:t>Supplementary</w:t>
      </w:r>
      <w:r>
        <w:rPr>
          <w:rFonts w:ascii="Arial" w:hAnsi="Arial"/>
          <w:b/>
          <w:sz w:val="22"/>
        </w:rPr>
        <w:t xml:space="preserve"> SUPPORT SERVICES</w:t>
      </w:r>
      <w:r>
        <w:rPr>
          <w:rFonts w:ascii="Arial" w:hAnsi="Arial"/>
          <w:sz w:val="22"/>
        </w:rPr>
        <w:t xml:space="preserve"> </w:t>
      </w:r>
      <w:r>
        <w:rPr>
          <w:rFonts w:ascii="Arial" w:hAnsi="Arial"/>
          <w:b/>
          <w:sz w:val="22"/>
        </w:rPr>
        <w:t>are needed most?</w:t>
      </w:r>
      <w:r>
        <w:rPr>
          <w:rFonts w:ascii="Arial" w:hAnsi="Arial"/>
          <w:sz w:val="22"/>
        </w:rPr>
        <w:t xml:space="preserve"> </w:t>
      </w:r>
      <w:r>
        <w:rPr>
          <w:rFonts w:ascii="Arial" w:hAnsi="Arial"/>
          <w:i/>
          <w:sz w:val="18"/>
        </w:rPr>
        <w:t>(Check all that apply)</w:t>
      </w:r>
    </w:p>
    <w:tbl>
      <w:tblPr>
        <w:tblW w:w="0" w:type="auto"/>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5" w:type="dxa"/>
          <w:right w:w="115" w:type="dxa"/>
        </w:tblCellMar>
        <w:tblLook w:val="0000" w:firstRow="0" w:lastRow="0" w:firstColumn="0" w:lastColumn="0" w:noHBand="0" w:noVBand="0"/>
      </w:tblPr>
      <w:tblGrid>
        <w:gridCol w:w="432"/>
        <w:gridCol w:w="2448"/>
        <w:gridCol w:w="432"/>
        <w:gridCol w:w="2533"/>
        <w:gridCol w:w="432"/>
        <w:gridCol w:w="2880"/>
      </w:tblGrid>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Interpreting/translating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Nutrition Services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0B09D4" w:rsidP="00461753">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 xml:space="preserve">Staff </w:t>
            </w:r>
            <w:r w:rsidR="00461753">
              <w:rPr>
                <w:sz w:val="18"/>
              </w:rPr>
              <w:t>Training/</w:t>
            </w:r>
            <w:r>
              <w:rPr>
                <w:sz w:val="18"/>
              </w:rPr>
              <w:t>Development</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Books/Materials/Supplies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0B09D4" w:rsidP="000B09D4">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Health Services-Medical/dental</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Parent Training/Development</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Clothing Distribution</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0B09D4" w:rsidP="000B09D4">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Counseling for H.S. Students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Transportation</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Post H.S./Career Counseling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0B09D4" w:rsidP="000B09D4">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sidRPr="000B09D4">
              <w:rPr>
                <w:sz w:val="17"/>
                <w:szCs w:val="17"/>
              </w:rPr>
              <w:t>Locating community resources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533" w:type="dxa"/>
            <w:tcBorders>
              <w:top w:val="nil"/>
              <w:left w:val="single" w:sz="4" w:space="0" w:color="000000"/>
              <w:bottom w:val="nil"/>
              <w:right w:val="single" w:sz="4" w:space="0" w:color="000000"/>
            </w:tcBorders>
          </w:tcPr>
          <w:p w:rsidR="00121BF6" w:rsidRDefault="000B09D4"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Out-of-School Youth Services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880" w:type="dxa"/>
            <w:tcBorders>
              <w:top w:val="nil"/>
              <w:left w:val="single" w:sz="4" w:space="0" w:color="000000"/>
              <w:bottom w:val="nil"/>
              <w:right w:val="nil"/>
            </w:tcBorders>
          </w:tcPr>
          <w:p w:rsidR="00121BF6" w:rsidRDefault="00121BF6" w:rsidP="00AE7AE5">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______________________</w:t>
            </w:r>
          </w:p>
        </w:tc>
      </w:tr>
    </w:tbl>
    <w:p w:rsidR="00121BF6" w:rsidRPr="003E2A84" w:rsidRDefault="00121BF6" w:rsidP="00121BF6">
      <w:pPr>
        <w:tabs>
          <w:tab w:val="left" w:pos="-720"/>
          <w:tab w:val="left" w:pos="0"/>
          <w:tab w:val="left" w:pos="450"/>
          <w:tab w:val="left" w:pos="900"/>
          <w:tab w:val="left" w:pos="2160"/>
          <w:tab w:val="left" w:pos="2700"/>
          <w:tab w:val="left" w:pos="3330"/>
          <w:tab w:val="left" w:pos="4320"/>
          <w:tab w:val="left" w:pos="5040"/>
          <w:tab w:val="left" w:pos="5760"/>
          <w:tab w:val="left" w:pos="6840"/>
          <w:tab w:val="left" w:pos="7271"/>
          <w:tab w:val="left" w:pos="747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21BF6" w:rsidRDefault="00121BF6" w:rsidP="00121BF6">
      <w:pPr>
        <w:pStyle w:val="Level1"/>
        <w:numPr>
          <w:ilvl w:val="0"/>
          <w:numId w:val="16"/>
        </w:num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2"/>
        </w:rPr>
      </w:pPr>
      <w:r>
        <w:rPr>
          <w:rFonts w:ascii="Arial" w:hAnsi="Arial"/>
          <w:b/>
        </w:rPr>
        <w:tab/>
      </w:r>
      <w:r>
        <w:rPr>
          <w:rFonts w:ascii="Arial" w:hAnsi="Arial"/>
          <w:b/>
          <w:sz w:val="22"/>
        </w:rPr>
        <w:t>What suggestions do you have to</w:t>
      </w:r>
      <w:r>
        <w:rPr>
          <w:rFonts w:ascii="Arial" w:hAnsi="Arial"/>
          <w:sz w:val="22"/>
        </w:rPr>
        <w:t xml:space="preserve"> </w:t>
      </w:r>
      <w:r>
        <w:rPr>
          <w:rFonts w:ascii="Arial" w:hAnsi="Arial"/>
          <w:b/>
          <w:sz w:val="22"/>
        </w:rPr>
        <w:t>IMPROVE SERVICES</w:t>
      </w:r>
      <w:r>
        <w:rPr>
          <w:rFonts w:ascii="Arial" w:hAnsi="Arial"/>
          <w:sz w:val="22"/>
        </w:rPr>
        <w:t>?</w:t>
      </w:r>
      <w:r>
        <w:rPr>
          <w:rFonts w:ascii="Arial" w:hAnsi="Arial"/>
          <w:sz w:val="18"/>
        </w:rPr>
        <w:t xml:space="preserve"> </w:t>
      </w:r>
      <w:r>
        <w:rPr>
          <w:rFonts w:ascii="Arial" w:hAnsi="Arial"/>
          <w:i/>
          <w:sz w:val="18"/>
        </w:rPr>
        <w:t>(Check all that apply)</w:t>
      </w:r>
    </w:p>
    <w:tbl>
      <w:tblPr>
        <w:tblW w:w="0" w:type="auto"/>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5" w:type="dxa"/>
          <w:right w:w="115" w:type="dxa"/>
        </w:tblCellMar>
        <w:tblLook w:val="0000" w:firstRow="0" w:lastRow="0" w:firstColumn="0" w:lastColumn="0" w:noHBand="0" w:noVBand="0"/>
      </w:tblPr>
      <w:tblGrid>
        <w:gridCol w:w="432"/>
        <w:gridCol w:w="4320"/>
        <w:gridCol w:w="432"/>
        <w:gridCol w:w="3834"/>
      </w:tblGrid>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4320"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professional development (See #4 below)</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3834" w:type="dxa"/>
            <w:tcBorders>
              <w:top w:val="nil"/>
              <w:left w:val="single" w:sz="4" w:space="0" w:color="000000"/>
              <w:bottom w:val="nil"/>
              <w:right w:val="nil"/>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consultation with SEA staff</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4320"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info on assessing family and health needs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3834" w:type="dxa"/>
            <w:tcBorders>
              <w:top w:val="nil"/>
              <w:left w:val="single" w:sz="4" w:space="0" w:color="000000"/>
              <w:bottom w:val="nil"/>
              <w:right w:val="nil"/>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info on serving young children</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4320"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info on ID&amp;R</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3834" w:type="dxa"/>
            <w:tcBorders>
              <w:top w:val="nil"/>
              <w:left w:val="single" w:sz="4" w:space="0" w:color="000000"/>
              <w:bottom w:val="nil"/>
              <w:right w:val="nil"/>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More info on instructional strategies</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4320"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Increased communication/coordination</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3834" w:type="dxa"/>
            <w:tcBorders>
              <w:top w:val="nil"/>
              <w:left w:val="single" w:sz="4" w:space="0" w:color="000000"/>
              <w:bottom w:val="nil"/>
              <w:right w:val="nil"/>
            </w:tcBorders>
          </w:tcPr>
          <w:p w:rsidR="00121BF6" w:rsidRDefault="00461753" w:rsidP="00461753">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Other</w:t>
            </w:r>
            <w:r w:rsidR="00121BF6">
              <w:rPr>
                <w:sz w:val="18"/>
              </w:rPr>
              <w:t>_____________________________</w:t>
            </w:r>
          </w:p>
        </w:tc>
      </w:tr>
    </w:tbl>
    <w:p w:rsidR="00121BF6" w:rsidRPr="003E2A84" w:rsidRDefault="00121BF6" w:rsidP="00121BF6">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21BF6" w:rsidRDefault="00121BF6" w:rsidP="00121BF6">
      <w:pPr>
        <w:pStyle w:val="Level1"/>
        <w:numPr>
          <w:ilvl w:val="0"/>
          <w:numId w:val="16"/>
        </w:num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2"/>
        </w:rPr>
      </w:pPr>
      <w:r>
        <w:rPr>
          <w:b/>
        </w:rPr>
        <w:tab/>
      </w:r>
      <w:r>
        <w:rPr>
          <w:rFonts w:ascii="Arial" w:hAnsi="Arial"/>
          <w:b/>
          <w:sz w:val="22"/>
        </w:rPr>
        <w:t xml:space="preserve">What topics would you recommend for PROFESSIONAL DEVELOPMENT to increase educators' capacity to </w:t>
      </w:r>
      <w:r w:rsidR="00227677">
        <w:rPr>
          <w:rFonts w:ascii="Arial" w:hAnsi="Arial"/>
          <w:b/>
          <w:sz w:val="22"/>
        </w:rPr>
        <w:t>meet the needs of migrant students</w:t>
      </w:r>
      <w:r>
        <w:rPr>
          <w:rFonts w:ascii="Arial" w:hAnsi="Arial"/>
          <w:b/>
          <w:sz w:val="22"/>
        </w:rPr>
        <w:t xml:space="preserve">? </w:t>
      </w:r>
      <w:r>
        <w:rPr>
          <w:rFonts w:ascii="Arial" w:hAnsi="Arial"/>
          <w:i/>
          <w:sz w:val="18"/>
        </w:rPr>
        <w:t>(Check all that apply)</w:t>
      </w:r>
    </w:p>
    <w:tbl>
      <w:tblPr>
        <w:tblW w:w="8967" w:type="dxa"/>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5" w:type="dxa"/>
          <w:right w:w="115" w:type="dxa"/>
        </w:tblCellMar>
        <w:tblLook w:val="0000" w:firstRow="0" w:lastRow="0" w:firstColumn="0" w:lastColumn="0" w:noHBand="0" w:noVBand="0"/>
      </w:tblPr>
      <w:tblGrid>
        <w:gridCol w:w="432"/>
        <w:gridCol w:w="2448"/>
        <w:gridCol w:w="432"/>
        <w:gridCol w:w="2433"/>
        <w:gridCol w:w="432"/>
        <w:gridCol w:w="2790"/>
      </w:tblGrid>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Program Planning</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33"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Identification &amp; Recruitment</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790" w:type="dxa"/>
            <w:tcBorders>
              <w:top w:val="nil"/>
              <w:left w:val="single" w:sz="4" w:space="0" w:color="000000"/>
              <w:bottom w:val="nil"/>
              <w:right w:val="nil"/>
            </w:tcBorders>
          </w:tcPr>
          <w:p w:rsidR="00121BF6" w:rsidRDefault="009A7C11"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Involving Migrant Parents</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Program Evaluation</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33" w:type="dxa"/>
            <w:tcBorders>
              <w:top w:val="nil"/>
              <w:left w:val="single" w:sz="4" w:space="0" w:color="000000"/>
              <w:bottom w:val="nil"/>
              <w:right w:val="single" w:sz="4" w:space="0" w:color="000000"/>
            </w:tcBorders>
          </w:tcPr>
          <w:p w:rsidR="00121BF6" w:rsidRDefault="00461753" w:rsidP="00461753">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Health/medical/dental Issues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790" w:type="dxa"/>
            <w:tcBorders>
              <w:top w:val="nil"/>
              <w:left w:val="single" w:sz="4" w:space="0" w:color="000000"/>
              <w:bottom w:val="nil"/>
              <w:right w:val="nil"/>
            </w:tcBorders>
          </w:tcPr>
          <w:p w:rsidR="00121BF6" w:rsidRDefault="009A7C11"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ESL Strategies</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Student Assessment</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33"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Reading/literacy Strategies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790" w:type="dxa"/>
            <w:tcBorders>
              <w:top w:val="nil"/>
              <w:left w:val="single" w:sz="4" w:space="0" w:color="000000"/>
              <w:bottom w:val="nil"/>
              <w:right w:val="nil"/>
            </w:tcBorders>
          </w:tcPr>
          <w:p w:rsidR="00121BF6" w:rsidRDefault="009A7C11"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Other</w:t>
            </w:r>
            <w:r w:rsidR="00121BF6">
              <w:rPr>
                <w:sz w:val="18"/>
              </w:rPr>
              <w:t>________________</w:t>
            </w:r>
            <w:r>
              <w:rPr>
                <w:sz w:val="18"/>
              </w:rPr>
              <w:t>__</w:t>
            </w:r>
            <w:r w:rsidR="00121BF6">
              <w:rPr>
                <w:sz w:val="18"/>
              </w:rPr>
              <w:t>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48"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Curriculum &amp; Instruction</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433" w:type="dxa"/>
            <w:tcBorders>
              <w:top w:val="nil"/>
              <w:left w:val="single" w:sz="4" w:space="0" w:color="000000"/>
              <w:bottom w:val="nil"/>
              <w:right w:val="single" w:sz="4" w:space="0" w:color="000000"/>
            </w:tcBorders>
          </w:tcPr>
          <w:p w:rsidR="00121BF6" w:rsidRDefault="00461753"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Mathematics Strategies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p>
        </w:tc>
        <w:tc>
          <w:tcPr>
            <w:tcW w:w="2790" w:type="dxa"/>
            <w:tcBorders>
              <w:top w:val="nil"/>
              <w:left w:val="single" w:sz="4" w:space="0" w:color="000000"/>
              <w:bottom w:val="nil"/>
              <w:right w:val="nil"/>
            </w:tcBorders>
          </w:tcPr>
          <w:p w:rsidR="00121BF6" w:rsidRDefault="009A7C11" w:rsidP="00AE7AE5">
            <w:pPr>
              <w:tabs>
                <w:tab w:val="left" w:pos="-1200"/>
                <w:tab w:val="left" w:pos="-720"/>
                <w:tab w:val="left" w:pos="0"/>
                <w:tab w:val="left" w:pos="360"/>
                <w:tab w:val="left" w:pos="450"/>
                <w:tab w:val="left" w:pos="2160"/>
                <w:tab w:val="left" w:pos="2880"/>
                <w:tab w:val="left" w:pos="3060"/>
                <w:tab w:val="left" w:pos="3330"/>
                <w:tab w:val="left" w:pos="5310"/>
                <w:tab w:val="left" w:pos="5580"/>
                <w:tab w:val="left" w:pos="6480"/>
                <w:tab w:val="left" w:pos="6750"/>
                <w:tab w:val="left" w:pos="7920"/>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640"/>
              <w:rPr>
                <w:sz w:val="18"/>
              </w:rPr>
            </w:pPr>
            <w:r>
              <w:rPr>
                <w:sz w:val="18"/>
              </w:rPr>
              <w:t>O</w:t>
            </w:r>
            <w:r w:rsidR="00121BF6">
              <w:rPr>
                <w:sz w:val="18"/>
              </w:rPr>
              <w:t>ther________________________</w:t>
            </w:r>
          </w:p>
        </w:tc>
      </w:tr>
    </w:tbl>
    <w:p w:rsidR="00121BF6" w:rsidRPr="003E2A84" w:rsidRDefault="00121BF6" w:rsidP="00121BF6">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121BF6" w:rsidRDefault="00121BF6" w:rsidP="00121BF6">
      <w:pPr>
        <w:pStyle w:val="Level1"/>
        <w:numPr>
          <w:ilvl w:val="0"/>
          <w:numId w:val="16"/>
        </w:num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left="360" w:hanging="360"/>
        <w:rPr>
          <w:rFonts w:ascii="Arial" w:hAnsi="Arial"/>
          <w:b/>
          <w:sz w:val="22"/>
        </w:rPr>
      </w:pPr>
      <w:r>
        <w:rPr>
          <w:rFonts w:ascii="Arial" w:hAnsi="Arial"/>
          <w:b/>
          <w:sz w:val="22"/>
        </w:rPr>
        <w:tab/>
        <w:t xml:space="preserve">What topics would you recommend for </w:t>
      </w:r>
      <w:r w:rsidR="008B258B">
        <w:rPr>
          <w:rFonts w:ascii="Arial" w:hAnsi="Arial"/>
          <w:b/>
          <w:sz w:val="22"/>
        </w:rPr>
        <w:t xml:space="preserve">MIGRANT </w:t>
      </w:r>
      <w:r>
        <w:rPr>
          <w:rFonts w:ascii="Arial" w:hAnsi="Arial"/>
          <w:b/>
          <w:sz w:val="22"/>
        </w:rPr>
        <w:t>PARENT</w:t>
      </w:r>
      <w:r w:rsidR="008B258B">
        <w:rPr>
          <w:rFonts w:ascii="Arial" w:hAnsi="Arial"/>
          <w:b/>
          <w:sz w:val="22"/>
        </w:rPr>
        <w:t>S</w:t>
      </w:r>
      <w:r>
        <w:rPr>
          <w:rFonts w:ascii="Arial" w:hAnsi="Arial"/>
          <w:b/>
          <w:sz w:val="22"/>
        </w:rPr>
        <w:t xml:space="preserve"> to help support their children</w:t>
      </w:r>
      <w:r w:rsidR="001D7238">
        <w:rPr>
          <w:rFonts w:ascii="Arial" w:hAnsi="Arial"/>
          <w:b/>
          <w:sz w:val="22"/>
        </w:rPr>
        <w:t>’s education/achievement</w:t>
      </w:r>
      <w:r>
        <w:rPr>
          <w:rFonts w:ascii="Arial" w:hAnsi="Arial"/>
          <w:b/>
          <w:sz w:val="22"/>
        </w:rPr>
        <w:t>?</w:t>
      </w:r>
      <w:r>
        <w:rPr>
          <w:rFonts w:ascii="Arial" w:hAnsi="Arial"/>
          <w:sz w:val="22"/>
        </w:rPr>
        <w:t xml:space="preserve"> </w:t>
      </w:r>
      <w:r>
        <w:rPr>
          <w:rFonts w:ascii="Arial" w:hAnsi="Arial"/>
          <w:i/>
          <w:sz w:val="18"/>
        </w:rPr>
        <w:t>(Check all that apply)</w:t>
      </w:r>
    </w:p>
    <w:tbl>
      <w:tblPr>
        <w:tblW w:w="0" w:type="auto"/>
        <w:jc w:val="center"/>
        <w:tblBorders>
          <w:top w:val="single" w:sz="3" w:space="0" w:color="000000"/>
          <w:left w:val="single" w:sz="3" w:space="0" w:color="000000"/>
          <w:bottom w:val="single" w:sz="3" w:space="0" w:color="000000"/>
          <w:right w:val="single" w:sz="3" w:space="0" w:color="000000"/>
          <w:insideH w:val="single" w:sz="3" w:space="0" w:color="000000"/>
          <w:insideV w:val="single" w:sz="3" w:space="0" w:color="000000"/>
        </w:tblBorders>
        <w:tblLayout w:type="fixed"/>
        <w:tblCellMar>
          <w:left w:w="115" w:type="dxa"/>
          <w:right w:w="115" w:type="dxa"/>
        </w:tblCellMar>
        <w:tblLook w:val="0000" w:firstRow="0" w:lastRow="0" w:firstColumn="0" w:lastColumn="0" w:noHBand="0" w:noVBand="0"/>
      </w:tblPr>
      <w:tblGrid>
        <w:gridCol w:w="432"/>
        <w:gridCol w:w="2448"/>
        <w:gridCol w:w="432"/>
        <w:gridCol w:w="2433"/>
        <w:gridCol w:w="432"/>
        <w:gridCol w:w="2880"/>
      </w:tblGrid>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48" w:type="dxa"/>
            <w:tcBorders>
              <w:top w:val="nil"/>
              <w:left w:val="single" w:sz="4" w:space="0" w:color="000000"/>
              <w:bottom w:val="nil"/>
              <w:right w:val="single" w:sz="4" w:space="0" w:color="000000"/>
            </w:tcBorders>
          </w:tcPr>
          <w:p w:rsidR="00121BF6" w:rsidRDefault="009A7C11"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Planning for Postsecondary</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33" w:type="dxa"/>
            <w:tcBorders>
              <w:top w:val="nil"/>
              <w:left w:val="single" w:sz="4" w:space="0" w:color="000000"/>
              <w:bottom w:val="nil"/>
              <w:right w:val="single" w:sz="4" w:space="0" w:color="000000"/>
            </w:tcBorders>
          </w:tcPr>
          <w:p w:rsidR="00121BF6" w:rsidRDefault="009A7C11"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sidRPr="009A7C11">
              <w:rPr>
                <w:sz w:val="17"/>
                <w:szCs w:val="17"/>
              </w:rPr>
              <w:t>Increasing Parent</w:t>
            </w:r>
            <w:r>
              <w:rPr>
                <w:sz w:val="18"/>
              </w:rPr>
              <w:t xml:space="preserve"> </w:t>
            </w:r>
            <w:r w:rsidRPr="009A7C11">
              <w:rPr>
                <w:sz w:val="17"/>
                <w:szCs w:val="17"/>
              </w:rPr>
              <w:t>Literacy/GED</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880" w:type="dxa"/>
            <w:tcBorders>
              <w:top w:val="nil"/>
              <w:left w:val="single" w:sz="4" w:space="0" w:color="000000"/>
              <w:bottom w:val="nil"/>
              <w:right w:val="nil"/>
            </w:tcBorders>
          </w:tcPr>
          <w:p w:rsidR="00121BF6" w:rsidRDefault="00933F6E"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 xml:space="preserve">Other </w:t>
            </w:r>
            <w:r w:rsidR="00121BF6">
              <w:rPr>
                <w:sz w:val="18"/>
              </w:rPr>
              <w:t>_____________________</w:t>
            </w:r>
            <w:r>
              <w:rPr>
                <w:sz w:val="18"/>
              </w:rPr>
              <w:t>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48" w:type="dxa"/>
            <w:tcBorders>
              <w:top w:val="nil"/>
              <w:left w:val="single" w:sz="4" w:space="0" w:color="000000"/>
              <w:bottom w:val="nil"/>
              <w:right w:val="single" w:sz="4" w:space="0" w:color="000000"/>
            </w:tcBorders>
          </w:tcPr>
          <w:p w:rsidR="00121BF6" w:rsidRDefault="009A7C11"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Helping with Homework</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33" w:type="dxa"/>
            <w:tcBorders>
              <w:top w:val="nil"/>
              <w:left w:val="single" w:sz="4" w:space="0" w:color="000000"/>
              <w:bottom w:val="nil"/>
              <w:right w:val="single" w:sz="4" w:space="0" w:color="000000"/>
            </w:tcBorders>
          </w:tcPr>
          <w:p w:rsidR="00121BF6" w:rsidRDefault="009A7C11" w:rsidP="00B66E60">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sidRPr="00B66E60">
              <w:rPr>
                <w:sz w:val="16"/>
                <w:szCs w:val="16"/>
              </w:rPr>
              <w:t xml:space="preserve">Identifying </w:t>
            </w:r>
            <w:r w:rsidR="00B66E60" w:rsidRPr="00B66E60">
              <w:rPr>
                <w:sz w:val="16"/>
                <w:szCs w:val="16"/>
              </w:rPr>
              <w:t>c</w:t>
            </w:r>
            <w:r w:rsidRPr="00B66E60">
              <w:rPr>
                <w:sz w:val="16"/>
                <w:szCs w:val="16"/>
              </w:rPr>
              <w:t>ommunity</w:t>
            </w:r>
            <w:r w:rsidR="00B66E60">
              <w:rPr>
                <w:sz w:val="17"/>
                <w:szCs w:val="17"/>
              </w:rPr>
              <w:t xml:space="preserve"> </w:t>
            </w:r>
            <w:r w:rsidR="00B66E60" w:rsidRPr="00B66E60">
              <w:rPr>
                <w:sz w:val="16"/>
                <w:szCs w:val="17"/>
              </w:rPr>
              <w:t>res</w:t>
            </w:r>
            <w:r w:rsidRPr="00B66E60">
              <w:rPr>
                <w:sz w:val="16"/>
                <w:szCs w:val="17"/>
              </w:rPr>
              <w:t>ources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880" w:type="dxa"/>
            <w:tcBorders>
              <w:top w:val="nil"/>
              <w:left w:val="single" w:sz="4" w:space="0" w:color="000000"/>
              <w:bottom w:val="nil"/>
              <w:right w:val="nil"/>
            </w:tcBorders>
          </w:tcPr>
          <w:p w:rsidR="00121BF6" w:rsidRDefault="009A7C11" w:rsidP="009A7C11">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O</w:t>
            </w:r>
            <w:r w:rsidR="00121BF6">
              <w:rPr>
                <w:sz w:val="18"/>
              </w:rPr>
              <w:t>ther________________________</w:t>
            </w:r>
          </w:p>
        </w:tc>
      </w:tr>
      <w:tr w:rsidR="00121BF6" w:rsidTr="00AE7AE5">
        <w:trPr>
          <w:cantSplit/>
          <w:trHeight w:hRule="exact" w:val="331"/>
          <w:jc w:val="center"/>
        </w:trPr>
        <w:tc>
          <w:tcPr>
            <w:tcW w:w="432" w:type="dxa"/>
            <w:tcBorders>
              <w:top w:val="single" w:sz="3" w:space="0" w:color="000000"/>
              <w:left w:val="single" w:sz="3"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48" w:type="dxa"/>
            <w:tcBorders>
              <w:top w:val="nil"/>
              <w:left w:val="single" w:sz="4" w:space="0" w:color="000000"/>
              <w:bottom w:val="nil"/>
              <w:right w:val="single" w:sz="4" w:space="0" w:color="000000"/>
            </w:tcBorders>
          </w:tcPr>
          <w:p w:rsidR="00121BF6" w:rsidRDefault="009A7C11"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Keeping Your Child Safe</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433" w:type="dxa"/>
            <w:tcBorders>
              <w:top w:val="nil"/>
              <w:left w:val="single" w:sz="4" w:space="0" w:color="000000"/>
              <w:bottom w:val="nil"/>
              <w:right w:val="single" w:sz="4" w:space="0" w:color="000000"/>
            </w:tcBorders>
          </w:tcPr>
          <w:p w:rsidR="00121BF6" w:rsidRDefault="008913C7"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Survival English for Parents</w:t>
            </w:r>
          </w:p>
        </w:tc>
        <w:tc>
          <w:tcPr>
            <w:tcW w:w="432" w:type="dxa"/>
            <w:tcBorders>
              <w:top w:val="single" w:sz="3" w:space="0" w:color="000000"/>
              <w:left w:val="single" w:sz="4" w:space="0" w:color="000000"/>
              <w:bottom w:val="single" w:sz="3" w:space="0" w:color="000000"/>
              <w:right w:val="single" w:sz="4" w:space="0" w:color="000000"/>
            </w:tcBorders>
          </w:tcPr>
          <w:p w:rsidR="00121BF6" w:rsidRDefault="00121BF6" w:rsidP="00AE7AE5">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p>
        </w:tc>
        <w:tc>
          <w:tcPr>
            <w:tcW w:w="2880" w:type="dxa"/>
            <w:tcBorders>
              <w:top w:val="nil"/>
              <w:left w:val="single" w:sz="4" w:space="0" w:color="000000"/>
              <w:bottom w:val="nil"/>
              <w:right w:val="nil"/>
            </w:tcBorders>
          </w:tcPr>
          <w:p w:rsidR="00121BF6" w:rsidRDefault="009A7C11" w:rsidP="009A7C11">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92" w:after="45" w:line="287" w:lineRule="auto"/>
              <w:rPr>
                <w:sz w:val="18"/>
              </w:rPr>
            </w:pPr>
            <w:r>
              <w:rPr>
                <w:sz w:val="18"/>
              </w:rPr>
              <w:t>O</w:t>
            </w:r>
            <w:r w:rsidR="00121BF6">
              <w:rPr>
                <w:sz w:val="18"/>
              </w:rPr>
              <w:t>ther________________________</w:t>
            </w:r>
          </w:p>
        </w:tc>
      </w:tr>
    </w:tbl>
    <w:p w:rsidR="00121BF6" w:rsidRPr="003E2A84" w:rsidRDefault="00121BF6" w:rsidP="00121BF6">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sz w:val="16"/>
          <w:szCs w:val="16"/>
        </w:rPr>
      </w:pPr>
    </w:p>
    <w:p w:rsidR="00E07BCA" w:rsidRDefault="00121BF6" w:rsidP="00121BF6">
      <w:pPr>
        <w:tabs>
          <w:tab w:val="left" w:pos="-1200"/>
          <w:tab w:val="left" w:pos="-720"/>
          <w:tab w:val="left" w:pos="0"/>
          <w:tab w:val="left" w:pos="360"/>
          <w:tab w:val="left" w:pos="539"/>
          <w:tab w:val="left" w:pos="2160"/>
          <w:tab w:val="left" w:pos="2880"/>
          <w:tab w:val="left" w:pos="3060"/>
          <w:tab w:val="left" w:pos="3578"/>
          <w:tab w:val="left" w:pos="5040"/>
          <w:tab w:val="left" w:pos="5760"/>
          <w:tab w:val="left" w:pos="6480"/>
          <w:tab w:val="left" w:pos="6985"/>
          <w:tab w:val="left" w:pos="7475"/>
          <w:tab w:val="left" w:pos="837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87" w:lineRule="auto"/>
        <w:ind w:left="360" w:hanging="360"/>
        <w:rPr>
          <w:rFonts w:ascii="Arial" w:hAnsi="Arial" w:cs="Arial"/>
          <w:b/>
        </w:rPr>
      </w:pPr>
      <w:r w:rsidRPr="001D7238">
        <w:rPr>
          <w:rFonts w:ascii="Arial" w:hAnsi="Arial" w:cs="Arial"/>
          <w:b/>
        </w:rPr>
        <w:t>6.</w:t>
      </w:r>
      <w:r w:rsidRPr="001D7238">
        <w:rPr>
          <w:rFonts w:ascii="Arial" w:hAnsi="Arial" w:cs="Arial"/>
          <w:b/>
        </w:rPr>
        <w:tab/>
        <w:t xml:space="preserve">What </w:t>
      </w:r>
      <w:r w:rsidR="001D7238">
        <w:rPr>
          <w:rFonts w:ascii="Arial" w:hAnsi="Arial" w:cs="Arial"/>
          <w:b/>
        </w:rPr>
        <w:t xml:space="preserve">other </w:t>
      </w:r>
      <w:r w:rsidRPr="001D7238">
        <w:rPr>
          <w:rFonts w:ascii="Arial" w:hAnsi="Arial" w:cs="Arial"/>
          <w:b/>
        </w:rPr>
        <w:t xml:space="preserve">ideas do you have </w:t>
      </w:r>
      <w:r w:rsidR="001D7238">
        <w:rPr>
          <w:rFonts w:ascii="Arial" w:hAnsi="Arial" w:cs="Arial"/>
          <w:b/>
        </w:rPr>
        <w:t>to</w:t>
      </w:r>
      <w:r w:rsidRPr="001D7238">
        <w:rPr>
          <w:rFonts w:ascii="Arial" w:hAnsi="Arial" w:cs="Arial"/>
          <w:b/>
        </w:rPr>
        <w:t xml:space="preserve"> </w:t>
      </w:r>
      <w:r w:rsidR="001D7238" w:rsidRPr="001D7238">
        <w:rPr>
          <w:rFonts w:ascii="Arial" w:hAnsi="Arial" w:cs="Arial"/>
          <w:b/>
        </w:rPr>
        <w:t>IMPROV</w:t>
      </w:r>
      <w:r w:rsidR="001D7238">
        <w:rPr>
          <w:rFonts w:ascii="Arial" w:hAnsi="Arial" w:cs="Arial"/>
          <w:b/>
        </w:rPr>
        <w:t>E</w:t>
      </w:r>
      <w:r w:rsidR="001D7238" w:rsidRPr="001D7238">
        <w:rPr>
          <w:rFonts w:ascii="Arial" w:hAnsi="Arial" w:cs="Arial"/>
          <w:b/>
        </w:rPr>
        <w:t xml:space="preserve"> SERVICES</w:t>
      </w:r>
      <w:r w:rsidRPr="001D7238">
        <w:rPr>
          <w:rFonts w:ascii="Arial" w:hAnsi="Arial" w:cs="Arial"/>
          <w:b/>
        </w:rPr>
        <w:t xml:space="preserve"> to migrant students</w:t>
      </w:r>
      <w:r w:rsidR="00461753" w:rsidRPr="001D7238">
        <w:rPr>
          <w:rFonts w:ascii="Arial" w:hAnsi="Arial" w:cs="Arial"/>
          <w:b/>
        </w:rPr>
        <w:t xml:space="preserve"> in Idaho</w:t>
      </w:r>
      <w:r w:rsidRPr="001D7238">
        <w:rPr>
          <w:rFonts w:ascii="Arial" w:hAnsi="Arial" w:cs="Arial"/>
          <w:b/>
        </w:rPr>
        <w:t>?</w:t>
      </w:r>
      <w:r w:rsidR="00A72CBB">
        <w:rPr>
          <w:rFonts w:ascii="Arial" w:hAnsi="Arial" w:cs="Arial"/>
          <w:b/>
        </w:rPr>
        <w:t xml:space="preserve"> </w:t>
      </w:r>
    </w:p>
    <w:p w:rsidR="00E07BCA" w:rsidRPr="00150C70" w:rsidRDefault="00E07BCA" w:rsidP="00327E44">
      <w:pPr>
        <w:pStyle w:val="Heading2"/>
      </w:pPr>
      <w:r>
        <w:rPr>
          <w:rFonts w:ascii="Arial" w:hAnsi="Arial" w:cs="Arial"/>
        </w:rPr>
        <w:br w:type="page"/>
      </w:r>
      <w:bookmarkStart w:id="21" w:name="_Toc525641559"/>
      <w:r w:rsidRPr="00F25CEB">
        <w:t>Tool 1-4</w:t>
      </w:r>
      <w:r w:rsidR="00E708D5" w:rsidRPr="00F25CEB">
        <w:t>a</w:t>
      </w:r>
      <w:r w:rsidRPr="00F25CEB">
        <w:t xml:space="preserve">  </w:t>
      </w:r>
      <w:r>
        <w:t xml:space="preserve">Secondary Student/Out-of-School Youth </w:t>
      </w:r>
      <w:r w:rsidRPr="00150C70">
        <w:t>Needs Assessment Survey</w:t>
      </w:r>
      <w:bookmarkEnd w:id="21"/>
    </w:p>
    <w:p w:rsidR="00341943" w:rsidRDefault="00341943" w:rsidP="00341943"/>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590"/>
        <w:gridCol w:w="720"/>
        <w:gridCol w:w="4320"/>
      </w:tblGrid>
      <w:tr w:rsidR="00341943" w:rsidTr="001D3AF1">
        <w:trPr>
          <w:trHeight w:val="20"/>
        </w:trPr>
        <w:tc>
          <w:tcPr>
            <w:tcW w:w="10188" w:type="dxa"/>
            <w:gridSpan w:val="4"/>
            <w:vAlign w:val="center"/>
          </w:tcPr>
          <w:p w:rsidR="00341943" w:rsidRDefault="00341943" w:rsidP="001D3AF1">
            <w:pPr>
              <w:pStyle w:val="ListParagraph"/>
              <w:spacing w:before="120" w:after="120"/>
              <w:ind w:left="0"/>
              <w:rPr>
                <w:b/>
              </w:rPr>
            </w:pPr>
            <w:r>
              <w:rPr>
                <w:b/>
              </w:rPr>
              <w:t xml:space="preserve">Check all that apply: I would like help with… </w:t>
            </w:r>
          </w:p>
        </w:tc>
      </w:tr>
      <w:tr w:rsidR="00341943" w:rsidTr="001D3AF1">
        <w:trPr>
          <w:trHeight w:val="521"/>
        </w:trPr>
        <w:tc>
          <w:tcPr>
            <w:tcW w:w="558" w:type="dxa"/>
            <w:vAlign w:val="center"/>
          </w:tcPr>
          <w:p w:rsidR="00341943" w:rsidRDefault="00341943" w:rsidP="001D3AF1">
            <w:pPr>
              <w:pStyle w:val="ListParagraph"/>
              <w:spacing w:before="120" w:line="360" w:lineRule="auto"/>
              <w:ind w:left="0"/>
              <w:rPr>
                <w:rFonts w:cs="Arial"/>
                <w:sz w:val="32"/>
                <w:szCs w:val="32"/>
              </w:rPr>
            </w:pPr>
            <w:r>
              <w:rPr>
                <w:rFonts w:cs="Arial"/>
                <w:sz w:val="32"/>
                <w:szCs w:val="32"/>
              </w:rPr>
              <w:t>□</w:t>
            </w:r>
          </w:p>
        </w:tc>
        <w:tc>
          <w:tcPr>
            <w:tcW w:w="4590" w:type="dxa"/>
            <w:vAlign w:val="center"/>
          </w:tcPr>
          <w:p w:rsidR="00341943" w:rsidRDefault="00341943" w:rsidP="001D3AF1">
            <w:pPr>
              <w:pStyle w:val="ListParagraph"/>
              <w:ind w:left="0"/>
            </w:pPr>
            <w:r>
              <w:t>improving my academic skills</w:t>
            </w:r>
          </w:p>
        </w:tc>
        <w:tc>
          <w:tcPr>
            <w:tcW w:w="720" w:type="dxa"/>
            <w:vAlign w:val="center"/>
          </w:tcPr>
          <w:p w:rsidR="00341943" w:rsidRDefault="00341943" w:rsidP="001D3AF1">
            <w:pPr>
              <w:rPr>
                <w:rFonts w:cs="Arial"/>
                <w:sz w:val="32"/>
                <w:szCs w:val="32"/>
              </w:rPr>
            </w:pPr>
            <w:r>
              <w:rPr>
                <w:rFonts w:cs="Arial"/>
                <w:sz w:val="32"/>
                <w:szCs w:val="32"/>
              </w:rPr>
              <w:t>□</w:t>
            </w:r>
          </w:p>
        </w:tc>
        <w:tc>
          <w:tcPr>
            <w:tcW w:w="4320" w:type="dxa"/>
            <w:vAlign w:val="center"/>
          </w:tcPr>
          <w:p w:rsidR="00341943" w:rsidRDefault="00341943" w:rsidP="001D3AF1">
            <w:pPr>
              <w:pStyle w:val="ListParagraph"/>
              <w:ind w:left="0"/>
            </w:pPr>
            <w:r>
              <w:t>improving my English language skills</w:t>
            </w:r>
          </w:p>
        </w:tc>
      </w:tr>
      <w:tr w:rsidR="00341943" w:rsidTr="001D3AF1">
        <w:trPr>
          <w:trHeight w:val="521"/>
        </w:trPr>
        <w:tc>
          <w:tcPr>
            <w:tcW w:w="558" w:type="dxa"/>
            <w:vAlign w:val="center"/>
          </w:tcPr>
          <w:p w:rsidR="00341943" w:rsidRDefault="00341943" w:rsidP="001D3AF1">
            <w:pPr>
              <w:pStyle w:val="ListParagraph"/>
              <w:spacing w:before="120" w:line="360" w:lineRule="auto"/>
              <w:ind w:left="0"/>
              <w:rPr>
                <w:sz w:val="32"/>
                <w:szCs w:val="32"/>
              </w:rPr>
            </w:pPr>
            <w:r>
              <w:rPr>
                <w:rFonts w:cs="Arial"/>
                <w:sz w:val="32"/>
                <w:szCs w:val="32"/>
              </w:rPr>
              <w:t>□</w:t>
            </w:r>
          </w:p>
        </w:tc>
        <w:tc>
          <w:tcPr>
            <w:tcW w:w="4590" w:type="dxa"/>
            <w:vAlign w:val="center"/>
          </w:tcPr>
          <w:p w:rsidR="00341943" w:rsidRDefault="00341943" w:rsidP="001D3AF1">
            <w:pPr>
              <w:pStyle w:val="ListParagraph"/>
              <w:ind w:left="0"/>
            </w:pPr>
            <w:r>
              <w:t>enrolling in career/technical education programs</w:t>
            </w:r>
          </w:p>
        </w:tc>
        <w:tc>
          <w:tcPr>
            <w:tcW w:w="720" w:type="dxa"/>
            <w:vAlign w:val="center"/>
          </w:tcPr>
          <w:p w:rsidR="00341943" w:rsidRDefault="00341943" w:rsidP="001D3AF1">
            <w:r>
              <w:rPr>
                <w:rFonts w:cs="Arial"/>
                <w:sz w:val="32"/>
                <w:szCs w:val="32"/>
              </w:rPr>
              <w:t>□</w:t>
            </w:r>
          </w:p>
        </w:tc>
        <w:tc>
          <w:tcPr>
            <w:tcW w:w="4320" w:type="dxa"/>
            <w:vAlign w:val="center"/>
          </w:tcPr>
          <w:p w:rsidR="00341943" w:rsidRDefault="00341943" w:rsidP="001D3AF1">
            <w:pPr>
              <w:pStyle w:val="ListParagraph"/>
              <w:ind w:left="0"/>
            </w:pPr>
            <w:r>
              <w:t>learning about social health issues like STDs, drugs, pregnancy</w:t>
            </w:r>
          </w:p>
        </w:tc>
      </w:tr>
      <w:tr w:rsidR="00341943" w:rsidTr="001D3AF1">
        <w:tc>
          <w:tcPr>
            <w:tcW w:w="558" w:type="dxa"/>
            <w:vAlign w:val="center"/>
          </w:tcPr>
          <w:p w:rsidR="00341943" w:rsidRDefault="00341943" w:rsidP="001D3AF1">
            <w:pPr>
              <w:rPr>
                <w:sz w:val="32"/>
                <w:szCs w:val="32"/>
              </w:rPr>
            </w:pPr>
            <w:r>
              <w:rPr>
                <w:rFonts w:cs="Arial"/>
                <w:sz w:val="32"/>
                <w:szCs w:val="32"/>
              </w:rPr>
              <w:t>□</w:t>
            </w:r>
          </w:p>
        </w:tc>
        <w:tc>
          <w:tcPr>
            <w:tcW w:w="4590" w:type="dxa"/>
            <w:vAlign w:val="center"/>
          </w:tcPr>
          <w:p w:rsidR="00341943" w:rsidRDefault="00341943" w:rsidP="001D3AF1">
            <w:pPr>
              <w:pStyle w:val="ListParagraph"/>
              <w:ind w:left="0"/>
            </w:pPr>
            <w:r>
              <w:t>taking a course to make up for credits I am missing</w:t>
            </w:r>
          </w:p>
        </w:tc>
        <w:tc>
          <w:tcPr>
            <w:tcW w:w="720" w:type="dxa"/>
            <w:vAlign w:val="center"/>
          </w:tcPr>
          <w:p w:rsidR="00341943" w:rsidRDefault="00341943" w:rsidP="001D3AF1">
            <w:r>
              <w:rPr>
                <w:rFonts w:cs="Arial"/>
                <w:sz w:val="32"/>
                <w:szCs w:val="32"/>
              </w:rPr>
              <w:t>□</w:t>
            </w:r>
          </w:p>
        </w:tc>
        <w:tc>
          <w:tcPr>
            <w:tcW w:w="4320" w:type="dxa"/>
            <w:vAlign w:val="center"/>
          </w:tcPr>
          <w:p w:rsidR="00341943" w:rsidRDefault="00341943" w:rsidP="001D3AF1">
            <w:pPr>
              <w:pStyle w:val="ListParagraph"/>
              <w:ind w:left="0"/>
            </w:pPr>
            <w:r>
              <w:t>understanding the importance of staying in school</w:t>
            </w:r>
          </w:p>
        </w:tc>
      </w:tr>
      <w:tr w:rsidR="00341943" w:rsidTr="001D3AF1">
        <w:tc>
          <w:tcPr>
            <w:tcW w:w="558" w:type="dxa"/>
            <w:vAlign w:val="center"/>
          </w:tcPr>
          <w:p w:rsidR="00341943" w:rsidRDefault="00341943" w:rsidP="001D3AF1">
            <w:pPr>
              <w:rPr>
                <w:sz w:val="32"/>
                <w:szCs w:val="32"/>
              </w:rPr>
            </w:pPr>
            <w:r>
              <w:rPr>
                <w:rFonts w:cs="Arial"/>
                <w:sz w:val="32"/>
                <w:szCs w:val="32"/>
              </w:rPr>
              <w:t>□</w:t>
            </w:r>
          </w:p>
        </w:tc>
        <w:tc>
          <w:tcPr>
            <w:tcW w:w="4590" w:type="dxa"/>
            <w:vAlign w:val="center"/>
          </w:tcPr>
          <w:p w:rsidR="00341943" w:rsidRDefault="00341943" w:rsidP="00341943">
            <w:pPr>
              <w:pStyle w:val="ListParagraph"/>
              <w:ind w:left="0"/>
            </w:pPr>
            <w:r>
              <w:t xml:space="preserve">preparing for my end of course assessments </w:t>
            </w:r>
          </w:p>
        </w:tc>
        <w:tc>
          <w:tcPr>
            <w:tcW w:w="720" w:type="dxa"/>
            <w:vAlign w:val="center"/>
          </w:tcPr>
          <w:p w:rsidR="00341943" w:rsidRDefault="00341943" w:rsidP="001D3AF1">
            <w:r>
              <w:rPr>
                <w:rFonts w:cs="Arial"/>
                <w:sz w:val="32"/>
                <w:szCs w:val="32"/>
              </w:rPr>
              <w:t>□</w:t>
            </w:r>
          </w:p>
        </w:tc>
        <w:tc>
          <w:tcPr>
            <w:tcW w:w="4320" w:type="dxa"/>
            <w:vAlign w:val="center"/>
          </w:tcPr>
          <w:p w:rsidR="00341943" w:rsidRDefault="00341943" w:rsidP="001D3AF1">
            <w:pPr>
              <w:pStyle w:val="ListParagraph"/>
              <w:ind w:left="0"/>
            </w:pPr>
            <w:r>
              <w:t>learning about career options</w:t>
            </w:r>
          </w:p>
        </w:tc>
      </w:tr>
      <w:tr w:rsidR="00341943" w:rsidTr="001D3AF1">
        <w:tc>
          <w:tcPr>
            <w:tcW w:w="558" w:type="dxa"/>
            <w:vAlign w:val="center"/>
          </w:tcPr>
          <w:p w:rsidR="00341943" w:rsidRDefault="00341943" w:rsidP="001D3AF1">
            <w:pPr>
              <w:rPr>
                <w:rFonts w:cs="Arial"/>
                <w:sz w:val="32"/>
                <w:szCs w:val="32"/>
              </w:rPr>
            </w:pPr>
            <w:r>
              <w:rPr>
                <w:rFonts w:cs="Arial"/>
                <w:sz w:val="32"/>
                <w:szCs w:val="32"/>
              </w:rPr>
              <w:t>□</w:t>
            </w:r>
          </w:p>
        </w:tc>
        <w:tc>
          <w:tcPr>
            <w:tcW w:w="4590" w:type="dxa"/>
            <w:vAlign w:val="center"/>
          </w:tcPr>
          <w:p w:rsidR="00341943" w:rsidRDefault="00341943" w:rsidP="001D3AF1">
            <w:pPr>
              <w:pStyle w:val="ListParagraph"/>
              <w:ind w:left="0"/>
            </w:pPr>
            <w:r>
              <w:t xml:space="preserve">learning about preparing for college </w:t>
            </w:r>
          </w:p>
        </w:tc>
        <w:tc>
          <w:tcPr>
            <w:tcW w:w="720" w:type="dxa"/>
            <w:vAlign w:val="center"/>
          </w:tcPr>
          <w:p w:rsidR="00341943" w:rsidRDefault="00341943" w:rsidP="001D3AF1">
            <w:pPr>
              <w:rPr>
                <w:rFonts w:cs="Arial"/>
                <w:sz w:val="32"/>
                <w:szCs w:val="32"/>
              </w:rPr>
            </w:pPr>
            <w:r>
              <w:rPr>
                <w:rFonts w:cs="Arial"/>
                <w:sz w:val="32"/>
                <w:szCs w:val="32"/>
              </w:rPr>
              <w:t>□</w:t>
            </w:r>
          </w:p>
        </w:tc>
        <w:tc>
          <w:tcPr>
            <w:tcW w:w="4320" w:type="dxa"/>
            <w:vAlign w:val="center"/>
          </w:tcPr>
          <w:p w:rsidR="00341943" w:rsidRDefault="00341943" w:rsidP="00341943">
            <w:pPr>
              <w:pStyle w:val="ListParagraph"/>
              <w:ind w:left="0"/>
            </w:pPr>
            <w:r>
              <w:t>receiving support services (such as free books, free dental care, free eye exam, etc.)</w:t>
            </w:r>
          </w:p>
        </w:tc>
      </w:tr>
      <w:tr w:rsidR="00341943" w:rsidTr="001D3AF1">
        <w:tc>
          <w:tcPr>
            <w:tcW w:w="558" w:type="dxa"/>
            <w:vAlign w:val="center"/>
          </w:tcPr>
          <w:p w:rsidR="00341943" w:rsidRDefault="00341943" w:rsidP="001D3AF1">
            <w:pPr>
              <w:rPr>
                <w:sz w:val="32"/>
                <w:szCs w:val="32"/>
              </w:rPr>
            </w:pPr>
            <w:r>
              <w:rPr>
                <w:rFonts w:cs="Arial"/>
                <w:sz w:val="32"/>
                <w:szCs w:val="32"/>
              </w:rPr>
              <w:t>□</w:t>
            </w:r>
          </w:p>
        </w:tc>
        <w:tc>
          <w:tcPr>
            <w:tcW w:w="9630" w:type="dxa"/>
            <w:gridSpan w:val="3"/>
            <w:vAlign w:val="center"/>
          </w:tcPr>
          <w:p w:rsidR="00341943" w:rsidRDefault="00341943" w:rsidP="001D3AF1">
            <w:pPr>
              <w:pStyle w:val="ListParagraph"/>
              <w:spacing w:before="120" w:after="120"/>
              <w:ind w:left="0"/>
            </w:pPr>
            <w:r>
              <w:t>other (please specify):</w:t>
            </w:r>
          </w:p>
        </w:tc>
      </w:tr>
    </w:tbl>
    <w:p w:rsidR="00341943" w:rsidRDefault="00341943" w:rsidP="00341943"/>
    <w:p w:rsidR="00341943" w:rsidRDefault="00341943" w:rsidP="00341943">
      <w:r>
        <w:t>Check the best answer to the following:</w:t>
      </w:r>
    </w:p>
    <w:p w:rsidR="00341943" w:rsidRDefault="00341943" w:rsidP="00341943"/>
    <w:tbl>
      <w:tblPr>
        <w:tblW w:w="979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780"/>
        <w:gridCol w:w="990"/>
        <w:gridCol w:w="990"/>
        <w:gridCol w:w="980"/>
        <w:gridCol w:w="990"/>
        <w:gridCol w:w="1069"/>
      </w:tblGrid>
      <w:tr w:rsidR="00341943" w:rsidRPr="001A6997" w:rsidTr="003B5FD4">
        <w:trPr>
          <w:jc w:val="center"/>
        </w:trPr>
        <w:tc>
          <w:tcPr>
            <w:tcW w:w="4780" w:type="dxa"/>
            <w:vAlign w:val="center"/>
          </w:tcPr>
          <w:p w:rsidR="00341943" w:rsidRPr="001A6997" w:rsidRDefault="00341943" w:rsidP="001D3AF1">
            <w:pPr>
              <w:rPr>
                <w:b/>
                <w:szCs w:val="20"/>
              </w:rPr>
            </w:pPr>
            <w:r w:rsidRPr="001A6997">
              <w:rPr>
                <w:b/>
                <w:szCs w:val="20"/>
              </w:rPr>
              <w:t>My Learning Experience</w:t>
            </w:r>
          </w:p>
        </w:tc>
        <w:tc>
          <w:tcPr>
            <w:tcW w:w="990" w:type="dxa"/>
            <w:vAlign w:val="center"/>
          </w:tcPr>
          <w:p w:rsidR="00341943" w:rsidRPr="001A6997" w:rsidRDefault="00341943" w:rsidP="001D3AF1">
            <w:pPr>
              <w:rPr>
                <w:szCs w:val="20"/>
              </w:rPr>
            </w:pPr>
            <w:r>
              <w:rPr>
                <w:szCs w:val="20"/>
              </w:rPr>
              <w:t>Not at all</w:t>
            </w:r>
          </w:p>
        </w:tc>
        <w:tc>
          <w:tcPr>
            <w:tcW w:w="990" w:type="dxa"/>
            <w:vAlign w:val="center"/>
          </w:tcPr>
          <w:p w:rsidR="00341943" w:rsidRPr="001A6997" w:rsidRDefault="00341943" w:rsidP="001D3AF1">
            <w:pPr>
              <w:rPr>
                <w:szCs w:val="20"/>
              </w:rPr>
            </w:pPr>
            <w:r>
              <w:rPr>
                <w:szCs w:val="20"/>
              </w:rPr>
              <w:t>A little</w:t>
            </w:r>
          </w:p>
        </w:tc>
        <w:tc>
          <w:tcPr>
            <w:tcW w:w="980" w:type="dxa"/>
            <w:vAlign w:val="center"/>
          </w:tcPr>
          <w:p w:rsidR="00341943" w:rsidRPr="001A6997" w:rsidRDefault="00341943" w:rsidP="001D3AF1">
            <w:pPr>
              <w:rPr>
                <w:szCs w:val="20"/>
              </w:rPr>
            </w:pPr>
            <w:r>
              <w:rPr>
                <w:szCs w:val="20"/>
              </w:rPr>
              <w:t>Some</w:t>
            </w:r>
          </w:p>
        </w:tc>
        <w:tc>
          <w:tcPr>
            <w:tcW w:w="990" w:type="dxa"/>
            <w:vAlign w:val="center"/>
          </w:tcPr>
          <w:p w:rsidR="00341943" w:rsidRPr="001A6997" w:rsidRDefault="00341943" w:rsidP="001D3AF1">
            <w:pPr>
              <w:rPr>
                <w:szCs w:val="20"/>
              </w:rPr>
            </w:pPr>
            <w:r>
              <w:rPr>
                <w:szCs w:val="20"/>
              </w:rPr>
              <w:t>A lot</w:t>
            </w:r>
          </w:p>
        </w:tc>
        <w:tc>
          <w:tcPr>
            <w:tcW w:w="1069" w:type="dxa"/>
            <w:vAlign w:val="center"/>
          </w:tcPr>
          <w:p w:rsidR="00341943" w:rsidRPr="001A6997" w:rsidRDefault="00341943" w:rsidP="001D3AF1">
            <w:pPr>
              <w:rPr>
                <w:szCs w:val="20"/>
              </w:rPr>
            </w:pPr>
            <w:r w:rsidRPr="001A6997">
              <w:rPr>
                <w:szCs w:val="20"/>
              </w:rPr>
              <w:t>Not Applicable</w:t>
            </w:r>
          </w:p>
        </w:tc>
      </w:tr>
      <w:tr w:rsidR="00341943" w:rsidRPr="001A6997" w:rsidTr="003B5FD4">
        <w:trPr>
          <w:trHeight w:val="506"/>
          <w:jc w:val="center"/>
        </w:trPr>
        <w:tc>
          <w:tcPr>
            <w:tcW w:w="4780" w:type="dxa"/>
            <w:vAlign w:val="center"/>
          </w:tcPr>
          <w:p w:rsidR="00341943" w:rsidRPr="001A6997" w:rsidRDefault="00341943" w:rsidP="00341943">
            <w:pPr>
              <w:pStyle w:val="ListParagraph"/>
              <w:numPr>
                <w:ilvl w:val="0"/>
                <w:numId w:val="18"/>
              </w:numPr>
              <w:rPr>
                <w:szCs w:val="20"/>
              </w:rPr>
            </w:pPr>
            <w:r>
              <w:rPr>
                <w:szCs w:val="20"/>
              </w:rPr>
              <w:t>I need more help to progress in my studies.</w:t>
            </w:r>
          </w:p>
        </w:tc>
        <w:tc>
          <w:tcPr>
            <w:tcW w:w="99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98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1069" w:type="dxa"/>
          </w:tcPr>
          <w:p w:rsidR="00341943" w:rsidRPr="001A6997" w:rsidRDefault="00341943" w:rsidP="001D3AF1">
            <w:pPr>
              <w:rPr>
                <w:szCs w:val="20"/>
              </w:rPr>
            </w:pPr>
          </w:p>
        </w:tc>
      </w:tr>
      <w:tr w:rsidR="00341943" w:rsidRPr="001A6997" w:rsidTr="003B5FD4">
        <w:trPr>
          <w:trHeight w:val="506"/>
          <w:jc w:val="center"/>
        </w:trPr>
        <w:tc>
          <w:tcPr>
            <w:tcW w:w="4780" w:type="dxa"/>
            <w:vAlign w:val="center"/>
          </w:tcPr>
          <w:p w:rsidR="00341943" w:rsidRPr="001A6997" w:rsidRDefault="00341943" w:rsidP="00341943">
            <w:pPr>
              <w:pStyle w:val="ListParagraph"/>
              <w:numPr>
                <w:ilvl w:val="0"/>
                <w:numId w:val="18"/>
              </w:numPr>
              <w:rPr>
                <w:szCs w:val="20"/>
              </w:rPr>
            </w:pPr>
            <w:r>
              <w:rPr>
                <w:szCs w:val="20"/>
              </w:rPr>
              <w:t>I need more help with learning English to do well in school.</w:t>
            </w:r>
          </w:p>
        </w:tc>
        <w:tc>
          <w:tcPr>
            <w:tcW w:w="99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98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1069" w:type="dxa"/>
          </w:tcPr>
          <w:p w:rsidR="00341943" w:rsidRPr="001A6997" w:rsidRDefault="00341943" w:rsidP="001D3AF1">
            <w:pPr>
              <w:rPr>
                <w:szCs w:val="20"/>
              </w:rPr>
            </w:pPr>
          </w:p>
        </w:tc>
      </w:tr>
      <w:tr w:rsidR="00341943" w:rsidRPr="001A6997" w:rsidTr="003B5FD4">
        <w:trPr>
          <w:trHeight w:val="506"/>
          <w:jc w:val="center"/>
        </w:trPr>
        <w:tc>
          <w:tcPr>
            <w:tcW w:w="4780" w:type="dxa"/>
            <w:vAlign w:val="center"/>
          </w:tcPr>
          <w:p w:rsidR="00341943" w:rsidRPr="001A6997" w:rsidRDefault="00341943" w:rsidP="00341943">
            <w:pPr>
              <w:pStyle w:val="ListParagraph"/>
              <w:numPr>
                <w:ilvl w:val="0"/>
                <w:numId w:val="18"/>
              </w:numPr>
              <w:rPr>
                <w:szCs w:val="20"/>
              </w:rPr>
            </w:pPr>
            <w:r>
              <w:rPr>
                <w:szCs w:val="20"/>
              </w:rPr>
              <w:t xml:space="preserve">I need more instruction in </w:t>
            </w:r>
            <w:r w:rsidRPr="001A6997">
              <w:rPr>
                <w:szCs w:val="20"/>
              </w:rPr>
              <w:t>basic financial tasks like keeping track of a budget or paying bills</w:t>
            </w:r>
            <w:r>
              <w:rPr>
                <w:szCs w:val="20"/>
              </w:rPr>
              <w:t>.</w:t>
            </w:r>
          </w:p>
        </w:tc>
        <w:tc>
          <w:tcPr>
            <w:tcW w:w="99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98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1069" w:type="dxa"/>
          </w:tcPr>
          <w:p w:rsidR="00341943" w:rsidRPr="001A6997" w:rsidRDefault="00341943" w:rsidP="001D3AF1">
            <w:pPr>
              <w:rPr>
                <w:szCs w:val="20"/>
              </w:rPr>
            </w:pPr>
          </w:p>
        </w:tc>
      </w:tr>
      <w:tr w:rsidR="00341943" w:rsidRPr="001A6997" w:rsidTr="003B5FD4">
        <w:trPr>
          <w:trHeight w:val="506"/>
          <w:jc w:val="center"/>
        </w:trPr>
        <w:tc>
          <w:tcPr>
            <w:tcW w:w="4780" w:type="dxa"/>
            <w:vAlign w:val="center"/>
          </w:tcPr>
          <w:p w:rsidR="00341943" w:rsidRPr="001A6997" w:rsidRDefault="00341943" w:rsidP="00341943">
            <w:pPr>
              <w:pStyle w:val="ListParagraph"/>
              <w:numPr>
                <w:ilvl w:val="0"/>
                <w:numId w:val="18"/>
              </w:numPr>
              <w:rPr>
                <w:szCs w:val="20"/>
              </w:rPr>
            </w:pPr>
            <w:r w:rsidRPr="001A6997">
              <w:rPr>
                <w:szCs w:val="20"/>
              </w:rPr>
              <w:t xml:space="preserve">I </w:t>
            </w:r>
            <w:r>
              <w:rPr>
                <w:szCs w:val="20"/>
              </w:rPr>
              <w:t>need more help to earn the high school credits I need to graduate.</w:t>
            </w:r>
          </w:p>
        </w:tc>
        <w:tc>
          <w:tcPr>
            <w:tcW w:w="99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98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1069" w:type="dxa"/>
          </w:tcPr>
          <w:p w:rsidR="00341943" w:rsidRPr="001A6997" w:rsidRDefault="00341943" w:rsidP="001D3AF1">
            <w:pPr>
              <w:rPr>
                <w:szCs w:val="20"/>
              </w:rPr>
            </w:pPr>
          </w:p>
        </w:tc>
      </w:tr>
      <w:tr w:rsidR="00341943" w:rsidRPr="001A6997" w:rsidTr="003B5FD4">
        <w:trPr>
          <w:trHeight w:val="506"/>
          <w:jc w:val="center"/>
        </w:trPr>
        <w:tc>
          <w:tcPr>
            <w:tcW w:w="4780" w:type="dxa"/>
            <w:vAlign w:val="center"/>
          </w:tcPr>
          <w:p w:rsidR="00341943" w:rsidRPr="001A6997" w:rsidRDefault="00341943" w:rsidP="00341943">
            <w:pPr>
              <w:pStyle w:val="ListParagraph"/>
              <w:numPr>
                <w:ilvl w:val="0"/>
                <w:numId w:val="18"/>
              </w:numPr>
              <w:rPr>
                <w:szCs w:val="20"/>
              </w:rPr>
            </w:pPr>
            <w:r w:rsidRPr="001A6997">
              <w:rPr>
                <w:szCs w:val="20"/>
              </w:rPr>
              <w:t xml:space="preserve">I </w:t>
            </w:r>
            <w:r>
              <w:rPr>
                <w:szCs w:val="20"/>
              </w:rPr>
              <w:t xml:space="preserve">need more information </w:t>
            </w:r>
            <w:r w:rsidRPr="001A6997">
              <w:rPr>
                <w:szCs w:val="20"/>
              </w:rPr>
              <w:t>about my options after graduation (such as a career or college).</w:t>
            </w:r>
          </w:p>
        </w:tc>
        <w:tc>
          <w:tcPr>
            <w:tcW w:w="99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980" w:type="dxa"/>
          </w:tcPr>
          <w:p w:rsidR="00341943" w:rsidRPr="001A6997" w:rsidRDefault="00341943" w:rsidP="001D3AF1">
            <w:pPr>
              <w:rPr>
                <w:szCs w:val="20"/>
              </w:rPr>
            </w:pPr>
          </w:p>
        </w:tc>
        <w:tc>
          <w:tcPr>
            <w:tcW w:w="990" w:type="dxa"/>
          </w:tcPr>
          <w:p w:rsidR="00341943" w:rsidRPr="001A6997" w:rsidRDefault="00341943" w:rsidP="001D3AF1">
            <w:pPr>
              <w:rPr>
                <w:szCs w:val="20"/>
              </w:rPr>
            </w:pPr>
          </w:p>
        </w:tc>
        <w:tc>
          <w:tcPr>
            <w:tcW w:w="1069" w:type="dxa"/>
          </w:tcPr>
          <w:p w:rsidR="00341943" w:rsidRPr="001A6997" w:rsidRDefault="00341943" w:rsidP="001D3AF1">
            <w:pPr>
              <w:rPr>
                <w:szCs w:val="20"/>
              </w:rPr>
            </w:pPr>
          </w:p>
        </w:tc>
      </w:tr>
    </w:tbl>
    <w:p w:rsidR="00341943" w:rsidRDefault="00341943" w:rsidP="00341943"/>
    <w:p w:rsidR="00341943" w:rsidRDefault="00341943" w:rsidP="00341943"/>
    <w:p w:rsidR="00341943" w:rsidRDefault="00341943" w:rsidP="00341943">
      <w:pPr>
        <w:rPr>
          <w:i/>
        </w:rPr>
      </w:pPr>
      <w:r>
        <w:t>What other ways could the Migrant Education Program help you?</w:t>
      </w:r>
    </w:p>
    <w:p w:rsidR="00341943" w:rsidRDefault="00341943" w:rsidP="00341943">
      <w:pPr>
        <w:ind w:left="720" w:hanging="720"/>
        <w:rPr>
          <w:i/>
        </w:rPr>
      </w:pPr>
    </w:p>
    <w:tbl>
      <w:tblPr>
        <w:tblW w:w="0" w:type="auto"/>
        <w:tblInd w:w="120" w:type="dxa"/>
        <w:tblBorders>
          <w:top w:val="dotted" w:sz="4" w:space="0" w:color="auto"/>
          <w:bottom w:val="dotted" w:sz="4" w:space="0" w:color="auto"/>
          <w:insideH w:val="dotted" w:sz="4" w:space="0" w:color="auto"/>
          <w:insideV w:val="dashed" w:sz="8" w:space="0" w:color="000000"/>
        </w:tblBorders>
        <w:tblLayout w:type="fixed"/>
        <w:tblCellMar>
          <w:left w:w="120" w:type="dxa"/>
          <w:right w:w="120" w:type="dxa"/>
        </w:tblCellMar>
        <w:tblLook w:val="0000" w:firstRow="0" w:lastRow="0" w:firstColumn="0" w:lastColumn="0" w:noHBand="0" w:noVBand="0"/>
      </w:tblPr>
      <w:tblGrid>
        <w:gridCol w:w="9900"/>
      </w:tblGrid>
      <w:tr w:rsidR="00341943" w:rsidTr="001D3AF1">
        <w:trPr>
          <w:cantSplit/>
        </w:trPr>
        <w:tc>
          <w:tcPr>
            <w:tcW w:w="9900" w:type="dxa"/>
          </w:tcPr>
          <w:p w:rsidR="00341943" w:rsidRDefault="00341943" w:rsidP="001D3AF1">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rPr>
            </w:pPr>
          </w:p>
        </w:tc>
      </w:tr>
      <w:tr w:rsidR="00341943" w:rsidTr="001D3AF1">
        <w:trPr>
          <w:cantSplit/>
        </w:trPr>
        <w:tc>
          <w:tcPr>
            <w:tcW w:w="9900" w:type="dxa"/>
          </w:tcPr>
          <w:p w:rsidR="00341943" w:rsidRDefault="00341943" w:rsidP="001D3AF1">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rPr>
            </w:pPr>
          </w:p>
        </w:tc>
      </w:tr>
    </w:tbl>
    <w:p w:rsidR="00341943" w:rsidRDefault="00341943" w:rsidP="00341943">
      <w:pPr>
        <w:ind w:left="720" w:hanging="720"/>
      </w:pPr>
    </w:p>
    <w:p w:rsidR="00341943" w:rsidRDefault="00341943" w:rsidP="00341943"/>
    <w:p w:rsidR="00341943" w:rsidRDefault="00341943" w:rsidP="00341943">
      <w:r>
        <w:t>What suggestions do you have for improving the services you receive from the migrant education program?</w:t>
      </w:r>
    </w:p>
    <w:p w:rsidR="00341943" w:rsidRDefault="00341943" w:rsidP="00341943"/>
    <w:tbl>
      <w:tblPr>
        <w:tblW w:w="0" w:type="auto"/>
        <w:tblInd w:w="120" w:type="dxa"/>
        <w:tblBorders>
          <w:top w:val="dotted" w:sz="4" w:space="0" w:color="auto"/>
          <w:bottom w:val="dotted" w:sz="4" w:space="0" w:color="auto"/>
          <w:insideH w:val="dotted" w:sz="4" w:space="0" w:color="auto"/>
          <w:insideV w:val="dashed" w:sz="8" w:space="0" w:color="000000"/>
        </w:tblBorders>
        <w:tblLayout w:type="fixed"/>
        <w:tblCellMar>
          <w:left w:w="120" w:type="dxa"/>
          <w:right w:w="120" w:type="dxa"/>
        </w:tblCellMar>
        <w:tblLook w:val="0000" w:firstRow="0" w:lastRow="0" w:firstColumn="0" w:lastColumn="0" w:noHBand="0" w:noVBand="0"/>
      </w:tblPr>
      <w:tblGrid>
        <w:gridCol w:w="9900"/>
      </w:tblGrid>
      <w:tr w:rsidR="00341943" w:rsidTr="001D3AF1">
        <w:trPr>
          <w:cantSplit/>
        </w:trPr>
        <w:tc>
          <w:tcPr>
            <w:tcW w:w="9900" w:type="dxa"/>
          </w:tcPr>
          <w:p w:rsidR="00341943" w:rsidRDefault="00341943" w:rsidP="001D3AF1">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rPr>
            </w:pPr>
          </w:p>
        </w:tc>
      </w:tr>
      <w:tr w:rsidR="00341943" w:rsidTr="001D3AF1">
        <w:trPr>
          <w:cantSplit/>
        </w:trPr>
        <w:tc>
          <w:tcPr>
            <w:tcW w:w="9900" w:type="dxa"/>
          </w:tcPr>
          <w:p w:rsidR="00341943" w:rsidRDefault="00341943" w:rsidP="001D3AF1">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rPr>
            </w:pPr>
          </w:p>
        </w:tc>
      </w:tr>
    </w:tbl>
    <w:p w:rsidR="00296AF2" w:rsidRDefault="00296AF2" w:rsidP="00E708D5">
      <w:pPr>
        <w:jc w:val="center"/>
        <w:rPr>
          <w:b/>
          <w:smallCaps/>
          <w:color w:val="FFFFFF" w:themeColor="background1"/>
          <w:sz w:val="28"/>
          <w:szCs w:val="28"/>
          <w:shd w:val="clear" w:color="auto" w:fill="548DD4" w:themeFill="text2" w:themeFillTint="99"/>
        </w:rPr>
      </w:pPr>
    </w:p>
    <w:p w:rsidR="00E708D5" w:rsidRPr="0091122F" w:rsidRDefault="00296AF2" w:rsidP="00327E44">
      <w:pPr>
        <w:pStyle w:val="Heading2"/>
        <w:rPr>
          <w:lang w:val="es-MX"/>
        </w:rPr>
      </w:pPr>
      <w:r w:rsidRPr="00020CFC">
        <w:rPr>
          <w:color w:val="FFFFFF" w:themeColor="background1"/>
          <w:shd w:val="clear" w:color="auto" w:fill="548DD4" w:themeFill="text2" w:themeFillTint="99"/>
        </w:rPr>
        <w:br w:type="page"/>
      </w:r>
      <w:bookmarkStart w:id="22" w:name="_Toc525641560"/>
      <w:r w:rsidR="00E708D5" w:rsidRPr="00F25CEB">
        <w:rPr>
          <w:lang w:val="es-MX"/>
        </w:rPr>
        <w:t>Tool 1-</w:t>
      </w:r>
      <w:r w:rsidR="00595051" w:rsidRPr="00F25CEB">
        <w:rPr>
          <w:lang w:val="es-MX"/>
        </w:rPr>
        <w:t>4</w:t>
      </w:r>
      <w:r w:rsidR="00E708D5" w:rsidRPr="00F25CEB">
        <w:rPr>
          <w:lang w:val="es-MX"/>
        </w:rPr>
        <w:t>b</w:t>
      </w:r>
      <w:r w:rsidR="00F25CEB" w:rsidRPr="00F25CEB">
        <w:rPr>
          <w:lang w:val="es-MX"/>
        </w:rPr>
        <w:t xml:space="preserve"> </w:t>
      </w:r>
      <w:r w:rsidR="00E708D5" w:rsidRPr="00F25CEB">
        <w:rPr>
          <w:lang w:val="es-MX"/>
        </w:rPr>
        <w:t>Encuesta</w:t>
      </w:r>
      <w:r w:rsidR="00E708D5" w:rsidRPr="0091122F">
        <w:rPr>
          <w:lang w:val="es-MX"/>
        </w:rPr>
        <w:t xml:space="preserve"> para Estudiantes</w:t>
      </w:r>
      <w:bookmarkEnd w:id="22"/>
    </w:p>
    <w:p w:rsidR="00E708D5" w:rsidRPr="00481C88" w:rsidRDefault="00E708D5" w:rsidP="00E708D5">
      <w:pPr>
        <w:rPr>
          <w:lang w:val="es-MX"/>
        </w:rPr>
      </w:pPr>
    </w:p>
    <w:tbl>
      <w:tblPr>
        <w:tblW w:w="1018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58"/>
        <w:gridCol w:w="4590"/>
        <w:gridCol w:w="720"/>
        <w:gridCol w:w="4320"/>
      </w:tblGrid>
      <w:tr w:rsidR="00E708D5" w:rsidRPr="0093166C" w:rsidTr="00AE7AE5">
        <w:trPr>
          <w:trHeight w:val="20"/>
        </w:trPr>
        <w:tc>
          <w:tcPr>
            <w:tcW w:w="10188" w:type="dxa"/>
            <w:gridSpan w:val="4"/>
            <w:vAlign w:val="center"/>
          </w:tcPr>
          <w:p w:rsidR="00E708D5" w:rsidRPr="00481C88" w:rsidRDefault="00E708D5" w:rsidP="00AE7AE5">
            <w:pPr>
              <w:pStyle w:val="ListParagraph"/>
              <w:spacing w:before="120" w:after="120"/>
              <w:ind w:left="0"/>
              <w:rPr>
                <w:b/>
                <w:lang w:val="es-MX"/>
              </w:rPr>
            </w:pPr>
            <w:r w:rsidRPr="00481C88">
              <w:rPr>
                <w:b/>
                <w:lang w:val="es-MX"/>
              </w:rPr>
              <w:t>Marca todos los que aplican: Me gustar</w:t>
            </w:r>
            <w:r>
              <w:rPr>
                <w:rFonts w:cs="Arial"/>
                <w:b/>
                <w:lang w:val="es-MX"/>
              </w:rPr>
              <w:t>í</w:t>
            </w:r>
            <w:r w:rsidRPr="00481C88">
              <w:rPr>
                <w:b/>
                <w:lang w:val="es-MX"/>
              </w:rPr>
              <w:t xml:space="preserve">a ayuda con… </w:t>
            </w:r>
          </w:p>
        </w:tc>
      </w:tr>
      <w:tr w:rsidR="00E708D5" w:rsidRPr="00481C88" w:rsidTr="00AE7AE5">
        <w:trPr>
          <w:trHeight w:val="521"/>
        </w:trPr>
        <w:tc>
          <w:tcPr>
            <w:tcW w:w="558" w:type="dxa"/>
            <w:vAlign w:val="center"/>
          </w:tcPr>
          <w:p w:rsidR="00E708D5" w:rsidRPr="00481C88" w:rsidRDefault="00E708D5" w:rsidP="00AE7AE5">
            <w:pPr>
              <w:pStyle w:val="ListParagraph"/>
              <w:spacing w:before="120" w:line="360" w:lineRule="auto"/>
              <w:ind w:left="0"/>
              <w:rPr>
                <w:rFonts w:cs="Arial"/>
                <w:sz w:val="32"/>
                <w:szCs w:val="32"/>
                <w:lang w:val="es-MX"/>
              </w:rPr>
            </w:pPr>
            <w:r w:rsidRPr="00481C88">
              <w:rPr>
                <w:rFonts w:cs="Arial"/>
                <w:sz w:val="32"/>
                <w:szCs w:val="32"/>
                <w:lang w:val="es-MX"/>
              </w:rPr>
              <w:t>□</w:t>
            </w:r>
          </w:p>
        </w:tc>
        <w:tc>
          <w:tcPr>
            <w:tcW w:w="4590" w:type="dxa"/>
            <w:vAlign w:val="center"/>
          </w:tcPr>
          <w:p w:rsidR="00E708D5" w:rsidRPr="00481C88" w:rsidRDefault="00E708D5" w:rsidP="00AE7AE5">
            <w:pPr>
              <w:pStyle w:val="ListParagraph"/>
              <w:ind w:left="0"/>
              <w:rPr>
                <w:lang w:val="es-MX"/>
              </w:rPr>
            </w:pPr>
            <w:r>
              <w:rPr>
                <w:lang w:val="es-MX"/>
              </w:rPr>
              <w:t>m</w:t>
            </w:r>
            <w:r w:rsidRPr="00481C88">
              <w:rPr>
                <w:lang w:val="es-MX"/>
              </w:rPr>
              <w:t>ejorar mis habilidades escolares</w:t>
            </w:r>
          </w:p>
        </w:tc>
        <w:tc>
          <w:tcPr>
            <w:tcW w:w="720" w:type="dxa"/>
            <w:vAlign w:val="center"/>
          </w:tcPr>
          <w:p w:rsidR="00E708D5" w:rsidRPr="00481C88" w:rsidRDefault="00E708D5" w:rsidP="00AE7AE5">
            <w:pPr>
              <w:rPr>
                <w:rFonts w:cs="Arial"/>
                <w:sz w:val="32"/>
                <w:szCs w:val="32"/>
                <w:lang w:val="es-MX"/>
              </w:rPr>
            </w:pPr>
            <w:r w:rsidRPr="00481C88">
              <w:rPr>
                <w:rFonts w:cs="Arial"/>
                <w:sz w:val="32"/>
                <w:szCs w:val="32"/>
                <w:lang w:val="es-MX"/>
              </w:rPr>
              <w:t>□</w:t>
            </w:r>
          </w:p>
        </w:tc>
        <w:tc>
          <w:tcPr>
            <w:tcW w:w="4320" w:type="dxa"/>
            <w:vAlign w:val="center"/>
          </w:tcPr>
          <w:p w:rsidR="00E708D5" w:rsidRPr="00481C88" w:rsidRDefault="00E708D5" w:rsidP="00AE7AE5">
            <w:pPr>
              <w:pStyle w:val="ListParagraph"/>
              <w:ind w:left="0"/>
              <w:rPr>
                <w:lang w:val="es-MX"/>
              </w:rPr>
            </w:pPr>
            <w:r>
              <w:rPr>
                <w:lang w:val="es-MX"/>
              </w:rPr>
              <w:t>m</w:t>
            </w:r>
            <w:r w:rsidRPr="00481C88">
              <w:rPr>
                <w:lang w:val="es-MX"/>
              </w:rPr>
              <w:t>ejorar mi inglés</w:t>
            </w:r>
          </w:p>
        </w:tc>
      </w:tr>
      <w:tr w:rsidR="00E708D5" w:rsidRPr="0093166C" w:rsidTr="00AE7AE5">
        <w:trPr>
          <w:trHeight w:val="521"/>
        </w:trPr>
        <w:tc>
          <w:tcPr>
            <w:tcW w:w="558" w:type="dxa"/>
            <w:vAlign w:val="center"/>
          </w:tcPr>
          <w:p w:rsidR="00E708D5" w:rsidRPr="00481C88" w:rsidRDefault="00E708D5" w:rsidP="00AE7AE5">
            <w:pPr>
              <w:pStyle w:val="ListParagraph"/>
              <w:spacing w:before="120" w:line="360" w:lineRule="auto"/>
              <w:ind w:left="0"/>
              <w:rPr>
                <w:sz w:val="32"/>
                <w:szCs w:val="32"/>
                <w:lang w:val="es-MX"/>
              </w:rPr>
            </w:pPr>
            <w:r w:rsidRPr="00481C88">
              <w:rPr>
                <w:rFonts w:cs="Arial"/>
                <w:sz w:val="32"/>
                <w:szCs w:val="32"/>
                <w:lang w:val="es-MX"/>
              </w:rPr>
              <w:t>□</w:t>
            </w:r>
          </w:p>
        </w:tc>
        <w:tc>
          <w:tcPr>
            <w:tcW w:w="4590" w:type="dxa"/>
            <w:vAlign w:val="center"/>
          </w:tcPr>
          <w:p w:rsidR="00E708D5" w:rsidRPr="00481C88" w:rsidRDefault="00E708D5" w:rsidP="00AE7AE5">
            <w:pPr>
              <w:pStyle w:val="ListParagraph"/>
              <w:ind w:left="0"/>
              <w:rPr>
                <w:lang w:val="es-MX"/>
              </w:rPr>
            </w:pPr>
            <w:r>
              <w:rPr>
                <w:lang w:val="es-MX"/>
              </w:rPr>
              <w:t>i</w:t>
            </w:r>
            <w:r w:rsidRPr="00481C88">
              <w:rPr>
                <w:lang w:val="es-MX"/>
              </w:rPr>
              <w:t xml:space="preserve">nscribirme en programas de </w:t>
            </w:r>
            <w:r>
              <w:rPr>
                <w:lang w:val="es-MX"/>
              </w:rPr>
              <w:t>c</w:t>
            </w:r>
            <w:r w:rsidRPr="00481C88">
              <w:rPr>
                <w:lang w:val="es-MX"/>
              </w:rPr>
              <w:t>arrera o educación técnica</w:t>
            </w:r>
          </w:p>
        </w:tc>
        <w:tc>
          <w:tcPr>
            <w:tcW w:w="720" w:type="dxa"/>
            <w:vAlign w:val="center"/>
          </w:tcPr>
          <w:p w:rsidR="00E708D5" w:rsidRPr="00481C88" w:rsidRDefault="00E708D5" w:rsidP="00AE7AE5">
            <w:pPr>
              <w:rPr>
                <w:lang w:val="es-MX"/>
              </w:rPr>
            </w:pPr>
            <w:r w:rsidRPr="00481C88">
              <w:rPr>
                <w:rFonts w:cs="Arial"/>
                <w:sz w:val="32"/>
                <w:szCs w:val="32"/>
                <w:lang w:val="es-MX"/>
              </w:rPr>
              <w:t>□</w:t>
            </w:r>
          </w:p>
        </w:tc>
        <w:tc>
          <w:tcPr>
            <w:tcW w:w="4320" w:type="dxa"/>
            <w:vAlign w:val="center"/>
          </w:tcPr>
          <w:p w:rsidR="00E708D5" w:rsidRPr="00481C88" w:rsidRDefault="00E708D5" w:rsidP="00AE7AE5">
            <w:pPr>
              <w:pStyle w:val="ListParagraph"/>
              <w:ind w:left="0"/>
              <w:rPr>
                <w:lang w:val="es-MX"/>
              </w:rPr>
            </w:pPr>
            <w:r>
              <w:rPr>
                <w:lang w:val="es-MX"/>
              </w:rPr>
              <w:t>a</w:t>
            </w:r>
            <w:r w:rsidRPr="00481C88">
              <w:rPr>
                <w:lang w:val="es-MX"/>
              </w:rPr>
              <w:t xml:space="preserve">prender sobre temas de salud como enfermedades de transmisión sexual, drogas, </w:t>
            </w:r>
            <w:r>
              <w:rPr>
                <w:lang w:val="es-MX"/>
              </w:rPr>
              <w:t xml:space="preserve">y </w:t>
            </w:r>
            <w:r w:rsidRPr="00481C88">
              <w:rPr>
                <w:lang w:val="es-MX"/>
              </w:rPr>
              <w:t>embarazo</w:t>
            </w:r>
          </w:p>
        </w:tc>
      </w:tr>
      <w:tr w:rsidR="00E708D5" w:rsidRPr="0093166C" w:rsidTr="00AE7AE5">
        <w:tc>
          <w:tcPr>
            <w:tcW w:w="558" w:type="dxa"/>
            <w:vAlign w:val="center"/>
          </w:tcPr>
          <w:p w:rsidR="00E708D5" w:rsidRPr="00481C88" w:rsidRDefault="00E708D5" w:rsidP="00AE7AE5">
            <w:pPr>
              <w:rPr>
                <w:sz w:val="32"/>
                <w:szCs w:val="32"/>
                <w:lang w:val="es-MX"/>
              </w:rPr>
            </w:pPr>
            <w:r w:rsidRPr="00481C88">
              <w:rPr>
                <w:rFonts w:cs="Arial"/>
                <w:sz w:val="32"/>
                <w:szCs w:val="32"/>
                <w:lang w:val="es-MX"/>
              </w:rPr>
              <w:t>□</w:t>
            </w:r>
          </w:p>
        </w:tc>
        <w:tc>
          <w:tcPr>
            <w:tcW w:w="4590" w:type="dxa"/>
            <w:vAlign w:val="center"/>
          </w:tcPr>
          <w:p w:rsidR="00E708D5" w:rsidRPr="00481C88" w:rsidRDefault="00E708D5" w:rsidP="00AE7AE5">
            <w:pPr>
              <w:pStyle w:val="ListParagraph"/>
              <w:ind w:left="0"/>
              <w:rPr>
                <w:lang w:val="es-MX"/>
              </w:rPr>
            </w:pPr>
            <w:r>
              <w:rPr>
                <w:lang w:val="es-MX"/>
              </w:rPr>
              <w:t>t</w:t>
            </w:r>
            <w:r w:rsidRPr="00481C88">
              <w:rPr>
                <w:lang w:val="es-MX"/>
              </w:rPr>
              <w:t>omar un curso que me falta</w:t>
            </w:r>
          </w:p>
        </w:tc>
        <w:tc>
          <w:tcPr>
            <w:tcW w:w="720" w:type="dxa"/>
            <w:vAlign w:val="center"/>
          </w:tcPr>
          <w:p w:rsidR="00E708D5" w:rsidRPr="00481C88" w:rsidRDefault="00E708D5" w:rsidP="00AE7AE5">
            <w:pPr>
              <w:rPr>
                <w:lang w:val="es-MX"/>
              </w:rPr>
            </w:pPr>
            <w:r w:rsidRPr="00481C88">
              <w:rPr>
                <w:rFonts w:cs="Arial"/>
                <w:sz w:val="32"/>
                <w:szCs w:val="32"/>
                <w:lang w:val="es-MX"/>
              </w:rPr>
              <w:t>□</w:t>
            </w:r>
          </w:p>
        </w:tc>
        <w:tc>
          <w:tcPr>
            <w:tcW w:w="4320" w:type="dxa"/>
            <w:vAlign w:val="center"/>
          </w:tcPr>
          <w:p w:rsidR="00E708D5" w:rsidRPr="00481C88" w:rsidRDefault="00E708D5" w:rsidP="00AE7AE5">
            <w:pPr>
              <w:pStyle w:val="ListParagraph"/>
              <w:ind w:left="0"/>
              <w:rPr>
                <w:lang w:val="es-MX"/>
              </w:rPr>
            </w:pPr>
            <w:r>
              <w:rPr>
                <w:lang w:val="es-MX"/>
              </w:rPr>
              <w:t>e</w:t>
            </w:r>
            <w:r w:rsidRPr="00481C88">
              <w:rPr>
                <w:lang w:val="es-MX"/>
              </w:rPr>
              <w:t>ntender la importancia de terminar mis estudios</w:t>
            </w:r>
          </w:p>
        </w:tc>
      </w:tr>
      <w:tr w:rsidR="00E708D5" w:rsidRPr="0093166C" w:rsidTr="00AE7AE5">
        <w:tc>
          <w:tcPr>
            <w:tcW w:w="558" w:type="dxa"/>
            <w:vAlign w:val="center"/>
          </w:tcPr>
          <w:p w:rsidR="00E708D5" w:rsidRPr="00481C88" w:rsidRDefault="00E708D5" w:rsidP="00AE7AE5">
            <w:pPr>
              <w:rPr>
                <w:sz w:val="32"/>
                <w:szCs w:val="32"/>
                <w:lang w:val="es-MX"/>
              </w:rPr>
            </w:pPr>
            <w:r w:rsidRPr="00481C88">
              <w:rPr>
                <w:rFonts w:cs="Arial"/>
                <w:sz w:val="32"/>
                <w:szCs w:val="32"/>
                <w:lang w:val="es-MX"/>
              </w:rPr>
              <w:t>□</w:t>
            </w:r>
          </w:p>
        </w:tc>
        <w:tc>
          <w:tcPr>
            <w:tcW w:w="4590" w:type="dxa"/>
            <w:vAlign w:val="center"/>
          </w:tcPr>
          <w:p w:rsidR="00E708D5" w:rsidRPr="00481C88" w:rsidRDefault="00E708D5" w:rsidP="00595051">
            <w:pPr>
              <w:pStyle w:val="ListParagraph"/>
              <w:ind w:left="0"/>
              <w:rPr>
                <w:lang w:val="es-MX"/>
              </w:rPr>
            </w:pPr>
            <w:r>
              <w:rPr>
                <w:lang w:val="es-MX"/>
              </w:rPr>
              <w:t>p</w:t>
            </w:r>
            <w:r w:rsidRPr="00481C88">
              <w:rPr>
                <w:lang w:val="es-MX"/>
              </w:rPr>
              <w:t>reparación con mis exámenes</w:t>
            </w:r>
            <w:r w:rsidR="00595051">
              <w:rPr>
                <w:lang w:val="es-MX"/>
              </w:rPr>
              <w:t xml:space="preserve"> de fin de curso </w:t>
            </w:r>
          </w:p>
        </w:tc>
        <w:tc>
          <w:tcPr>
            <w:tcW w:w="720" w:type="dxa"/>
            <w:vAlign w:val="center"/>
          </w:tcPr>
          <w:p w:rsidR="00E708D5" w:rsidRPr="00481C88" w:rsidRDefault="00E708D5" w:rsidP="00AE7AE5">
            <w:pPr>
              <w:rPr>
                <w:lang w:val="es-MX"/>
              </w:rPr>
            </w:pPr>
            <w:r w:rsidRPr="00481C88">
              <w:rPr>
                <w:rFonts w:cs="Arial"/>
                <w:sz w:val="32"/>
                <w:szCs w:val="32"/>
                <w:lang w:val="es-MX"/>
              </w:rPr>
              <w:t>□</w:t>
            </w:r>
          </w:p>
        </w:tc>
        <w:tc>
          <w:tcPr>
            <w:tcW w:w="4320" w:type="dxa"/>
            <w:vAlign w:val="center"/>
          </w:tcPr>
          <w:p w:rsidR="00E708D5" w:rsidRPr="00481C88" w:rsidRDefault="00E708D5" w:rsidP="00AE7AE5">
            <w:pPr>
              <w:pStyle w:val="ListParagraph"/>
              <w:ind w:left="0"/>
              <w:rPr>
                <w:lang w:val="es-MX"/>
              </w:rPr>
            </w:pPr>
            <w:r>
              <w:rPr>
                <w:lang w:val="es-MX"/>
              </w:rPr>
              <w:t>a</w:t>
            </w:r>
            <w:r w:rsidRPr="00481C88">
              <w:rPr>
                <w:lang w:val="es-MX"/>
              </w:rPr>
              <w:t>prender sobre mis opciones de carrera</w:t>
            </w:r>
          </w:p>
        </w:tc>
      </w:tr>
      <w:tr w:rsidR="00E708D5" w:rsidRPr="0093166C" w:rsidTr="00AE7AE5">
        <w:tc>
          <w:tcPr>
            <w:tcW w:w="558" w:type="dxa"/>
            <w:vAlign w:val="center"/>
          </w:tcPr>
          <w:p w:rsidR="00E708D5" w:rsidRPr="00481C88" w:rsidRDefault="00E708D5" w:rsidP="00AE7AE5">
            <w:pPr>
              <w:rPr>
                <w:rFonts w:cs="Arial"/>
                <w:sz w:val="32"/>
                <w:szCs w:val="32"/>
                <w:lang w:val="es-MX"/>
              </w:rPr>
            </w:pPr>
            <w:r w:rsidRPr="00481C88">
              <w:rPr>
                <w:rFonts w:cs="Arial"/>
                <w:sz w:val="32"/>
                <w:szCs w:val="32"/>
                <w:lang w:val="es-MX"/>
              </w:rPr>
              <w:t>□</w:t>
            </w:r>
          </w:p>
        </w:tc>
        <w:tc>
          <w:tcPr>
            <w:tcW w:w="4590" w:type="dxa"/>
            <w:vAlign w:val="center"/>
          </w:tcPr>
          <w:p w:rsidR="00E708D5" w:rsidRPr="00481C88" w:rsidRDefault="00E708D5" w:rsidP="00AE7AE5">
            <w:pPr>
              <w:pStyle w:val="ListParagraph"/>
              <w:ind w:left="0"/>
              <w:rPr>
                <w:lang w:val="es-MX"/>
              </w:rPr>
            </w:pPr>
            <w:r>
              <w:rPr>
                <w:lang w:val="es-MX"/>
              </w:rPr>
              <w:t>p</w:t>
            </w:r>
            <w:r w:rsidRPr="00481C88">
              <w:rPr>
                <w:lang w:val="es-MX"/>
              </w:rPr>
              <w:t xml:space="preserve">reparación para la universidad </w:t>
            </w:r>
          </w:p>
        </w:tc>
        <w:tc>
          <w:tcPr>
            <w:tcW w:w="720" w:type="dxa"/>
            <w:vAlign w:val="center"/>
          </w:tcPr>
          <w:p w:rsidR="00E708D5" w:rsidRPr="00481C88" w:rsidRDefault="00E708D5" w:rsidP="00AE7AE5">
            <w:pPr>
              <w:rPr>
                <w:rFonts w:cs="Arial"/>
                <w:sz w:val="32"/>
                <w:szCs w:val="32"/>
                <w:lang w:val="es-MX"/>
              </w:rPr>
            </w:pPr>
            <w:r w:rsidRPr="00481C88">
              <w:rPr>
                <w:rFonts w:cs="Arial"/>
                <w:sz w:val="32"/>
                <w:szCs w:val="32"/>
                <w:lang w:val="es-MX"/>
              </w:rPr>
              <w:t>□</w:t>
            </w:r>
          </w:p>
        </w:tc>
        <w:tc>
          <w:tcPr>
            <w:tcW w:w="4320" w:type="dxa"/>
            <w:vAlign w:val="center"/>
          </w:tcPr>
          <w:p w:rsidR="00E708D5" w:rsidRPr="00481C88" w:rsidRDefault="00E708D5" w:rsidP="00AE7AE5">
            <w:pPr>
              <w:pStyle w:val="ListParagraph"/>
              <w:ind w:left="0"/>
              <w:rPr>
                <w:lang w:val="es-MX"/>
              </w:rPr>
            </w:pPr>
            <w:r>
              <w:rPr>
                <w:lang w:val="es-MX"/>
              </w:rPr>
              <w:t>r</w:t>
            </w:r>
            <w:r w:rsidRPr="00481C88">
              <w:rPr>
                <w:lang w:val="es-MX"/>
              </w:rPr>
              <w:t>ecibir servicios de apoyo como libros gratuitos y servicios dentales/visión gratuitos</w:t>
            </w:r>
          </w:p>
        </w:tc>
      </w:tr>
      <w:tr w:rsidR="00E708D5" w:rsidRPr="00481C88" w:rsidTr="00AE7AE5">
        <w:tc>
          <w:tcPr>
            <w:tcW w:w="558" w:type="dxa"/>
            <w:vAlign w:val="center"/>
          </w:tcPr>
          <w:p w:rsidR="00E708D5" w:rsidRPr="00481C88" w:rsidRDefault="00E708D5" w:rsidP="00AE7AE5">
            <w:pPr>
              <w:rPr>
                <w:sz w:val="32"/>
                <w:szCs w:val="32"/>
                <w:lang w:val="es-MX"/>
              </w:rPr>
            </w:pPr>
            <w:r w:rsidRPr="00481C88">
              <w:rPr>
                <w:rFonts w:cs="Arial"/>
                <w:sz w:val="32"/>
                <w:szCs w:val="32"/>
                <w:lang w:val="es-MX"/>
              </w:rPr>
              <w:t>□</w:t>
            </w:r>
          </w:p>
        </w:tc>
        <w:tc>
          <w:tcPr>
            <w:tcW w:w="9630" w:type="dxa"/>
            <w:gridSpan w:val="3"/>
            <w:vAlign w:val="center"/>
          </w:tcPr>
          <w:p w:rsidR="00E708D5" w:rsidRPr="00481C88" w:rsidRDefault="00E708D5" w:rsidP="00AE7AE5">
            <w:pPr>
              <w:pStyle w:val="ListParagraph"/>
              <w:spacing w:before="120" w:after="120"/>
              <w:ind w:left="0"/>
              <w:rPr>
                <w:lang w:val="es-MX"/>
              </w:rPr>
            </w:pPr>
            <w:r w:rsidRPr="00481C88">
              <w:rPr>
                <w:lang w:val="es-MX"/>
              </w:rPr>
              <w:t>otro (indica):</w:t>
            </w:r>
          </w:p>
        </w:tc>
      </w:tr>
    </w:tbl>
    <w:p w:rsidR="00E708D5" w:rsidRPr="00481C88" w:rsidRDefault="00E708D5" w:rsidP="00E708D5">
      <w:pPr>
        <w:rPr>
          <w:lang w:val="es-MX"/>
        </w:rPr>
      </w:pPr>
    </w:p>
    <w:p w:rsidR="00E708D5" w:rsidRPr="00481C88" w:rsidRDefault="00E708D5" w:rsidP="00E708D5">
      <w:pPr>
        <w:rPr>
          <w:lang w:val="es-MX"/>
        </w:rPr>
      </w:pPr>
      <w:r w:rsidRPr="00481C88">
        <w:rPr>
          <w:lang w:val="es-MX"/>
        </w:rPr>
        <w:t>Marca la mejor respuesta a lo siguiente:</w:t>
      </w:r>
    </w:p>
    <w:p w:rsidR="00E708D5" w:rsidRPr="00481C88" w:rsidRDefault="00E708D5" w:rsidP="00E708D5">
      <w:pPr>
        <w:rPr>
          <w:lang w:val="es-MX"/>
        </w:rPr>
      </w:pPr>
    </w:p>
    <w:tbl>
      <w:tblPr>
        <w:tblW w:w="10234"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595"/>
        <w:gridCol w:w="1127"/>
        <w:gridCol w:w="1128"/>
        <w:gridCol w:w="1128"/>
        <w:gridCol w:w="1128"/>
        <w:gridCol w:w="1128"/>
      </w:tblGrid>
      <w:tr w:rsidR="00E708D5" w:rsidRPr="00481C88" w:rsidTr="003B5FD4">
        <w:tc>
          <w:tcPr>
            <w:tcW w:w="4595" w:type="dxa"/>
            <w:vAlign w:val="center"/>
          </w:tcPr>
          <w:p w:rsidR="00E708D5" w:rsidRPr="00481C88" w:rsidRDefault="00E708D5" w:rsidP="003B5FD4">
            <w:pPr>
              <w:ind w:left="-22"/>
              <w:rPr>
                <w:b/>
                <w:szCs w:val="20"/>
                <w:lang w:val="es-MX"/>
              </w:rPr>
            </w:pPr>
            <w:r w:rsidRPr="00481C88">
              <w:rPr>
                <w:b/>
                <w:szCs w:val="20"/>
                <w:lang w:val="es-MX"/>
              </w:rPr>
              <w:t>Mi Experiencia Escolar</w:t>
            </w:r>
          </w:p>
        </w:tc>
        <w:tc>
          <w:tcPr>
            <w:tcW w:w="1127" w:type="dxa"/>
            <w:vAlign w:val="center"/>
          </w:tcPr>
          <w:p w:rsidR="00E708D5" w:rsidRPr="00481C88" w:rsidRDefault="00E708D5" w:rsidP="00AE7AE5">
            <w:pPr>
              <w:rPr>
                <w:szCs w:val="20"/>
                <w:lang w:val="es-MX"/>
              </w:rPr>
            </w:pPr>
            <w:r w:rsidRPr="00481C88">
              <w:rPr>
                <w:szCs w:val="20"/>
                <w:lang w:val="es-MX"/>
              </w:rPr>
              <w:t>No de Nada</w:t>
            </w:r>
          </w:p>
        </w:tc>
        <w:tc>
          <w:tcPr>
            <w:tcW w:w="1128" w:type="dxa"/>
            <w:vAlign w:val="center"/>
          </w:tcPr>
          <w:p w:rsidR="00E708D5" w:rsidRPr="00481C88" w:rsidRDefault="00E708D5" w:rsidP="00AE7AE5">
            <w:pPr>
              <w:rPr>
                <w:szCs w:val="20"/>
                <w:lang w:val="es-MX"/>
              </w:rPr>
            </w:pPr>
            <w:r w:rsidRPr="00481C88">
              <w:rPr>
                <w:szCs w:val="20"/>
                <w:lang w:val="es-MX"/>
              </w:rPr>
              <w:t>Un poco</w:t>
            </w:r>
          </w:p>
        </w:tc>
        <w:tc>
          <w:tcPr>
            <w:tcW w:w="1128" w:type="dxa"/>
            <w:vAlign w:val="center"/>
          </w:tcPr>
          <w:p w:rsidR="00E708D5" w:rsidRPr="00481C88" w:rsidRDefault="00E708D5" w:rsidP="00AE7AE5">
            <w:pPr>
              <w:rPr>
                <w:szCs w:val="20"/>
                <w:lang w:val="es-MX"/>
              </w:rPr>
            </w:pPr>
            <w:r w:rsidRPr="00481C88">
              <w:rPr>
                <w:szCs w:val="20"/>
                <w:lang w:val="es-MX"/>
              </w:rPr>
              <w:t>Algo</w:t>
            </w:r>
          </w:p>
        </w:tc>
        <w:tc>
          <w:tcPr>
            <w:tcW w:w="1128" w:type="dxa"/>
            <w:vAlign w:val="center"/>
          </w:tcPr>
          <w:p w:rsidR="00E708D5" w:rsidRPr="00481C88" w:rsidRDefault="00E708D5" w:rsidP="00AE7AE5">
            <w:pPr>
              <w:rPr>
                <w:szCs w:val="20"/>
                <w:lang w:val="es-MX"/>
              </w:rPr>
            </w:pPr>
            <w:r w:rsidRPr="00481C88">
              <w:rPr>
                <w:szCs w:val="20"/>
                <w:lang w:val="es-MX"/>
              </w:rPr>
              <w:t>Mucho</w:t>
            </w:r>
          </w:p>
        </w:tc>
        <w:tc>
          <w:tcPr>
            <w:tcW w:w="1128" w:type="dxa"/>
            <w:vAlign w:val="center"/>
          </w:tcPr>
          <w:p w:rsidR="00E708D5" w:rsidRPr="00481C88" w:rsidRDefault="00E708D5" w:rsidP="00AE7AE5">
            <w:pPr>
              <w:rPr>
                <w:szCs w:val="20"/>
                <w:lang w:val="es-MX"/>
              </w:rPr>
            </w:pPr>
            <w:r w:rsidRPr="00481C88">
              <w:rPr>
                <w:szCs w:val="20"/>
                <w:lang w:val="es-MX"/>
              </w:rPr>
              <w:t>No me aplica</w:t>
            </w:r>
          </w:p>
        </w:tc>
      </w:tr>
      <w:tr w:rsidR="00E708D5" w:rsidRPr="0093166C" w:rsidTr="003B5FD4">
        <w:trPr>
          <w:trHeight w:val="506"/>
        </w:trPr>
        <w:tc>
          <w:tcPr>
            <w:tcW w:w="4595" w:type="dxa"/>
            <w:vAlign w:val="center"/>
          </w:tcPr>
          <w:p w:rsidR="00E708D5" w:rsidRPr="00481C88" w:rsidRDefault="00E708D5" w:rsidP="00E708D5">
            <w:pPr>
              <w:pStyle w:val="ListParagraph"/>
              <w:numPr>
                <w:ilvl w:val="0"/>
                <w:numId w:val="18"/>
              </w:numPr>
              <w:rPr>
                <w:szCs w:val="20"/>
                <w:lang w:val="es-MX"/>
              </w:rPr>
            </w:pPr>
            <w:r w:rsidRPr="00481C88">
              <w:rPr>
                <w:szCs w:val="20"/>
                <w:lang w:val="es-MX"/>
              </w:rPr>
              <w:t>Necesito más ayuda para progresar con mis estudios</w:t>
            </w:r>
          </w:p>
        </w:tc>
        <w:tc>
          <w:tcPr>
            <w:tcW w:w="1127"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r>
      <w:tr w:rsidR="00E708D5" w:rsidRPr="0093166C" w:rsidTr="003B5FD4">
        <w:trPr>
          <w:trHeight w:val="506"/>
        </w:trPr>
        <w:tc>
          <w:tcPr>
            <w:tcW w:w="4595" w:type="dxa"/>
            <w:vAlign w:val="center"/>
          </w:tcPr>
          <w:p w:rsidR="00E708D5" w:rsidRPr="00481C88" w:rsidRDefault="00E708D5" w:rsidP="00E708D5">
            <w:pPr>
              <w:pStyle w:val="ListParagraph"/>
              <w:numPr>
                <w:ilvl w:val="0"/>
                <w:numId w:val="18"/>
              </w:numPr>
              <w:rPr>
                <w:szCs w:val="20"/>
                <w:lang w:val="es-MX"/>
              </w:rPr>
            </w:pPr>
            <w:r w:rsidRPr="00481C88">
              <w:rPr>
                <w:szCs w:val="20"/>
                <w:lang w:val="es-MX"/>
              </w:rPr>
              <w:t>Necesito más ayuda con el inglés para avanzar en mis estudios</w:t>
            </w:r>
          </w:p>
        </w:tc>
        <w:tc>
          <w:tcPr>
            <w:tcW w:w="1127"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r>
      <w:tr w:rsidR="00E708D5" w:rsidRPr="0093166C" w:rsidTr="003B5FD4">
        <w:trPr>
          <w:trHeight w:val="506"/>
        </w:trPr>
        <w:tc>
          <w:tcPr>
            <w:tcW w:w="4595" w:type="dxa"/>
            <w:vAlign w:val="center"/>
          </w:tcPr>
          <w:p w:rsidR="00E708D5" w:rsidRPr="00481C88" w:rsidRDefault="00E708D5" w:rsidP="00E708D5">
            <w:pPr>
              <w:pStyle w:val="ListParagraph"/>
              <w:numPr>
                <w:ilvl w:val="0"/>
                <w:numId w:val="18"/>
              </w:numPr>
              <w:rPr>
                <w:szCs w:val="20"/>
                <w:lang w:val="es-MX"/>
              </w:rPr>
            </w:pPr>
            <w:r w:rsidRPr="00481C88">
              <w:rPr>
                <w:szCs w:val="20"/>
                <w:lang w:val="es-MX"/>
              </w:rPr>
              <w:t>Necesito más instrucción en tareas básicas financieras como mantener un presupuesto o pagar las cuentas</w:t>
            </w:r>
          </w:p>
        </w:tc>
        <w:tc>
          <w:tcPr>
            <w:tcW w:w="1127"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r>
      <w:tr w:rsidR="00E708D5" w:rsidRPr="0093166C" w:rsidTr="003B5FD4">
        <w:trPr>
          <w:trHeight w:val="506"/>
        </w:trPr>
        <w:tc>
          <w:tcPr>
            <w:tcW w:w="4595" w:type="dxa"/>
            <w:vAlign w:val="center"/>
          </w:tcPr>
          <w:p w:rsidR="00E708D5" w:rsidRPr="00481C88" w:rsidRDefault="00E708D5" w:rsidP="00E708D5">
            <w:pPr>
              <w:pStyle w:val="ListParagraph"/>
              <w:numPr>
                <w:ilvl w:val="0"/>
                <w:numId w:val="18"/>
              </w:numPr>
              <w:rPr>
                <w:szCs w:val="20"/>
                <w:lang w:val="es-MX"/>
              </w:rPr>
            </w:pPr>
            <w:r w:rsidRPr="00481C88">
              <w:rPr>
                <w:szCs w:val="20"/>
                <w:lang w:val="es-MX"/>
              </w:rPr>
              <w:t>Necesito ayuda para obtener los créditos de high school que necesito para graduar</w:t>
            </w:r>
          </w:p>
        </w:tc>
        <w:tc>
          <w:tcPr>
            <w:tcW w:w="1127"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r>
      <w:tr w:rsidR="00E708D5" w:rsidRPr="0093166C" w:rsidTr="003B5FD4">
        <w:trPr>
          <w:trHeight w:val="506"/>
        </w:trPr>
        <w:tc>
          <w:tcPr>
            <w:tcW w:w="4595" w:type="dxa"/>
            <w:vAlign w:val="center"/>
          </w:tcPr>
          <w:p w:rsidR="00E708D5" w:rsidRPr="00481C88" w:rsidRDefault="00E708D5" w:rsidP="00E708D5">
            <w:pPr>
              <w:pStyle w:val="ListParagraph"/>
              <w:numPr>
                <w:ilvl w:val="0"/>
                <w:numId w:val="18"/>
              </w:numPr>
              <w:rPr>
                <w:szCs w:val="20"/>
                <w:lang w:val="es-MX"/>
              </w:rPr>
            </w:pPr>
            <w:r w:rsidRPr="00481C88">
              <w:rPr>
                <w:szCs w:val="20"/>
                <w:lang w:val="es-MX"/>
              </w:rPr>
              <w:t xml:space="preserve">Necesito más información sobre las opciones que tendré al graduarme (como </w:t>
            </w:r>
            <w:r>
              <w:rPr>
                <w:szCs w:val="20"/>
                <w:lang w:val="es-MX"/>
              </w:rPr>
              <w:t>c</w:t>
            </w:r>
            <w:r w:rsidRPr="00481C88">
              <w:rPr>
                <w:szCs w:val="20"/>
                <w:lang w:val="es-MX"/>
              </w:rPr>
              <w:t xml:space="preserve">arrera o </w:t>
            </w:r>
            <w:r>
              <w:rPr>
                <w:szCs w:val="20"/>
                <w:lang w:val="es-MX"/>
              </w:rPr>
              <w:t>u</w:t>
            </w:r>
            <w:r w:rsidRPr="00481C88">
              <w:rPr>
                <w:szCs w:val="20"/>
                <w:lang w:val="es-MX"/>
              </w:rPr>
              <w:t>niversidad)</w:t>
            </w:r>
          </w:p>
        </w:tc>
        <w:tc>
          <w:tcPr>
            <w:tcW w:w="1127"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c>
          <w:tcPr>
            <w:tcW w:w="1128" w:type="dxa"/>
          </w:tcPr>
          <w:p w:rsidR="00E708D5" w:rsidRPr="00481C88" w:rsidRDefault="00E708D5" w:rsidP="00AE7AE5">
            <w:pPr>
              <w:rPr>
                <w:szCs w:val="20"/>
                <w:lang w:val="es-MX"/>
              </w:rPr>
            </w:pPr>
          </w:p>
        </w:tc>
      </w:tr>
    </w:tbl>
    <w:p w:rsidR="00E708D5" w:rsidRPr="00481C88" w:rsidRDefault="00E708D5" w:rsidP="00E708D5">
      <w:pPr>
        <w:rPr>
          <w:lang w:val="es-MX"/>
        </w:rPr>
      </w:pPr>
    </w:p>
    <w:p w:rsidR="00E708D5" w:rsidRPr="00481C88" w:rsidRDefault="00E708D5" w:rsidP="00E708D5">
      <w:pPr>
        <w:rPr>
          <w:lang w:val="es-MX"/>
        </w:rPr>
      </w:pPr>
    </w:p>
    <w:p w:rsidR="00E708D5" w:rsidRPr="00481C88" w:rsidRDefault="00E708D5" w:rsidP="00E708D5">
      <w:pPr>
        <w:rPr>
          <w:i/>
          <w:lang w:val="es-MX"/>
        </w:rPr>
      </w:pPr>
      <w:r w:rsidRPr="00481C88">
        <w:rPr>
          <w:lang w:val="es-MX"/>
        </w:rPr>
        <w:t>¿Cómo más te puede ayudar el Programa de Educación Migrante?</w:t>
      </w:r>
    </w:p>
    <w:p w:rsidR="00E708D5" w:rsidRPr="00481C88" w:rsidRDefault="00E708D5" w:rsidP="00E708D5">
      <w:pPr>
        <w:ind w:left="720" w:hanging="720"/>
        <w:rPr>
          <w:i/>
          <w:lang w:val="es-MX"/>
        </w:rPr>
      </w:pPr>
    </w:p>
    <w:tbl>
      <w:tblPr>
        <w:tblW w:w="0" w:type="auto"/>
        <w:tblInd w:w="120" w:type="dxa"/>
        <w:tblBorders>
          <w:top w:val="dotted" w:sz="4" w:space="0" w:color="auto"/>
          <w:bottom w:val="dotted" w:sz="4" w:space="0" w:color="auto"/>
          <w:insideH w:val="dotted" w:sz="4" w:space="0" w:color="auto"/>
          <w:insideV w:val="dashed" w:sz="8" w:space="0" w:color="000000"/>
        </w:tblBorders>
        <w:tblLayout w:type="fixed"/>
        <w:tblCellMar>
          <w:left w:w="120" w:type="dxa"/>
          <w:right w:w="120" w:type="dxa"/>
        </w:tblCellMar>
        <w:tblLook w:val="0000" w:firstRow="0" w:lastRow="0" w:firstColumn="0" w:lastColumn="0" w:noHBand="0" w:noVBand="0"/>
      </w:tblPr>
      <w:tblGrid>
        <w:gridCol w:w="9900"/>
      </w:tblGrid>
      <w:tr w:rsidR="00E708D5" w:rsidRPr="0093166C" w:rsidTr="00AE7AE5">
        <w:trPr>
          <w:cantSplit/>
        </w:trPr>
        <w:tc>
          <w:tcPr>
            <w:tcW w:w="9900" w:type="dxa"/>
          </w:tcPr>
          <w:p w:rsidR="00E708D5" w:rsidRPr="00481C88" w:rsidRDefault="00E708D5" w:rsidP="00AE7AE5">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lang w:val="es-MX"/>
              </w:rPr>
            </w:pPr>
          </w:p>
        </w:tc>
      </w:tr>
      <w:tr w:rsidR="00E708D5" w:rsidRPr="0093166C" w:rsidTr="00AE7AE5">
        <w:trPr>
          <w:cantSplit/>
        </w:trPr>
        <w:tc>
          <w:tcPr>
            <w:tcW w:w="9900" w:type="dxa"/>
          </w:tcPr>
          <w:p w:rsidR="00E708D5" w:rsidRPr="00481C88" w:rsidRDefault="00E708D5" w:rsidP="00AE7AE5">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lang w:val="es-MX"/>
              </w:rPr>
            </w:pPr>
          </w:p>
        </w:tc>
      </w:tr>
    </w:tbl>
    <w:p w:rsidR="00E708D5" w:rsidRPr="00481C88" w:rsidRDefault="00E708D5" w:rsidP="00E708D5">
      <w:pPr>
        <w:rPr>
          <w:lang w:val="es-MX"/>
        </w:rPr>
      </w:pPr>
    </w:p>
    <w:p w:rsidR="00E708D5" w:rsidRPr="00481C88" w:rsidRDefault="00E708D5" w:rsidP="00E708D5">
      <w:pPr>
        <w:rPr>
          <w:lang w:val="es-MX"/>
        </w:rPr>
      </w:pPr>
      <w:r w:rsidRPr="00481C88">
        <w:rPr>
          <w:lang w:val="es-MX"/>
        </w:rPr>
        <w:t>¿Qué sugerencias tienes para mejorar los servicios que recibes del Programa de Educación Migrante?</w:t>
      </w:r>
    </w:p>
    <w:p w:rsidR="00E708D5" w:rsidRPr="00481C88" w:rsidRDefault="00E708D5" w:rsidP="00E708D5">
      <w:pPr>
        <w:rPr>
          <w:lang w:val="es-MX"/>
        </w:rPr>
      </w:pPr>
    </w:p>
    <w:tbl>
      <w:tblPr>
        <w:tblW w:w="0" w:type="auto"/>
        <w:tblInd w:w="120" w:type="dxa"/>
        <w:tblBorders>
          <w:top w:val="dotted" w:sz="4" w:space="0" w:color="auto"/>
          <w:bottom w:val="dotted" w:sz="4" w:space="0" w:color="auto"/>
          <w:insideH w:val="dotted" w:sz="4" w:space="0" w:color="auto"/>
          <w:insideV w:val="dashed" w:sz="8" w:space="0" w:color="000000"/>
        </w:tblBorders>
        <w:tblLayout w:type="fixed"/>
        <w:tblCellMar>
          <w:left w:w="120" w:type="dxa"/>
          <w:right w:w="120" w:type="dxa"/>
        </w:tblCellMar>
        <w:tblLook w:val="0000" w:firstRow="0" w:lastRow="0" w:firstColumn="0" w:lastColumn="0" w:noHBand="0" w:noVBand="0"/>
      </w:tblPr>
      <w:tblGrid>
        <w:gridCol w:w="9900"/>
      </w:tblGrid>
      <w:tr w:rsidR="00E708D5" w:rsidRPr="0093166C" w:rsidTr="00AE7AE5">
        <w:trPr>
          <w:cantSplit/>
        </w:trPr>
        <w:tc>
          <w:tcPr>
            <w:tcW w:w="9900" w:type="dxa"/>
          </w:tcPr>
          <w:p w:rsidR="00E708D5" w:rsidRPr="00481C88" w:rsidRDefault="00E708D5" w:rsidP="00AE7AE5">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lang w:val="es-MX"/>
              </w:rPr>
            </w:pPr>
          </w:p>
        </w:tc>
      </w:tr>
      <w:tr w:rsidR="00E708D5" w:rsidRPr="0093166C" w:rsidTr="00AE7AE5">
        <w:trPr>
          <w:cantSplit/>
        </w:trPr>
        <w:tc>
          <w:tcPr>
            <w:tcW w:w="9900" w:type="dxa"/>
          </w:tcPr>
          <w:p w:rsidR="00E708D5" w:rsidRPr="00481C88" w:rsidRDefault="00E708D5" w:rsidP="00AE7AE5">
            <w:pPr>
              <w:widowControl w:val="0"/>
              <w:tabs>
                <w:tab w:val="left" w:pos="-1440"/>
                <w:tab w:val="left" w:pos="-720"/>
                <w:tab w:val="left" w:pos="0"/>
                <w:tab w:val="left" w:pos="360"/>
                <w:tab w:val="left" w:pos="96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before="84" w:after="44"/>
              <w:rPr>
                <w:rFonts w:eastAsia="Times New Roman"/>
                <w:b/>
                <w:szCs w:val="20"/>
                <w:lang w:val="es-MX"/>
              </w:rPr>
            </w:pPr>
          </w:p>
        </w:tc>
      </w:tr>
    </w:tbl>
    <w:p w:rsidR="00E708D5" w:rsidRPr="00481C88" w:rsidRDefault="00E708D5" w:rsidP="00E708D5">
      <w:pPr>
        <w:rPr>
          <w:lang w:val="es-MX"/>
        </w:rPr>
      </w:pPr>
    </w:p>
    <w:p w:rsidR="006A5065" w:rsidRDefault="005B386A" w:rsidP="00327E44">
      <w:pPr>
        <w:pStyle w:val="Heading2"/>
      </w:pPr>
      <w:r w:rsidRPr="0093166C">
        <w:rPr>
          <w:color w:val="FFFFFF" w:themeColor="background1"/>
          <w:shd w:val="clear" w:color="auto" w:fill="548DD4" w:themeFill="text2" w:themeFillTint="99"/>
        </w:rPr>
        <w:br w:type="page"/>
      </w:r>
      <w:bookmarkStart w:id="23" w:name="_Toc525641561"/>
      <w:r w:rsidR="006A5065" w:rsidRPr="00F25CEB">
        <w:t xml:space="preserve">Tool 1-5 </w:t>
      </w:r>
      <w:r w:rsidR="00CE7E34">
        <w:t xml:space="preserve">Sample </w:t>
      </w:r>
      <w:r w:rsidR="006A5065">
        <w:t>Focus Group Interview Question</w:t>
      </w:r>
      <w:r w:rsidR="00CE7E34">
        <w:t>s</w:t>
      </w:r>
      <w:bookmarkEnd w:id="23"/>
    </w:p>
    <w:p w:rsidR="00E708D5" w:rsidRDefault="00E708D5">
      <w:pPr>
        <w:rPr>
          <w:rFonts w:ascii="Arial" w:hAnsi="Arial" w:cs="Arial"/>
          <w:b/>
        </w:rPr>
      </w:pPr>
    </w:p>
    <w:p w:rsidR="00CE7E34" w:rsidRPr="003B5FD4" w:rsidRDefault="003F5F3F">
      <w:pPr>
        <w:rPr>
          <w:rFonts w:ascii="Arial" w:hAnsi="Arial" w:cs="Arial"/>
          <w:b/>
          <w:color w:val="236423"/>
        </w:rPr>
      </w:pPr>
      <w:r w:rsidRPr="003B5FD4">
        <w:rPr>
          <w:rFonts w:ascii="Arial" w:hAnsi="Arial" w:cs="Arial"/>
          <w:b/>
          <w:color w:val="236423"/>
        </w:rPr>
        <w:t xml:space="preserve">Sample </w:t>
      </w:r>
      <w:r w:rsidR="00CE7E34" w:rsidRPr="003B5FD4">
        <w:rPr>
          <w:rFonts w:ascii="Arial" w:hAnsi="Arial" w:cs="Arial"/>
          <w:b/>
          <w:color w:val="236423"/>
        </w:rPr>
        <w:t>Staff Focus Group</w:t>
      </w:r>
      <w:r w:rsidRPr="003B5FD4">
        <w:rPr>
          <w:rFonts w:ascii="Arial" w:hAnsi="Arial" w:cs="Arial"/>
          <w:b/>
          <w:color w:val="236423"/>
        </w:rPr>
        <w:t xml:space="preserve"> Questions</w:t>
      </w:r>
    </w:p>
    <w:p w:rsidR="003F5F3F" w:rsidRDefault="003F5F3F">
      <w:pPr>
        <w:rPr>
          <w:rFonts w:ascii="Arial" w:hAnsi="Arial" w:cs="Arial"/>
          <w:b/>
        </w:rPr>
      </w:pPr>
    </w:p>
    <w:p w:rsidR="003F5F3F" w:rsidRPr="003C431C" w:rsidRDefault="003C431C" w:rsidP="003F5F3F">
      <w:pPr>
        <w:pStyle w:val="ListParagraph"/>
        <w:numPr>
          <w:ilvl w:val="0"/>
          <w:numId w:val="19"/>
        </w:numPr>
        <w:rPr>
          <w:rFonts w:ascii="Arial" w:hAnsi="Arial" w:cs="Arial"/>
        </w:rPr>
      </w:pPr>
      <w:r w:rsidRPr="003C431C">
        <w:rPr>
          <w:rFonts w:ascii="Arial" w:hAnsi="Arial" w:cs="Arial"/>
        </w:rPr>
        <w:t>W</w:t>
      </w:r>
      <w:r w:rsidR="005E21B3" w:rsidRPr="003C431C">
        <w:rPr>
          <w:rFonts w:ascii="Arial" w:hAnsi="Arial" w:cs="Arial"/>
        </w:rPr>
        <w:t xml:space="preserve">hat </w:t>
      </w:r>
      <w:r w:rsidRPr="003C431C">
        <w:rPr>
          <w:rFonts w:ascii="Arial" w:hAnsi="Arial" w:cs="Arial"/>
        </w:rPr>
        <w:t xml:space="preserve">do you feel </w:t>
      </w:r>
      <w:r w:rsidR="005E21B3" w:rsidRPr="003C431C">
        <w:rPr>
          <w:rFonts w:ascii="Arial" w:hAnsi="Arial" w:cs="Arial"/>
        </w:rPr>
        <w:t xml:space="preserve">are the </w:t>
      </w:r>
      <w:r w:rsidRPr="003C431C">
        <w:rPr>
          <w:rFonts w:ascii="Arial" w:hAnsi="Arial" w:cs="Arial"/>
        </w:rPr>
        <w:t>greatest</w:t>
      </w:r>
      <w:r w:rsidR="005E21B3" w:rsidRPr="003C431C">
        <w:rPr>
          <w:rFonts w:ascii="Arial" w:hAnsi="Arial" w:cs="Arial"/>
        </w:rPr>
        <w:t xml:space="preserve"> </w:t>
      </w:r>
      <w:r w:rsidR="005E21B3" w:rsidRPr="003C431C">
        <w:rPr>
          <w:rFonts w:ascii="Arial" w:hAnsi="Arial" w:cs="Arial"/>
          <w:u w:val="single"/>
        </w:rPr>
        <w:t>educational</w:t>
      </w:r>
      <w:r w:rsidR="005E21B3" w:rsidRPr="003C431C">
        <w:rPr>
          <w:rFonts w:ascii="Arial" w:hAnsi="Arial" w:cs="Arial"/>
        </w:rPr>
        <w:t xml:space="preserve"> needs of migrant students that you serve?</w:t>
      </w:r>
      <w:r w:rsidR="003F5F3F" w:rsidRPr="003C431C">
        <w:rPr>
          <w:rFonts w:ascii="Arial" w:hAnsi="Arial" w:cs="Arial"/>
        </w:rPr>
        <w:t xml:space="preserve"> </w:t>
      </w:r>
      <w:r w:rsidRPr="003C431C">
        <w:rPr>
          <w:rFonts w:ascii="Arial" w:hAnsi="Arial" w:cs="Arial"/>
        </w:rPr>
        <w:t xml:space="preserve"> What evidence or data do you have to support your conclusions?</w:t>
      </w:r>
    </w:p>
    <w:p w:rsidR="003F5F3F" w:rsidRPr="003C431C" w:rsidRDefault="003C431C" w:rsidP="003F5F3F">
      <w:pPr>
        <w:pStyle w:val="ListParagraph"/>
        <w:numPr>
          <w:ilvl w:val="0"/>
          <w:numId w:val="19"/>
        </w:numPr>
        <w:rPr>
          <w:rFonts w:ascii="Arial" w:hAnsi="Arial" w:cs="Arial"/>
        </w:rPr>
      </w:pPr>
      <w:r w:rsidRPr="003C431C">
        <w:rPr>
          <w:rFonts w:ascii="Arial" w:hAnsi="Arial" w:cs="Arial"/>
        </w:rPr>
        <w:t xml:space="preserve">What are the greatest </w:t>
      </w:r>
      <w:r w:rsidRPr="003C431C">
        <w:rPr>
          <w:rFonts w:ascii="Arial" w:hAnsi="Arial" w:cs="Arial"/>
          <w:u w:val="single"/>
        </w:rPr>
        <w:t>support services</w:t>
      </w:r>
      <w:r w:rsidRPr="003C431C">
        <w:rPr>
          <w:rFonts w:ascii="Arial" w:hAnsi="Arial" w:cs="Arial"/>
        </w:rPr>
        <w:t xml:space="preserve"> needs of the students you serve? What evidence or data do you have to support your conclusions?</w:t>
      </w:r>
    </w:p>
    <w:p w:rsidR="003F5F3F" w:rsidRPr="003C431C" w:rsidRDefault="00673418" w:rsidP="003F5F3F">
      <w:pPr>
        <w:pStyle w:val="ListParagraph"/>
        <w:numPr>
          <w:ilvl w:val="0"/>
          <w:numId w:val="19"/>
        </w:numPr>
        <w:rPr>
          <w:rFonts w:ascii="Arial" w:hAnsi="Arial" w:cs="Arial"/>
        </w:rPr>
      </w:pPr>
      <w:r>
        <w:rPr>
          <w:rFonts w:ascii="Arial" w:hAnsi="Arial" w:cs="Arial"/>
        </w:rPr>
        <w:t xml:space="preserve">What needs have you found that </w:t>
      </w:r>
      <w:r w:rsidR="003C431C">
        <w:rPr>
          <w:rFonts w:ascii="Arial" w:hAnsi="Arial" w:cs="Arial"/>
        </w:rPr>
        <w:t xml:space="preserve">migrant children and youth </w:t>
      </w:r>
      <w:r>
        <w:rPr>
          <w:rFonts w:ascii="Arial" w:hAnsi="Arial" w:cs="Arial"/>
        </w:rPr>
        <w:t>have that prevent them from</w:t>
      </w:r>
      <w:r w:rsidR="003C431C">
        <w:rPr>
          <w:rFonts w:ascii="Arial" w:hAnsi="Arial" w:cs="Arial"/>
        </w:rPr>
        <w:t xml:space="preserve"> </w:t>
      </w:r>
      <w:r w:rsidR="003C431C" w:rsidRPr="00673418">
        <w:rPr>
          <w:rFonts w:ascii="Arial" w:hAnsi="Arial" w:cs="Arial"/>
          <w:u w:val="single"/>
        </w:rPr>
        <w:t>graduating from high school</w:t>
      </w:r>
      <w:r w:rsidR="003C431C">
        <w:rPr>
          <w:rFonts w:ascii="Arial" w:hAnsi="Arial" w:cs="Arial"/>
        </w:rPr>
        <w:t>?</w:t>
      </w:r>
      <w:r w:rsidR="003F5F3F" w:rsidRPr="003C431C">
        <w:rPr>
          <w:rFonts w:ascii="Arial" w:hAnsi="Arial" w:cs="Arial"/>
        </w:rPr>
        <w:t xml:space="preserve"> </w:t>
      </w:r>
    </w:p>
    <w:p w:rsidR="003F5F3F" w:rsidRPr="003C431C" w:rsidRDefault="00673418" w:rsidP="003F5F3F">
      <w:pPr>
        <w:pStyle w:val="ListParagraph"/>
        <w:numPr>
          <w:ilvl w:val="0"/>
          <w:numId w:val="19"/>
        </w:numPr>
        <w:rPr>
          <w:rFonts w:ascii="Arial" w:hAnsi="Arial" w:cs="Arial"/>
        </w:rPr>
      </w:pPr>
      <w:r>
        <w:rPr>
          <w:rFonts w:ascii="Arial" w:hAnsi="Arial" w:cs="Arial"/>
        </w:rPr>
        <w:t xml:space="preserve">What </w:t>
      </w:r>
      <w:r w:rsidRPr="00673418">
        <w:rPr>
          <w:rFonts w:ascii="Arial" w:hAnsi="Arial" w:cs="Arial"/>
          <w:u w:val="single"/>
        </w:rPr>
        <w:t>professional development</w:t>
      </w:r>
      <w:r>
        <w:rPr>
          <w:rFonts w:ascii="Arial" w:hAnsi="Arial" w:cs="Arial"/>
        </w:rPr>
        <w:t xml:space="preserve"> do you need to help you better carry out your MEP duties?</w:t>
      </w:r>
      <w:r w:rsidR="003F5F3F" w:rsidRPr="003C431C">
        <w:rPr>
          <w:rFonts w:ascii="Arial" w:hAnsi="Arial" w:cs="Arial"/>
        </w:rPr>
        <w:t xml:space="preserve"> </w:t>
      </w:r>
    </w:p>
    <w:p w:rsidR="00A72CBB" w:rsidRPr="00A72CBB" w:rsidRDefault="00673418" w:rsidP="00A72CBB">
      <w:pPr>
        <w:pStyle w:val="ListParagraph"/>
        <w:numPr>
          <w:ilvl w:val="0"/>
          <w:numId w:val="19"/>
        </w:numPr>
        <w:rPr>
          <w:rFonts w:ascii="Arial" w:hAnsi="Arial" w:cs="Arial"/>
          <w:b/>
          <w:color w:val="236423"/>
        </w:rPr>
      </w:pPr>
      <w:r>
        <w:rPr>
          <w:rFonts w:ascii="Arial" w:hAnsi="Arial" w:cs="Arial"/>
        </w:rPr>
        <w:t xml:space="preserve">With what agencies or organizations does the MEP need to </w:t>
      </w:r>
      <w:r w:rsidRPr="00673418">
        <w:rPr>
          <w:rFonts w:ascii="Arial" w:hAnsi="Arial" w:cs="Arial"/>
          <w:u w:val="single"/>
        </w:rPr>
        <w:t>coordinate/collaborate</w:t>
      </w:r>
      <w:r>
        <w:rPr>
          <w:rFonts w:ascii="Arial" w:hAnsi="Arial" w:cs="Arial"/>
        </w:rPr>
        <w:t xml:space="preserve"> to provide better services to the migrant children and youth you serve?</w:t>
      </w:r>
    </w:p>
    <w:p w:rsidR="00A72CBB" w:rsidRDefault="00A72CBB" w:rsidP="00A72CBB">
      <w:pPr>
        <w:rPr>
          <w:rFonts w:ascii="Arial" w:hAnsi="Arial" w:cs="Arial"/>
          <w:b/>
          <w:color w:val="236423"/>
        </w:rPr>
      </w:pPr>
    </w:p>
    <w:p w:rsidR="00CE7E34" w:rsidRPr="00A72CBB" w:rsidRDefault="003F5F3F" w:rsidP="00A72CBB">
      <w:pPr>
        <w:rPr>
          <w:rFonts w:ascii="Arial" w:hAnsi="Arial" w:cs="Arial"/>
          <w:b/>
          <w:color w:val="236423"/>
        </w:rPr>
      </w:pPr>
      <w:r w:rsidRPr="00A72CBB">
        <w:rPr>
          <w:rFonts w:ascii="Arial" w:hAnsi="Arial" w:cs="Arial"/>
          <w:b/>
          <w:color w:val="236423"/>
        </w:rPr>
        <w:t xml:space="preserve">Sample </w:t>
      </w:r>
      <w:r w:rsidR="00CE7E34" w:rsidRPr="00A72CBB">
        <w:rPr>
          <w:rFonts w:ascii="Arial" w:hAnsi="Arial" w:cs="Arial"/>
          <w:b/>
          <w:color w:val="236423"/>
        </w:rPr>
        <w:t>Parent Focus Group</w:t>
      </w:r>
      <w:r w:rsidRPr="00A72CBB">
        <w:rPr>
          <w:rFonts w:ascii="Arial" w:hAnsi="Arial" w:cs="Arial"/>
          <w:b/>
          <w:color w:val="236423"/>
        </w:rPr>
        <w:t xml:space="preserve"> Questions</w:t>
      </w:r>
    </w:p>
    <w:p w:rsidR="00CE7E34" w:rsidRDefault="00CE7E34">
      <w:pPr>
        <w:rPr>
          <w:rFonts w:ascii="Arial" w:hAnsi="Arial" w:cs="Arial"/>
          <w:b/>
        </w:rPr>
      </w:pPr>
    </w:p>
    <w:p w:rsidR="00A72CBB" w:rsidRDefault="00412809" w:rsidP="00412809">
      <w:pPr>
        <w:pStyle w:val="ListParagraph"/>
        <w:numPr>
          <w:ilvl w:val="0"/>
          <w:numId w:val="19"/>
        </w:numPr>
        <w:rPr>
          <w:rFonts w:ascii="Arial" w:hAnsi="Arial" w:cs="Arial"/>
        </w:rPr>
      </w:pPr>
      <w:r w:rsidRPr="00412809">
        <w:rPr>
          <w:rFonts w:ascii="Arial" w:hAnsi="Arial" w:cs="Arial"/>
        </w:rPr>
        <w:t xml:space="preserve">What do you feel are the greatest </w:t>
      </w:r>
      <w:r w:rsidRPr="00412809">
        <w:rPr>
          <w:rFonts w:ascii="Arial" w:hAnsi="Arial" w:cs="Arial"/>
          <w:u w:val="single"/>
        </w:rPr>
        <w:t>educational</w:t>
      </w:r>
      <w:r w:rsidRPr="00412809">
        <w:rPr>
          <w:rFonts w:ascii="Arial" w:hAnsi="Arial" w:cs="Arial"/>
        </w:rPr>
        <w:t xml:space="preserve"> needs of your children?</w:t>
      </w:r>
    </w:p>
    <w:p w:rsidR="00412809" w:rsidRDefault="00412809" w:rsidP="00A72CBB">
      <w:pPr>
        <w:pStyle w:val="ListParagraph"/>
        <w:rPr>
          <w:rFonts w:ascii="Arial" w:hAnsi="Arial" w:cs="Arial"/>
        </w:rPr>
      </w:pPr>
      <w:r w:rsidRPr="00412809">
        <w:rPr>
          <w:rFonts w:ascii="Arial" w:hAnsi="Arial" w:cs="Arial"/>
          <w:i/>
        </w:rPr>
        <w:t>PROBE: educational needs such as reading, math, learning English.</w:t>
      </w:r>
    </w:p>
    <w:p w:rsidR="00A72CBB" w:rsidRDefault="00412809" w:rsidP="00412809">
      <w:pPr>
        <w:pStyle w:val="ListParagraph"/>
        <w:numPr>
          <w:ilvl w:val="0"/>
          <w:numId w:val="19"/>
        </w:numPr>
        <w:rPr>
          <w:rFonts w:ascii="Arial" w:hAnsi="Arial" w:cs="Arial"/>
        </w:rPr>
      </w:pPr>
      <w:r w:rsidRPr="00412809">
        <w:rPr>
          <w:rFonts w:ascii="Arial" w:hAnsi="Arial" w:cs="Arial"/>
        </w:rPr>
        <w:t xml:space="preserve">What are the greatest </w:t>
      </w:r>
      <w:r w:rsidRPr="00412809">
        <w:rPr>
          <w:rFonts w:ascii="Arial" w:hAnsi="Arial" w:cs="Arial"/>
          <w:u w:val="single"/>
        </w:rPr>
        <w:t>support services</w:t>
      </w:r>
      <w:r w:rsidRPr="00412809">
        <w:rPr>
          <w:rFonts w:ascii="Arial" w:hAnsi="Arial" w:cs="Arial"/>
        </w:rPr>
        <w:t xml:space="preserve"> needs o</w:t>
      </w:r>
      <w:r>
        <w:rPr>
          <w:rFonts w:ascii="Arial" w:hAnsi="Arial" w:cs="Arial"/>
        </w:rPr>
        <w:t>f your children?</w:t>
      </w:r>
    </w:p>
    <w:p w:rsidR="00412809" w:rsidRPr="00412809" w:rsidRDefault="00412809" w:rsidP="00A72CBB">
      <w:pPr>
        <w:pStyle w:val="ListParagraph"/>
        <w:rPr>
          <w:rFonts w:ascii="Arial" w:hAnsi="Arial" w:cs="Arial"/>
        </w:rPr>
      </w:pPr>
      <w:r w:rsidRPr="00412809">
        <w:rPr>
          <w:rFonts w:ascii="Arial" w:hAnsi="Arial" w:cs="Arial"/>
          <w:i/>
        </w:rPr>
        <w:t xml:space="preserve">PROBE: </w:t>
      </w:r>
      <w:r>
        <w:rPr>
          <w:rFonts w:ascii="Arial" w:hAnsi="Arial" w:cs="Arial"/>
          <w:i/>
        </w:rPr>
        <w:t>support services</w:t>
      </w:r>
      <w:r w:rsidRPr="00412809">
        <w:rPr>
          <w:rFonts w:ascii="Arial" w:hAnsi="Arial" w:cs="Arial"/>
          <w:i/>
        </w:rPr>
        <w:t xml:space="preserve"> needs such as </w:t>
      </w:r>
      <w:r>
        <w:rPr>
          <w:rFonts w:ascii="Arial" w:hAnsi="Arial" w:cs="Arial"/>
          <w:i/>
        </w:rPr>
        <w:t>transportation, translating/interpreting, counseling, referrals to community agencies</w:t>
      </w:r>
      <w:r w:rsidRPr="00412809">
        <w:rPr>
          <w:rFonts w:ascii="Arial" w:hAnsi="Arial" w:cs="Arial"/>
          <w:i/>
        </w:rPr>
        <w:t>.</w:t>
      </w:r>
    </w:p>
    <w:p w:rsidR="00412809" w:rsidRDefault="00412809" w:rsidP="00412809">
      <w:pPr>
        <w:pStyle w:val="ListParagraph"/>
        <w:numPr>
          <w:ilvl w:val="0"/>
          <w:numId w:val="19"/>
        </w:numPr>
        <w:rPr>
          <w:rFonts w:ascii="Arial" w:hAnsi="Arial" w:cs="Arial"/>
        </w:rPr>
      </w:pPr>
      <w:r w:rsidRPr="00412809">
        <w:rPr>
          <w:rFonts w:ascii="Arial" w:hAnsi="Arial" w:cs="Arial"/>
        </w:rPr>
        <w:t xml:space="preserve">What needs have you found that </w:t>
      </w:r>
      <w:r>
        <w:rPr>
          <w:rFonts w:ascii="Arial" w:hAnsi="Arial" w:cs="Arial"/>
        </w:rPr>
        <w:t>your</w:t>
      </w:r>
      <w:r w:rsidRPr="00412809">
        <w:rPr>
          <w:rFonts w:ascii="Arial" w:hAnsi="Arial" w:cs="Arial"/>
        </w:rPr>
        <w:t xml:space="preserve"> children have that prevent them from </w:t>
      </w:r>
      <w:r w:rsidRPr="00412809">
        <w:rPr>
          <w:rFonts w:ascii="Arial" w:hAnsi="Arial" w:cs="Arial"/>
          <w:u w:val="single"/>
        </w:rPr>
        <w:t>graduating from high school</w:t>
      </w:r>
      <w:r w:rsidRPr="00412809">
        <w:rPr>
          <w:rFonts w:ascii="Arial" w:hAnsi="Arial" w:cs="Arial"/>
        </w:rPr>
        <w:t xml:space="preserve">? </w:t>
      </w:r>
    </w:p>
    <w:p w:rsidR="00412809" w:rsidRPr="00412809" w:rsidRDefault="00412809" w:rsidP="00412809">
      <w:pPr>
        <w:pStyle w:val="ListParagraph"/>
        <w:rPr>
          <w:rFonts w:ascii="Arial" w:hAnsi="Arial" w:cs="Arial"/>
        </w:rPr>
      </w:pPr>
      <w:r w:rsidRPr="00412809">
        <w:rPr>
          <w:rFonts w:ascii="Arial" w:hAnsi="Arial" w:cs="Arial"/>
          <w:i/>
        </w:rPr>
        <w:t xml:space="preserve">PROBE: </w:t>
      </w:r>
      <w:r>
        <w:rPr>
          <w:rFonts w:ascii="Arial" w:hAnsi="Arial" w:cs="Arial"/>
          <w:i/>
        </w:rPr>
        <w:t xml:space="preserve">graduation </w:t>
      </w:r>
      <w:r w:rsidRPr="00412809">
        <w:rPr>
          <w:rFonts w:ascii="Arial" w:hAnsi="Arial" w:cs="Arial"/>
          <w:i/>
        </w:rPr>
        <w:t xml:space="preserve">needs such as </w:t>
      </w:r>
      <w:r>
        <w:rPr>
          <w:rFonts w:ascii="Arial" w:hAnsi="Arial" w:cs="Arial"/>
          <w:i/>
        </w:rPr>
        <w:t>learning about scholarships, counseling about options after high school, visiting college/junior college campuses, understanding about credit accrual and graduation requirements</w:t>
      </w:r>
      <w:r w:rsidRPr="00412809">
        <w:rPr>
          <w:rFonts w:ascii="Arial" w:hAnsi="Arial" w:cs="Arial"/>
          <w:i/>
        </w:rPr>
        <w:t>.</w:t>
      </w:r>
    </w:p>
    <w:p w:rsidR="00A72CBB" w:rsidRDefault="00412809" w:rsidP="00412809">
      <w:pPr>
        <w:pStyle w:val="ListParagraph"/>
        <w:numPr>
          <w:ilvl w:val="0"/>
          <w:numId w:val="19"/>
        </w:numPr>
        <w:rPr>
          <w:rFonts w:ascii="Arial" w:hAnsi="Arial" w:cs="Arial"/>
        </w:rPr>
      </w:pPr>
      <w:r>
        <w:rPr>
          <w:rFonts w:ascii="Arial" w:hAnsi="Arial" w:cs="Arial"/>
        </w:rPr>
        <w:t xml:space="preserve">What </w:t>
      </w:r>
      <w:r>
        <w:rPr>
          <w:rFonts w:ascii="Arial" w:hAnsi="Arial" w:cs="Arial"/>
          <w:u w:val="single"/>
        </w:rPr>
        <w:t>parent</w:t>
      </w:r>
      <w:r w:rsidRPr="00673418">
        <w:rPr>
          <w:rFonts w:ascii="Arial" w:hAnsi="Arial" w:cs="Arial"/>
          <w:u w:val="single"/>
        </w:rPr>
        <w:t xml:space="preserve"> development</w:t>
      </w:r>
      <w:r>
        <w:rPr>
          <w:rFonts w:ascii="Arial" w:hAnsi="Arial" w:cs="Arial"/>
          <w:u w:val="single"/>
        </w:rPr>
        <w:t>/training</w:t>
      </w:r>
      <w:r>
        <w:rPr>
          <w:rFonts w:ascii="Arial" w:hAnsi="Arial" w:cs="Arial"/>
        </w:rPr>
        <w:t xml:space="preserve"> needs do you have to help you to help your children be successful in school?</w:t>
      </w:r>
    </w:p>
    <w:p w:rsidR="00412809" w:rsidRPr="00412809" w:rsidRDefault="00412809" w:rsidP="00A72CBB">
      <w:pPr>
        <w:pStyle w:val="ListParagraph"/>
        <w:rPr>
          <w:rFonts w:ascii="Arial" w:hAnsi="Arial" w:cs="Arial"/>
        </w:rPr>
      </w:pPr>
      <w:r w:rsidRPr="00412809">
        <w:rPr>
          <w:rFonts w:ascii="Arial" w:hAnsi="Arial" w:cs="Arial"/>
          <w:i/>
        </w:rPr>
        <w:t xml:space="preserve">PROBE: </w:t>
      </w:r>
      <w:r>
        <w:rPr>
          <w:rFonts w:ascii="Arial" w:hAnsi="Arial" w:cs="Arial"/>
          <w:i/>
        </w:rPr>
        <w:t xml:space="preserve">training topics </w:t>
      </w:r>
      <w:r w:rsidRPr="00412809">
        <w:rPr>
          <w:rFonts w:ascii="Arial" w:hAnsi="Arial" w:cs="Arial"/>
          <w:i/>
        </w:rPr>
        <w:t xml:space="preserve">such as </w:t>
      </w:r>
      <w:r>
        <w:rPr>
          <w:rFonts w:ascii="Arial" w:hAnsi="Arial" w:cs="Arial"/>
          <w:i/>
        </w:rPr>
        <w:t>helping with homework, strategies for reading with your child, strategies for doing math together as a family, parent involvement in school.</w:t>
      </w:r>
    </w:p>
    <w:p w:rsidR="00A72CBB" w:rsidRPr="00A72CBB" w:rsidRDefault="00412809" w:rsidP="00412809">
      <w:pPr>
        <w:pStyle w:val="ListParagraph"/>
        <w:numPr>
          <w:ilvl w:val="0"/>
          <w:numId w:val="19"/>
        </w:numPr>
        <w:rPr>
          <w:rFonts w:ascii="Arial" w:hAnsi="Arial" w:cs="Arial"/>
          <w:b/>
        </w:rPr>
      </w:pPr>
      <w:r w:rsidRPr="00412809">
        <w:rPr>
          <w:rFonts w:ascii="Arial" w:hAnsi="Arial" w:cs="Arial"/>
        </w:rPr>
        <w:t xml:space="preserve">What community agencies or organizations would be helpful for the migrant program to </w:t>
      </w:r>
      <w:r w:rsidRPr="00412809">
        <w:rPr>
          <w:rFonts w:ascii="Arial" w:hAnsi="Arial" w:cs="Arial"/>
          <w:u w:val="single"/>
        </w:rPr>
        <w:t>coordinate/collaborate</w:t>
      </w:r>
      <w:r w:rsidRPr="00412809">
        <w:rPr>
          <w:rFonts w:ascii="Arial" w:hAnsi="Arial" w:cs="Arial"/>
        </w:rPr>
        <w:t xml:space="preserve"> with to provide better services to migrant families?</w:t>
      </w:r>
    </w:p>
    <w:p w:rsidR="00A72CBB" w:rsidRDefault="00412809" w:rsidP="00A72CBB">
      <w:pPr>
        <w:pStyle w:val="ListParagraph"/>
        <w:rPr>
          <w:rFonts w:ascii="Arial" w:hAnsi="Arial" w:cs="Arial"/>
          <w:b/>
        </w:rPr>
      </w:pPr>
      <w:r w:rsidRPr="00412809">
        <w:rPr>
          <w:rFonts w:ascii="Arial" w:hAnsi="Arial" w:cs="Arial"/>
          <w:i/>
        </w:rPr>
        <w:t xml:space="preserve">PROBE: </w:t>
      </w:r>
      <w:r>
        <w:rPr>
          <w:rFonts w:ascii="Arial" w:hAnsi="Arial" w:cs="Arial"/>
          <w:i/>
        </w:rPr>
        <w:t>health clinics, banks, faith-based organizations</w:t>
      </w:r>
      <w:r w:rsidR="005C55F7">
        <w:rPr>
          <w:rFonts w:ascii="Arial" w:hAnsi="Arial" w:cs="Arial"/>
          <w:i/>
        </w:rPr>
        <w:t xml:space="preserve">, </w:t>
      </w:r>
      <w:r w:rsidRPr="00412809">
        <w:rPr>
          <w:rFonts w:ascii="Arial" w:hAnsi="Arial" w:cs="Arial"/>
          <w:i/>
        </w:rPr>
        <w:t>.</w:t>
      </w:r>
    </w:p>
    <w:p w:rsidR="003F5F3F" w:rsidRDefault="00A72CBB" w:rsidP="00A72CBB">
      <w:pPr>
        <w:pStyle w:val="ListParagraph"/>
        <w:rPr>
          <w:rFonts w:ascii="Arial" w:hAnsi="Arial" w:cs="Arial"/>
          <w:b/>
        </w:rPr>
      </w:pPr>
      <w:r>
        <w:rPr>
          <w:rFonts w:ascii="Arial" w:hAnsi="Arial" w:cs="Arial"/>
          <w:b/>
        </w:rPr>
        <w:t xml:space="preserve"> </w:t>
      </w:r>
    </w:p>
    <w:p w:rsidR="00CE7E34" w:rsidRPr="003B5FD4" w:rsidRDefault="003F5F3F">
      <w:pPr>
        <w:rPr>
          <w:rFonts w:ascii="Arial" w:hAnsi="Arial" w:cs="Arial"/>
          <w:b/>
          <w:color w:val="1F497D" w:themeColor="text2"/>
        </w:rPr>
      </w:pPr>
      <w:r w:rsidRPr="003B5FD4">
        <w:rPr>
          <w:rFonts w:ascii="Arial" w:hAnsi="Arial" w:cs="Arial"/>
          <w:b/>
          <w:color w:val="236423"/>
        </w:rPr>
        <w:t>Sample</w:t>
      </w:r>
      <w:r w:rsidR="00673418" w:rsidRPr="003B5FD4">
        <w:rPr>
          <w:rFonts w:ascii="Arial" w:hAnsi="Arial" w:cs="Arial"/>
          <w:b/>
          <w:color w:val="236423"/>
        </w:rPr>
        <w:t xml:space="preserve"> S</w:t>
      </w:r>
      <w:r w:rsidR="00CE7E34" w:rsidRPr="003B5FD4">
        <w:rPr>
          <w:rFonts w:ascii="Arial" w:hAnsi="Arial" w:cs="Arial"/>
          <w:b/>
          <w:color w:val="236423"/>
        </w:rPr>
        <w:t>tudent Focus Group</w:t>
      </w:r>
      <w:r w:rsidRPr="003B5FD4">
        <w:rPr>
          <w:rFonts w:ascii="Arial" w:hAnsi="Arial" w:cs="Arial"/>
          <w:b/>
          <w:color w:val="236423"/>
        </w:rPr>
        <w:t xml:space="preserve"> Questions</w:t>
      </w:r>
    </w:p>
    <w:p w:rsidR="003F5F3F" w:rsidRDefault="003F5F3F">
      <w:pPr>
        <w:rPr>
          <w:rFonts w:ascii="Arial" w:hAnsi="Arial" w:cs="Arial"/>
          <w:b/>
        </w:rPr>
      </w:pPr>
    </w:p>
    <w:p w:rsidR="00412809" w:rsidRDefault="00412809" w:rsidP="00412809">
      <w:pPr>
        <w:pStyle w:val="ListParagraph"/>
        <w:numPr>
          <w:ilvl w:val="0"/>
          <w:numId w:val="19"/>
        </w:numPr>
        <w:rPr>
          <w:rFonts w:ascii="Arial" w:hAnsi="Arial" w:cs="Arial"/>
        </w:rPr>
      </w:pPr>
      <w:r w:rsidRPr="003C431C">
        <w:rPr>
          <w:rFonts w:ascii="Arial" w:hAnsi="Arial" w:cs="Arial"/>
        </w:rPr>
        <w:t xml:space="preserve">What do you feel are </w:t>
      </w:r>
      <w:r>
        <w:rPr>
          <w:rFonts w:ascii="Arial" w:hAnsi="Arial" w:cs="Arial"/>
        </w:rPr>
        <w:t>your</w:t>
      </w:r>
      <w:r w:rsidRPr="003C431C">
        <w:rPr>
          <w:rFonts w:ascii="Arial" w:hAnsi="Arial" w:cs="Arial"/>
        </w:rPr>
        <w:t xml:space="preserve"> greatest </w:t>
      </w:r>
      <w:r w:rsidRPr="003C431C">
        <w:rPr>
          <w:rFonts w:ascii="Arial" w:hAnsi="Arial" w:cs="Arial"/>
          <w:u w:val="single"/>
        </w:rPr>
        <w:t>educational</w:t>
      </w:r>
      <w:r w:rsidRPr="003C431C">
        <w:rPr>
          <w:rFonts w:ascii="Arial" w:hAnsi="Arial" w:cs="Arial"/>
        </w:rPr>
        <w:t xml:space="preserve"> needs?  Wh</w:t>
      </w:r>
      <w:r>
        <w:rPr>
          <w:rFonts w:ascii="Arial" w:hAnsi="Arial" w:cs="Arial"/>
        </w:rPr>
        <w:t>y</w:t>
      </w:r>
      <w:r w:rsidRPr="003C431C">
        <w:rPr>
          <w:rFonts w:ascii="Arial" w:hAnsi="Arial" w:cs="Arial"/>
        </w:rPr>
        <w:t>?</w:t>
      </w:r>
    </w:p>
    <w:p w:rsidR="00805FAB" w:rsidRPr="00805FAB" w:rsidRDefault="00805FAB" w:rsidP="00805FAB">
      <w:pPr>
        <w:pStyle w:val="ListParagraph"/>
        <w:rPr>
          <w:rFonts w:ascii="Arial" w:hAnsi="Arial" w:cs="Arial"/>
          <w:i/>
        </w:rPr>
      </w:pPr>
      <w:r w:rsidRPr="00805FAB">
        <w:rPr>
          <w:rFonts w:ascii="Arial" w:hAnsi="Arial" w:cs="Arial"/>
          <w:i/>
        </w:rPr>
        <w:t>PROBE:</w:t>
      </w:r>
      <w:r>
        <w:rPr>
          <w:rFonts w:ascii="Arial" w:hAnsi="Arial" w:cs="Arial"/>
          <w:i/>
        </w:rPr>
        <w:t xml:space="preserve"> Tutoring or homework help in reading, math, other subject areas </w:t>
      </w:r>
    </w:p>
    <w:p w:rsidR="00412809" w:rsidRDefault="00412809" w:rsidP="00412809">
      <w:pPr>
        <w:pStyle w:val="ListParagraph"/>
        <w:numPr>
          <w:ilvl w:val="0"/>
          <w:numId w:val="19"/>
        </w:numPr>
        <w:rPr>
          <w:rFonts w:ascii="Arial" w:hAnsi="Arial" w:cs="Arial"/>
        </w:rPr>
      </w:pPr>
      <w:r w:rsidRPr="003C431C">
        <w:rPr>
          <w:rFonts w:ascii="Arial" w:hAnsi="Arial" w:cs="Arial"/>
        </w:rPr>
        <w:t>What</w:t>
      </w:r>
      <w:r w:rsidR="005C55F7">
        <w:rPr>
          <w:rFonts w:ascii="Arial" w:hAnsi="Arial" w:cs="Arial"/>
        </w:rPr>
        <w:t xml:space="preserve"> do you feel</w:t>
      </w:r>
      <w:r w:rsidRPr="003C431C">
        <w:rPr>
          <w:rFonts w:ascii="Arial" w:hAnsi="Arial" w:cs="Arial"/>
        </w:rPr>
        <w:t xml:space="preserve"> are the greatest</w:t>
      </w:r>
      <w:r w:rsidR="005C55F7">
        <w:rPr>
          <w:rFonts w:ascii="Arial" w:hAnsi="Arial" w:cs="Arial"/>
        </w:rPr>
        <w:t xml:space="preserve"> needs you have for</w:t>
      </w:r>
      <w:r w:rsidRPr="003C431C">
        <w:rPr>
          <w:rFonts w:ascii="Arial" w:hAnsi="Arial" w:cs="Arial"/>
        </w:rPr>
        <w:t xml:space="preserve"> </w:t>
      </w:r>
      <w:r w:rsidRPr="003C431C">
        <w:rPr>
          <w:rFonts w:ascii="Arial" w:hAnsi="Arial" w:cs="Arial"/>
          <w:u w:val="single"/>
        </w:rPr>
        <w:t>support s</w:t>
      </w:r>
      <w:r w:rsidR="005C55F7">
        <w:rPr>
          <w:rFonts w:ascii="Arial" w:hAnsi="Arial" w:cs="Arial"/>
          <w:u w:val="single"/>
        </w:rPr>
        <w:t>ervices</w:t>
      </w:r>
      <w:r w:rsidRPr="003C431C">
        <w:rPr>
          <w:rFonts w:ascii="Arial" w:hAnsi="Arial" w:cs="Arial"/>
        </w:rPr>
        <w:t>?</w:t>
      </w:r>
    </w:p>
    <w:p w:rsidR="00A72CBB" w:rsidRDefault="00805FAB" w:rsidP="00A72CBB">
      <w:pPr>
        <w:pStyle w:val="ListParagraph"/>
        <w:rPr>
          <w:rFonts w:ascii="Arial" w:hAnsi="Arial" w:cs="Arial"/>
          <w:i/>
        </w:rPr>
      </w:pPr>
      <w:r w:rsidRPr="00805FAB">
        <w:rPr>
          <w:rFonts w:ascii="Arial" w:hAnsi="Arial" w:cs="Arial"/>
          <w:i/>
        </w:rPr>
        <w:t>PROBE:</w:t>
      </w:r>
      <w:r>
        <w:rPr>
          <w:rFonts w:ascii="Arial" w:hAnsi="Arial" w:cs="Arial"/>
          <w:i/>
        </w:rPr>
        <w:t xml:space="preserve"> Transportation from tutoring or after school activities;</w:t>
      </w:r>
      <w:r w:rsidR="003B5FD4">
        <w:rPr>
          <w:rFonts w:ascii="Arial" w:hAnsi="Arial" w:cs="Arial"/>
          <w:i/>
        </w:rPr>
        <w:t xml:space="preserve"> tuition or fees to participate</w:t>
      </w:r>
      <w:r w:rsidR="00991EDF">
        <w:rPr>
          <w:rFonts w:ascii="Arial" w:hAnsi="Arial" w:cs="Arial"/>
          <w:i/>
        </w:rPr>
        <w:t xml:space="preserve"> </w:t>
      </w:r>
      <w:r>
        <w:rPr>
          <w:rFonts w:ascii="Arial" w:hAnsi="Arial" w:cs="Arial"/>
          <w:i/>
        </w:rPr>
        <w:t>in specific school activities; medical, dental, health services; school materials or books</w:t>
      </w:r>
    </w:p>
    <w:p w:rsidR="00991EDF" w:rsidRPr="00991EDF" w:rsidRDefault="00991EDF" w:rsidP="00A72CBB">
      <w:pPr>
        <w:pStyle w:val="ListParagraph"/>
        <w:rPr>
          <w:rFonts w:ascii="Arial" w:hAnsi="Arial" w:cs="Arial"/>
        </w:rPr>
      </w:pPr>
      <w:r>
        <w:rPr>
          <w:rFonts w:ascii="Arial" w:hAnsi="Arial" w:cs="Arial"/>
        </w:rPr>
        <w:t xml:space="preserve">Can you think of anything that could help you be more </w:t>
      </w:r>
      <w:r w:rsidRPr="00991EDF">
        <w:rPr>
          <w:rFonts w:ascii="Arial" w:hAnsi="Arial" w:cs="Arial"/>
          <w:u w:val="single"/>
        </w:rPr>
        <w:t>successful in school</w:t>
      </w:r>
      <w:r>
        <w:rPr>
          <w:rFonts w:ascii="Arial" w:hAnsi="Arial" w:cs="Arial"/>
        </w:rPr>
        <w:t xml:space="preserve">? </w:t>
      </w:r>
    </w:p>
    <w:p w:rsidR="00412809" w:rsidRDefault="00991EDF" w:rsidP="00412809">
      <w:pPr>
        <w:pStyle w:val="ListParagraph"/>
        <w:numPr>
          <w:ilvl w:val="0"/>
          <w:numId w:val="19"/>
        </w:numPr>
        <w:rPr>
          <w:rFonts w:ascii="Arial" w:hAnsi="Arial" w:cs="Arial"/>
        </w:rPr>
      </w:pPr>
      <w:r>
        <w:rPr>
          <w:rFonts w:ascii="Arial" w:hAnsi="Arial" w:cs="Arial"/>
        </w:rPr>
        <w:t>Is there anything that you can think that the migrant program could assist with that would</w:t>
      </w:r>
      <w:r w:rsidR="00412809">
        <w:rPr>
          <w:rFonts w:ascii="Arial" w:hAnsi="Arial" w:cs="Arial"/>
        </w:rPr>
        <w:t xml:space="preserve"> </w:t>
      </w:r>
      <w:r>
        <w:rPr>
          <w:rFonts w:ascii="Arial" w:hAnsi="Arial" w:cs="Arial"/>
        </w:rPr>
        <w:t>assist</w:t>
      </w:r>
      <w:r w:rsidR="00412809">
        <w:rPr>
          <w:rFonts w:ascii="Arial" w:hAnsi="Arial" w:cs="Arial"/>
        </w:rPr>
        <w:t xml:space="preserve"> </w:t>
      </w:r>
      <w:r w:rsidR="00D33F5B">
        <w:rPr>
          <w:rFonts w:ascii="Arial" w:hAnsi="Arial" w:cs="Arial"/>
        </w:rPr>
        <w:t>you</w:t>
      </w:r>
      <w:r w:rsidR="00412809">
        <w:rPr>
          <w:rFonts w:ascii="Arial" w:hAnsi="Arial" w:cs="Arial"/>
        </w:rPr>
        <w:t xml:space="preserve"> </w:t>
      </w:r>
      <w:r>
        <w:rPr>
          <w:rFonts w:ascii="Arial" w:hAnsi="Arial" w:cs="Arial"/>
        </w:rPr>
        <w:t>to</w:t>
      </w:r>
      <w:r w:rsidR="00412809">
        <w:rPr>
          <w:rFonts w:ascii="Arial" w:hAnsi="Arial" w:cs="Arial"/>
        </w:rPr>
        <w:t xml:space="preserve"> </w:t>
      </w:r>
      <w:r w:rsidR="00412809" w:rsidRPr="00673418">
        <w:rPr>
          <w:rFonts w:ascii="Arial" w:hAnsi="Arial" w:cs="Arial"/>
          <w:u w:val="single"/>
        </w:rPr>
        <w:t>graduat</w:t>
      </w:r>
      <w:r>
        <w:rPr>
          <w:rFonts w:ascii="Arial" w:hAnsi="Arial" w:cs="Arial"/>
          <w:u w:val="single"/>
        </w:rPr>
        <w:t>e</w:t>
      </w:r>
      <w:r w:rsidR="00412809" w:rsidRPr="00673418">
        <w:rPr>
          <w:rFonts w:ascii="Arial" w:hAnsi="Arial" w:cs="Arial"/>
          <w:u w:val="single"/>
        </w:rPr>
        <w:t xml:space="preserve"> from high school</w:t>
      </w:r>
      <w:r w:rsidR="00412809">
        <w:rPr>
          <w:rFonts w:ascii="Arial" w:hAnsi="Arial" w:cs="Arial"/>
        </w:rPr>
        <w:t>?</w:t>
      </w:r>
      <w:r w:rsidR="00412809" w:rsidRPr="003C431C">
        <w:rPr>
          <w:rFonts w:ascii="Arial" w:hAnsi="Arial" w:cs="Arial"/>
        </w:rPr>
        <w:t xml:space="preserve"> </w:t>
      </w:r>
    </w:p>
    <w:p w:rsidR="00EA6DFA" w:rsidRPr="00805FAB" w:rsidRDefault="00EA6DFA" w:rsidP="00805FAB">
      <w:pPr>
        <w:ind w:left="360"/>
        <w:rPr>
          <w:rFonts w:ascii="Arial" w:hAnsi="Arial" w:cs="Arial"/>
          <w:b/>
        </w:rPr>
      </w:pPr>
    </w:p>
    <w:p w:rsidR="00EA6DFA" w:rsidRDefault="00EA6DFA">
      <w:pPr>
        <w:rPr>
          <w:rFonts w:ascii="Arial" w:hAnsi="Arial" w:cs="Arial"/>
          <w:b/>
        </w:rPr>
      </w:pPr>
      <w:r>
        <w:rPr>
          <w:rFonts w:ascii="Arial" w:hAnsi="Arial" w:cs="Arial"/>
          <w:b/>
        </w:rPr>
        <w:br w:type="page"/>
      </w:r>
    </w:p>
    <w:p w:rsidR="00EA6DFA" w:rsidRPr="00BE701E" w:rsidRDefault="00EA6DFA" w:rsidP="00327E44">
      <w:pPr>
        <w:pStyle w:val="Heading2"/>
      </w:pPr>
      <w:bookmarkStart w:id="24" w:name="_Toc525641562"/>
      <w:r w:rsidRPr="00F25CEB">
        <w:t xml:space="preserve">Tool 1-6 </w:t>
      </w:r>
      <w:r w:rsidR="00A50858">
        <w:t xml:space="preserve">Sample </w:t>
      </w:r>
      <w:r>
        <w:t xml:space="preserve">Timeline </w:t>
      </w:r>
      <w:r w:rsidR="003B5FD4">
        <w:t>a</w:t>
      </w:r>
      <w:r w:rsidR="006F3935">
        <w:t xml:space="preserve">nd Template for </w:t>
      </w:r>
      <w:r>
        <w:t>Conducting the Local CNA</w:t>
      </w:r>
      <w:r w:rsidR="001A6E7A">
        <w:t>*</w:t>
      </w:r>
      <w:bookmarkEnd w:id="24"/>
    </w:p>
    <w:tbl>
      <w:tblPr>
        <w:tblStyle w:val="TableGrid"/>
        <w:tblW w:w="10530" w:type="dxa"/>
        <w:tblInd w:w="-522" w:type="dxa"/>
        <w:tblLook w:val="04A0" w:firstRow="1" w:lastRow="0" w:firstColumn="1" w:lastColumn="0" w:noHBand="0" w:noVBand="1"/>
        <w:tblCaption w:val="Sample Timeline"/>
        <w:tblDescription w:val="Sample Timeline Table for Conducting the Local CNA"/>
      </w:tblPr>
      <w:tblGrid>
        <w:gridCol w:w="2610"/>
        <w:gridCol w:w="2520"/>
        <w:gridCol w:w="2520"/>
        <w:gridCol w:w="2880"/>
      </w:tblGrid>
      <w:tr w:rsidR="006F3935" w:rsidTr="00354562">
        <w:trPr>
          <w:trHeight w:val="516"/>
          <w:tblHeader/>
        </w:trPr>
        <w:tc>
          <w:tcPr>
            <w:tcW w:w="2610" w:type="dxa"/>
            <w:shd w:val="clear" w:color="auto" w:fill="EAF1DD" w:themeFill="accent3" w:themeFillTint="33"/>
          </w:tcPr>
          <w:p w:rsidR="006F3935" w:rsidRDefault="006F3935" w:rsidP="00B43316">
            <w:pPr>
              <w:jc w:val="center"/>
              <w:rPr>
                <w:rFonts w:ascii="Arial" w:hAnsi="Arial" w:cs="Arial"/>
                <w:b/>
              </w:rPr>
            </w:pPr>
          </w:p>
          <w:p w:rsidR="006F3935" w:rsidRDefault="006F3935" w:rsidP="00B43316">
            <w:pPr>
              <w:jc w:val="center"/>
              <w:rPr>
                <w:rFonts w:ascii="Arial" w:hAnsi="Arial" w:cs="Arial"/>
                <w:b/>
              </w:rPr>
            </w:pPr>
            <w:r>
              <w:rPr>
                <w:rFonts w:ascii="Arial" w:hAnsi="Arial" w:cs="Arial"/>
                <w:b/>
              </w:rPr>
              <w:t>Fall</w:t>
            </w:r>
          </w:p>
        </w:tc>
        <w:tc>
          <w:tcPr>
            <w:tcW w:w="2520" w:type="dxa"/>
            <w:shd w:val="clear" w:color="auto" w:fill="EAF1DD" w:themeFill="accent3" w:themeFillTint="33"/>
          </w:tcPr>
          <w:p w:rsidR="006F3935" w:rsidRDefault="006F3935" w:rsidP="00B43316">
            <w:pPr>
              <w:jc w:val="center"/>
              <w:rPr>
                <w:rFonts w:ascii="Arial" w:hAnsi="Arial" w:cs="Arial"/>
                <w:b/>
              </w:rPr>
            </w:pPr>
          </w:p>
          <w:p w:rsidR="006F3935" w:rsidRDefault="006F3935" w:rsidP="00B43316">
            <w:pPr>
              <w:jc w:val="center"/>
              <w:rPr>
                <w:rFonts w:ascii="Arial" w:hAnsi="Arial" w:cs="Arial"/>
                <w:b/>
              </w:rPr>
            </w:pPr>
            <w:r>
              <w:rPr>
                <w:rFonts w:ascii="Arial" w:hAnsi="Arial" w:cs="Arial"/>
                <w:b/>
              </w:rPr>
              <w:t>Winter</w:t>
            </w:r>
          </w:p>
        </w:tc>
        <w:tc>
          <w:tcPr>
            <w:tcW w:w="2520" w:type="dxa"/>
            <w:shd w:val="clear" w:color="auto" w:fill="EAF1DD" w:themeFill="accent3" w:themeFillTint="33"/>
          </w:tcPr>
          <w:p w:rsidR="006F3935" w:rsidRDefault="006F3935" w:rsidP="00B43316">
            <w:pPr>
              <w:jc w:val="center"/>
              <w:rPr>
                <w:rFonts w:ascii="Arial" w:hAnsi="Arial" w:cs="Arial"/>
                <w:b/>
              </w:rPr>
            </w:pPr>
          </w:p>
          <w:p w:rsidR="006F3935" w:rsidRDefault="006F3935" w:rsidP="00B43316">
            <w:pPr>
              <w:jc w:val="center"/>
              <w:rPr>
                <w:rFonts w:ascii="Arial" w:hAnsi="Arial" w:cs="Arial"/>
                <w:b/>
              </w:rPr>
            </w:pPr>
            <w:r>
              <w:rPr>
                <w:rFonts w:ascii="Arial" w:hAnsi="Arial" w:cs="Arial"/>
                <w:b/>
              </w:rPr>
              <w:t>Spring</w:t>
            </w:r>
          </w:p>
        </w:tc>
        <w:tc>
          <w:tcPr>
            <w:tcW w:w="2880" w:type="dxa"/>
            <w:shd w:val="clear" w:color="auto" w:fill="EAF1DD" w:themeFill="accent3" w:themeFillTint="33"/>
          </w:tcPr>
          <w:p w:rsidR="006F3935" w:rsidRDefault="006F3935" w:rsidP="00AA7709">
            <w:pPr>
              <w:jc w:val="center"/>
              <w:rPr>
                <w:rFonts w:ascii="Arial" w:hAnsi="Arial" w:cs="Arial"/>
                <w:b/>
              </w:rPr>
            </w:pPr>
          </w:p>
          <w:p w:rsidR="006F3935" w:rsidRDefault="006F3935" w:rsidP="00AA7709">
            <w:pPr>
              <w:jc w:val="center"/>
              <w:rPr>
                <w:rFonts w:ascii="Arial" w:hAnsi="Arial" w:cs="Arial"/>
                <w:b/>
              </w:rPr>
            </w:pPr>
            <w:r>
              <w:rPr>
                <w:rFonts w:ascii="Arial" w:hAnsi="Arial" w:cs="Arial"/>
                <w:b/>
              </w:rPr>
              <w:t>Summer</w:t>
            </w:r>
          </w:p>
        </w:tc>
      </w:tr>
      <w:tr w:rsidR="006F3935" w:rsidTr="0093166C">
        <w:trPr>
          <w:trHeight w:val="3977"/>
        </w:trPr>
        <w:tc>
          <w:tcPr>
            <w:tcW w:w="2610" w:type="dxa"/>
          </w:tcPr>
          <w:p w:rsidR="006F3935" w:rsidRDefault="006F3935" w:rsidP="00B43316">
            <w:pPr>
              <w:rPr>
                <w:rFonts w:ascii="Arial" w:hAnsi="Arial" w:cs="Arial"/>
                <w:b/>
                <w:sz w:val="18"/>
                <w:u w:val="single"/>
              </w:rPr>
            </w:pPr>
          </w:p>
          <w:p w:rsidR="006F3935" w:rsidRPr="002E0677" w:rsidRDefault="006F3935" w:rsidP="00B43316">
            <w:pPr>
              <w:rPr>
                <w:rFonts w:ascii="Arial" w:hAnsi="Arial" w:cs="Arial"/>
                <w:b/>
                <w:sz w:val="18"/>
                <w:u w:val="single"/>
              </w:rPr>
            </w:pPr>
            <w:r w:rsidRPr="002E0677">
              <w:rPr>
                <w:rFonts w:ascii="Arial" w:hAnsi="Arial" w:cs="Arial"/>
                <w:b/>
                <w:sz w:val="18"/>
                <w:u w:val="single"/>
              </w:rPr>
              <w:t>October</w:t>
            </w:r>
          </w:p>
          <w:p w:rsidR="006F3935" w:rsidRPr="003B5FD4" w:rsidRDefault="006F3935" w:rsidP="003B5FD4">
            <w:pPr>
              <w:pStyle w:val="ListParagraph"/>
              <w:numPr>
                <w:ilvl w:val="0"/>
                <w:numId w:val="28"/>
              </w:numPr>
              <w:ind w:left="139" w:hanging="139"/>
              <w:rPr>
                <w:rFonts w:ascii="Arial" w:hAnsi="Arial" w:cs="Arial"/>
                <w:sz w:val="18"/>
              </w:rPr>
            </w:pPr>
            <w:r w:rsidRPr="003B5FD4">
              <w:rPr>
                <w:rFonts w:ascii="Arial" w:hAnsi="Arial" w:cs="Arial"/>
                <w:sz w:val="18"/>
              </w:rPr>
              <w:t>Form a local CNA committee</w:t>
            </w:r>
          </w:p>
          <w:p w:rsidR="006F3935" w:rsidRPr="003B5FD4" w:rsidRDefault="006F3935" w:rsidP="003B5FD4">
            <w:pPr>
              <w:pStyle w:val="ListParagraph"/>
              <w:numPr>
                <w:ilvl w:val="0"/>
                <w:numId w:val="28"/>
              </w:numPr>
              <w:ind w:left="139" w:hanging="139"/>
              <w:rPr>
                <w:rFonts w:ascii="Arial" w:hAnsi="Arial" w:cs="Arial"/>
                <w:sz w:val="18"/>
              </w:rPr>
            </w:pPr>
            <w:r w:rsidRPr="003B5FD4">
              <w:rPr>
                <w:rFonts w:ascii="Arial" w:hAnsi="Arial" w:cs="Arial"/>
                <w:sz w:val="18"/>
              </w:rPr>
              <w:t>First meeting of the local CNA Committee</w:t>
            </w:r>
          </w:p>
          <w:p w:rsidR="006F3935" w:rsidRPr="003B5FD4" w:rsidRDefault="006F3935" w:rsidP="003B5FD4">
            <w:pPr>
              <w:rPr>
                <w:rFonts w:ascii="Arial" w:hAnsi="Arial" w:cs="Arial"/>
                <w:i/>
                <w:color w:val="236423"/>
                <w:sz w:val="18"/>
              </w:rPr>
            </w:pPr>
            <w:r w:rsidRPr="003B5FD4">
              <w:rPr>
                <w:rFonts w:ascii="Arial" w:hAnsi="Arial" w:cs="Arial"/>
                <w:i/>
                <w:color w:val="236423"/>
                <w:sz w:val="18"/>
              </w:rPr>
              <w:t>Tool 1-1, items 1, 2, 3, 4</w:t>
            </w:r>
          </w:p>
          <w:p w:rsidR="006F3935" w:rsidRDefault="006F3935" w:rsidP="00B43316">
            <w:pPr>
              <w:rPr>
                <w:rFonts w:ascii="Arial" w:hAnsi="Arial" w:cs="Arial"/>
                <w:sz w:val="18"/>
              </w:rPr>
            </w:pPr>
          </w:p>
          <w:p w:rsidR="006F3935" w:rsidRDefault="006F3935" w:rsidP="00B43316">
            <w:pPr>
              <w:rPr>
                <w:rFonts w:ascii="Arial" w:hAnsi="Arial" w:cs="Arial"/>
                <w:sz w:val="18"/>
              </w:rPr>
            </w:pPr>
          </w:p>
          <w:p w:rsidR="006F3935" w:rsidRPr="002E0677" w:rsidRDefault="006F3935" w:rsidP="00B43316">
            <w:pPr>
              <w:rPr>
                <w:rFonts w:ascii="Arial" w:hAnsi="Arial" w:cs="Arial"/>
                <w:b/>
                <w:sz w:val="18"/>
                <w:u w:val="single"/>
              </w:rPr>
            </w:pPr>
            <w:r w:rsidRPr="002E0677">
              <w:rPr>
                <w:rFonts w:ascii="Arial" w:hAnsi="Arial" w:cs="Arial"/>
                <w:b/>
                <w:sz w:val="18"/>
                <w:u w:val="single"/>
              </w:rPr>
              <w:t>November</w:t>
            </w:r>
          </w:p>
          <w:p w:rsidR="006F3935" w:rsidRPr="004F2772" w:rsidRDefault="006F3935" w:rsidP="004F2772">
            <w:pPr>
              <w:pStyle w:val="ListParagraph"/>
              <w:numPr>
                <w:ilvl w:val="0"/>
                <w:numId w:val="31"/>
              </w:numPr>
              <w:ind w:left="139" w:hanging="139"/>
              <w:rPr>
                <w:rFonts w:ascii="Arial" w:hAnsi="Arial" w:cs="Arial"/>
                <w:sz w:val="18"/>
              </w:rPr>
            </w:pPr>
            <w:r w:rsidRPr="004F2772">
              <w:rPr>
                <w:rFonts w:ascii="Arial" w:hAnsi="Arial" w:cs="Arial"/>
                <w:sz w:val="18"/>
              </w:rPr>
              <w:t>Develop/adapt surveys/tools</w:t>
            </w:r>
          </w:p>
          <w:p w:rsidR="006F3935" w:rsidRDefault="004F2772" w:rsidP="004F2772">
            <w:pPr>
              <w:pStyle w:val="ListParagraph"/>
              <w:numPr>
                <w:ilvl w:val="0"/>
                <w:numId w:val="31"/>
              </w:numPr>
              <w:ind w:left="139" w:hanging="139"/>
              <w:rPr>
                <w:rFonts w:ascii="Arial" w:hAnsi="Arial" w:cs="Arial"/>
                <w:sz w:val="18"/>
              </w:rPr>
            </w:pPr>
            <w:r>
              <w:rPr>
                <w:rFonts w:ascii="Arial" w:hAnsi="Arial" w:cs="Arial"/>
                <w:sz w:val="18"/>
              </w:rPr>
              <w:t>Distribution and collection of surveys</w:t>
            </w:r>
          </w:p>
          <w:p w:rsidR="004F2772" w:rsidRPr="004F2772" w:rsidRDefault="004F2772" w:rsidP="004F2772">
            <w:pPr>
              <w:pStyle w:val="ListParagraph"/>
              <w:numPr>
                <w:ilvl w:val="0"/>
                <w:numId w:val="31"/>
              </w:numPr>
              <w:ind w:left="139" w:hanging="139"/>
              <w:rPr>
                <w:rFonts w:ascii="Arial" w:hAnsi="Arial" w:cs="Arial"/>
                <w:sz w:val="18"/>
              </w:rPr>
            </w:pPr>
            <w:r>
              <w:rPr>
                <w:rFonts w:ascii="Arial" w:hAnsi="Arial" w:cs="Arial"/>
                <w:sz w:val="18"/>
              </w:rPr>
              <w:t>Conduct focus groups</w:t>
            </w:r>
          </w:p>
          <w:p w:rsidR="006F3935" w:rsidRPr="003B5FD4" w:rsidRDefault="006F3935" w:rsidP="00B43316">
            <w:pPr>
              <w:rPr>
                <w:rFonts w:ascii="Arial" w:hAnsi="Arial" w:cs="Arial"/>
                <w:color w:val="236423"/>
                <w:sz w:val="18"/>
              </w:rPr>
            </w:pPr>
            <w:r w:rsidRPr="003B5FD4">
              <w:rPr>
                <w:rFonts w:ascii="Arial" w:hAnsi="Arial" w:cs="Arial"/>
                <w:i/>
                <w:color w:val="236423"/>
                <w:sz w:val="18"/>
              </w:rPr>
              <w:t xml:space="preserve">Tool 1-1, items 5, 6, 7 </w:t>
            </w:r>
          </w:p>
          <w:p w:rsidR="006F3935" w:rsidRPr="00AA7709" w:rsidRDefault="006F3935" w:rsidP="00B43316">
            <w:pPr>
              <w:rPr>
                <w:rFonts w:ascii="Arial" w:hAnsi="Arial" w:cs="Arial"/>
                <w:sz w:val="18"/>
              </w:rPr>
            </w:pPr>
          </w:p>
        </w:tc>
        <w:tc>
          <w:tcPr>
            <w:tcW w:w="2520" w:type="dxa"/>
          </w:tcPr>
          <w:p w:rsidR="006F3935" w:rsidRDefault="006F3935" w:rsidP="00B43316">
            <w:pPr>
              <w:rPr>
                <w:rFonts w:ascii="Arial" w:hAnsi="Arial" w:cs="Arial"/>
                <w:b/>
                <w:sz w:val="18"/>
                <w:u w:val="single"/>
              </w:rPr>
            </w:pPr>
          </w:p>
          <w:p w:rsidR="006F3935" w:rsidRPr="002E0677" w:rsidRDefault="006F3935" w:rsidP="00B43316">
            <w:pPr>
              <w:rPr>
                <w:rFonts w:ascii="Arial" w:hAnsi="Arial" w:cs="Arial"/>
                <w:b/>
                <w:sz w:val="18"/>
                <w:u w:val="single"/>
              </w:rPr>
            </w:pPr>
            <w:r w:rsidRPr="002E0677">
              <w:rPr>
                <w:rFonts w:ascii="Arial" w:hAnsi="Arial" w:cs="Arial"/>
                <w:b/>
                <w:sz w:val="18"/>
                <w:u w:val="single"/>
              </w:rPr>
              <w:t>January</w:t>
            </w:r>
          </w:p>
          <w:p w:rsidR="000216FF" w:rsidRDefault="000216FF" w:rsidP="004F2772">
            <w:pPr>
              <w:pStyle w:val="ListParagraph"/>
              <w:numPr>
                <w:ilvl w:val="0"/>
                <w:numId w:val="33"/>
              </w:numPr>
              <w:ind w:left="143" w:hanging="180"/>
              <w:rPr>
                <w:rFonts w:ascii="Arial" w:hAnsi="Arial" w:cs="Arial"/>
                <w:sz w:val="18"/>
              </w:rPr>
            </w:pPr>
            <w:r>
              <w:rPr>
                <w:rFonts w:ascii="Arial" w:hAnsi="Arial" w:cs="Arial"/>
                <w:sz w:val="18"/>
              </w:rPr>
              <w:t>Collect assessment data</w:t>
            </w:r>
          </w:p>
          <w:p w:rsidR="000216FF" w:rsidRDefault="000216FF" w:rsidP="004F2772">
            <w:pPr>
              <w:pStyle w:val="ListParagraph"/>
              <w:numPr>
                <w:ilvl w:val="0"/>
                <w:numId w:val="33"/>
              </w:numPr>
              <w:ind w:left="143" w:hanging="180"/>
              <w:rPr>
                <w:rFonts w:ascii="Arial" w:hAnsi="Arial" w:cs="Arial"/>
                <w:sz w:val="18"/>
              </w:rPr>
            </w:pPr>
            <w:r>
              <w:rPr>
                <w:rFonts w:ascii="Arial" w:hAnsi="Arial" w:cs="Arial"/>
                <w:sz w:val="18"/>
              </w:rPr>
              <w:t>Complete Profile Tables</w:t>
            </w:r>
          </w:p>
          <w:p w:rsidR="006F3935" w:rsidRPr="004F2772" w:rsidRDefault="006F3935" w:rsidP="000216FF">
            <w:pPr>
              <w:pStyle w:val="ListParagraph"/>
              <w:numPr>
                <w:ilvl w:val="0"/>
                <w:numId w:val="33"/>
              </w:numPr>
              <w:ind w:left="143" w:hanging="180"/>
              <w:rPr>
                <w:rFonts w:ascii="Arial" w:hAnsi="Arial" w:cs="Arial"/>
                <w:sz w:val="18"/>
              </w:rPr>
            </w:pPr>
            <w:r w:rsidRPr="004F2772">
              <w:rPr>
                <w:rFonts w:ascii="Arial" w:hAnsi="Arial" w:cs="Arial"/>
                <w:sz w:val="18"/>
              </w:rPr>
              <w:t xml:space="preserve">Meet to </w:t>
            </w:r>
            <w:r w:rsidR="000216FF">
              <w:rPr>
                <w:rFonts w:ascii="Arial" w:hAnsi="Arial" w:cs="Arial"/>
                <w:sz w:val="18"/>
              </w:rPr>
              <w:t>discuss results</w:t>
            </w:r>
          </w:p>
          <w:p w:rsidR="006F3935" w:rsidRPr="00AA7709" w:rsidRDefault="006F3935" w:rsidP="00A72CBB">
            <w:pPr>
              <w:rPr>
                <w:rFonts w:ascii="Arial" w:hAnsi="Arial" w:cs="Arial"/>
                <w:sz w:val="18"/>
              </w:rPr>
            </w:pPr>
            <w:r w:rsidRPr="004F2772">
              <w:rPr>
                <w:rFonts w:ascii="Arial" w:hAnsi="Arial" w:cs="Arial"/>
                <w:i/>
                <w:color w:val="236423"/>
                <w:sz w:val="18"/>
              </w:rPr>
              <w:t>Tool 1-1, items 8, 9, 10</w:t>
            </w:r>
          </w:p>
        </w:tc>
        <w:tc>
          <w:tcPr>
            <w:tcW w:w="2520" w:type="dxa"/>
          </w:tcPr>
          <w:p w:rsidR="006F3935" w:rsidRDefault="006F3935" w:rsidP="00B43316">
            <w:pPr>
              <w:rPr>
                <w:rFonts w:ascii="Arial" w:hAnsi="Arial" w:cs="Arial"/>
                <w:sz w:val="18"/>
              </w:rPr>
            </w:pPr>
          </w:p>
          <w:p w:rsidR="006F3935" w:rsidRPr="002E0677" w:rsidRDefault="006F3935" w:rsidP="00B43316">
            <w:pPr>
              <w:rPr>
                <w:rFonts w:ascii="Arial" w:hAnsi="Arial" w:cs="Arial"/>
                <w:b/>
                <w:sz w:val="18"/>
                <w:u w:val="single"/>
              </w:rPr>
            </w:pPr>
            <w:r w:rsidRPr="002E0677">
              <w:rPr>
                <w:rFonts w:ascii="Arial" w:hAnsi="Arial" w:cs="Arial"/>
                <w:b/>
                <w:sz w:val="18"/>
                <w:u w:val="single"/>
              </w:rPr>
              <w:t>March</w:t>
            </w:r>
          </w:p>
          <w:p w:rsidR="000216FF" w:rsidRDefault="000216FF" w:rsidP="000216FF">
            <w:pPr>
              <w:pStyle w:val="ListParagraph"/>
              <w:numPr>
                <w:ilvl w:val="0"/>
                <w:numId w:val="33"/>
              </w:numPr>
              <w:ind w:left="143" w:hanging="143"/>
              <w:rPr>
                <w:rFonts w:ascii="Arial" w:hAnsi="Arial" w:cs="Arial"/>
                <w:sz w:val="18"/>
              </w:rPr>
            </w:pPr>
            <w:r>
              <w:rPr>
                <w:rFonts w:ascii="Arial" w:hAnsi="Arial" w:cs="Arial"/>
                <w:sz w:val="18"/>
              </w:rPr>
              <w:t>Complete Need Indicator Matrix</w:t>
            </w:r>
          </w:p>
          <w:p w:rsidR="006F3935" w:rsidRDefault="006F3935" w:rsidP="000216FF">
            <w:pPr>
              <w:pStyle w:val="ListParagraph"/>
              <w:numPr>
                <w:ilvl w:val="0"/>
                <w:numId w:val="33"/>
              </w:numPr>
              <w:ind w:left="143" w:hanging="143"/>
              <w:rPr>
                <w:rFonts w:ascii="Arial" w:hAnsi="Arial" w:cs="Arial"/>
                <w:sz w:val="18"/>
              </w:rPr>
            </w:pPr>
            <w:r w:rsidRPr="000216FF">
              <w:rPr>
                <w:rFonts w:ascii="Arial" w:hAnsi="Arial" w:cs="Arial"/>
                <w:sz w:val="18"/>
              </w:rPr>
              <w:t xml:space="preserve">Select final </w:t>
            </w:r>
            <w:r w:rsidR="000216FF">
              <w:rPr>
                <w:rFonts w:ascii="Arial" w:hAnsi="Arial" w:cs="Arial"/>
                <w:sz w:val="18"/>
              </w:rPr>
              <w:t>MPOs/</w:t>
            </w:r>
            <w:r w:rsidRPr="000216FF">
              <w:rPr>
                <w:rFonts w:ascii="Arial" w:hAnsi="Arial" w:cs="Arial"/>
                <w:sz w:val="18"/>
              </w:rPr>
              <w:t>strategies</w:t>
            </w:r>
          </w:p>
          <w:p w:rsidR="000216FF" w:rsidRPr="000216FF" w:rsidRDefault="000216FF" w:rsidP="000216FF">
            <w:pPr>
              <w:pStyle w:val="ListParagraph"/>
              <w:numPr>
                <w:ilvl w:val="0"/>
                <w:numId w:val="33"/>
              </w:numPr>
              <w:ind w:left="143" w:hanging="143"/>
              <w:rPr>
                <w:rFonts w:ascii="Arial" w:hAnsi="Arial" w:cs="Arial"/>
                <w:sz w:val="18"/>
              </w:rPr>
            </w:pPr>
            <w:r>
              <w:rPr>
                <w:rFonts w:ascii="Arial" w:hAnsi="Arial" w:cs="Arial"/>
                <w:sz w:val="18"/>
              </w:rPr>
              <w:t xml:space="preserve">Plan strategies </w:t>
            </w:r>
          </w:p>
          <w:p w:rsidR="006F3935" w:rsidRPr="004F2772" w:rsidRDefault="006F3935" w:rsidP="00B43316">
            <w:pPr>
              <w:rPr>
                <w:rFonts w:ascii="Arial" w:hAnsi="Arial" w:cs="Arial"/>
                <w:i/>
                <w:color w:val="236423"/>
                <w:sz w:val="18"/>
              </w:rPr>
            </w:pPr>
            <w:r w:rsidRPr="004F2772">
              <w:rPr>
                <w:rFonts w:ascii="Arial" w:hAnsi="Arial" w:cs="Arial"/>
                <w:i/>
                <w:color w:val="236423"/>
                <w:sz w:val="18"/>
              </w:rPr>
              <w:t>Tool 1-1, items 11, 12, 13</w:t>
            </w:r>
          </w:p>
          <w:p w:rsidR="006F3935" w:rsidRDefault="006F3935" w:rsidP="00B43316">
            <w:pPr>
              <w:rPr>
                <w:rFonts w:ascii="Arial" w:hAnsi="Arial" w:cs="Arial"/>
                <w:sz w:val="18"/>
              </w:rPr>
            </w:pPr>
          </w:p>
          <w:p w:rsidR="006F3935" w:rsidRPr="002E0677" w:rsidRDefault="006F3935" w:rsidP="00B43316">
            <w:pPr>
              <w:rPr>
                <w:rFonts w:ascii="Arial" w:hAnsi="Arial" w:cs="Arial"/>
                <w:b/>
                <w:sz w:val="18"/>
                <w:u w:val="single"/>
              </w:rPr>
            </w:pPr>
            <w:r w:rsidRPr="002E0677">
              <w:rPr>
                <w:rFonts w:ascii="Arial" w:hAnsi="Arial" w:cs="Arial"/>
                <w:b/>
                <w:sz w:val="18"/>
                <w:u w:val="single"/>
              </w:rPr>
              <w:t>April</w:t>
            </w:r>
          </w:p>
          <w:p w:rsidR="004F2772" w:rsidRDefault="004F2772" w:rsidP="004F2772">
            <w:pPr>
              <w:pStyle w:val="ListParagraph"/>
              <w:numPr>
                <w:ilvl w:val="0"/>
                <w:numId w:val="33"/>
              </w:numPr>
              <w:ind w:left="143" w:hanging="143"/>
              <w:rPr>
                <w:rFonts w:ascii="Arial" w:hAnsi="Arial" w:cs="Arial"/>
                <w:sz w:val="18"/>
              </w:rPr>
            </w:pPr>
            <w:r>
              <w:rPr>
                <w:rFonts w:ascii="Arial" w:hAnsi="Arial" w:cs="Arial"/>
                <w:sz w:val="18"/>
              </w:rPr>
              <w:t xml:space="preserve">Write </w:t>
            </w:r>
            <w:r w:rsidR="000216FF">
              <w:rPr>
                <w:rFonts w:ascii="Arial" w:hAnsi="Arial" w:cs="Arial"/>
                <w:sz w:val="18"/>
              </w:rPr>
              <w:t xml:space="preserve">brief </w:t>
            </w:r>
            <w:r>
              <w:rPr>
                <w:rFonts w:ascii="Arial" w:hAnsi="Arial" w:cs="Arial"/>
                <w:sz w:val="18"/>
              </w:rPr>
              <w:t>CNA report</w:t>
            </w:r>
          </w:p>
          <w:p w:rsidR="004F2772" w:rsidRDefault="004F2772" w:rsidP="004F2772">
            <w:pPr>
              <w:pStyle w:val="ListParagraph"/>
              <w:numPr>
                <w:ilvl w:val="0"/>
                <w:numId w:val="33"/>
              </w:numPr>
              <w:ind w:left="143" w:hanging="143"/>
              <w:rPr>
                <w:rFonts w:ascii="Arial" w:hAnsi="Arial" w:cs="Arial"/>
                <w:sz w:val="18"/>
              </w:rPr>
            </w:pPr>
            <w:r>
              <w:rPr>
                <w:rFonts w:ascii="Arial" w:hAnsi="Arial" w:cs="Arial"/>
                <w:sz w:val="18"/>
              </w:rPr>
              <w:t>Share with PAC</w:t>
            </w:r>
          </w:p>
          <w:p w:rsidR="004F2772" w:rsidRPr="004F2772" w:rsidRDefault="004F2772" w:rsidP="004F2772">
            <w:pPr>
              <w:pStyle w:val="ListParagraph"/>
              <w:numPr>
                <w:ilvl w:val="0"/>
                <w:numId w:val="33"/>
              </w:numPr>
              <w:ind w:left="143" w:hanging="143"/>
              <w:rPr>
                <w:rFonts w:ascii="Arial" w:hAnsi="Arial" w:cs="Arial"/>
                <w:sz w:val="18"/>
              </w:rPr>
            </w:pPr>
            <w:r>
              <w:rPr>
                <w:rFonts w:ascii="Arial" w:hAnsi="Arial" w:cs="Arial"/>
                <w:sz w:val="18"/>
              </w:rPr>
              <w:t>Get feedback from parents</w:t>
            </w:r>
          </w:p>
          <w:p w:rsidR="006F3935" w:rsidRPr="00AA7709" w:rsidRDefault="006F3935" w:rsidP="00B43316">
            <w:pPr>
              <w:rPr>
                <w:rFonts w:ascii="Arial" w:hAnsi="Arial" w:cs="Arial"/>
                <w:sz w:val="18"/>
              </w:rPr>
            </w:pPr>
          </w:p>
        </w:tc>
        <w:tc>
          <w:tcPr>
            <w:tcW w:w="2880" w:type="dxa"/>
          </w:tcPr>
          <w:p w:rsidR="006F3935" w:rsidRDefault="006F3935" w:rsidP="003F5F3F">
            <w:pPr>
              <w:rPr>
                <w:rFonts w:ascii="Arial" w:hAnsi="Arial" w:cs="Arial"/>
                <w:sz w:val="18"/>
              </w:rPr>
            </w:pPr>
          </w:p>
          <w:p w:rsidR="006F3935" w:rsidRPr="00AA7709" w:rsidRDefault="000216FF" w:rsidP="000216FF">
            <w:pPr>
              <w:rPr>
                <w:rFonts w:ascii="Arial" w:hAnsi="Arial" w:cs="Arial"/>
                <w:sz w:val="18"/>
              </w:rPr>
            </w:pPr>
            <w:r>
              <w:rPr>
                <w:rFonts w:ascii="Arial" w:hAnsi="Arial" w:cs="Arial"/>
                <w:sz w:val="18"/>
              </w:rPr>
              <w:t>Submit the CFSGA, including MPOs chosen based on the CNA.</w:t>
            </w:r>
          </w:p>
        </w:tc>
      </w:tr>
    </w:tbl>
    <w:p w:rsidR="0093166C" w:rsidRDefault="0093166C" w:rsidP="00A72CBB">
      <w:pPr>
        <w:ind w:left="-450"/>
        <w:rPr>
          <w:rFonts w:ascii="Arial" w:hAnsi="Arial" w:cs="Arial"/>
          <w:i/>
        </w:rPr>
      </w:pPr>
    </w:p>
    <w:p w:rsidR="00A72CBB" w:rsidRDefault="001A6E7A" w:rsidP="00A72CBB">
      <w:pPr>
        <w:ind w:left="-450"/>
        <w:rPr>
          <w:rFonts w:ascii="Arial" w:hAnsi="Arial" w:cs="Arial"/>
          <w:i/>
        </w:rPr>
      </w:pPr>
      <w:r w:rsidRPr="001A6E7A">
        <w:rPr>
          <w:rFonts w:ascii="Arial" w:hAnsi="Arial" w:cs="Arial"/>
          <w:i/>
        </w:rPr>
        <w:t>*NOTE:</w:t>
      </w:r>
      <w:r>
        <w:rPr>
          <w:rFonts w:ascii="Arial" w:hAnsi="Arial" w:cs="Arial"/>
          <w:i/>
        </w:rPr>
        <w:t xml:space="preserve"> </w:t>
      </w:r>
      <w:r w:rsidR="00A50858">
        <w:rPr>
          <w:rFonts w:ascii="Arial" w:hAnsi="Arial" w:cs="Arial"/>
          <w:i/>
        </w:rPr>
        <w:t>This is a SAMPLE. Develop you own timeline using</w:t>
      </w:r>
      <w:r w:rsidR="00130C14">
        <w:rPr>
          <w:rFonts w:ascii="Arial" w:hAnsi="Arial" w:cs="Arial"/>
          <w:i/>
        </w:rPr>
        <w:t xml:space="preserve"> the template below. </w:t>
      </w:r>
      <w:r>
        <w:rPr>
          <w:rFonts w:ascii="Arial" w:hAnsi="Arial" w:cs="Arial"/>
          <w:i/>
        </w:rPr>
        <w:t xml:space="preserve">The </w:t>
      </w:r>
      <w:r w:rsidRPr="00130C14">
        <w:rPr>
          <w:rFonts w:ascii="Arial" w:hAnsi="Arial" w:cs="Arial"/>
          <w:i/>
          <w:u w:val="single"/>
        </w:rPr>
        <w:t>Comprehensive</w:t>
      </w:r>
      <w:r>
        <w:rPr>
          <w:rFonts w:ascii="Arial" w:hAnsi="Arial" w:cs="Arial"/>
          <w:i/>
        </w:rPr>
        <w:t xml:space="preserve"> Needs Assessment is not an annual event; rather, it is recommended that a comprehensive assessment be conducted once every three years unless there are substantial changes to student demographics, needs,</w:t>
      </w:r>
      <w:r w:rsidR="00A50858">
        <w:rPr>
          <w:rFonts w:ascii="Arial" w:hAnsi="Arial" w:cs="Arial"/>
          <w:i/>
        </w:rPr>
        <w:t xml:space="preserve"> </w:t>
      </w:r>
      <w:r>
        <w:rPr>
          <w:rFonts w:ascii="Arial" w:hAnsi="Arial" w:cs="Arial"/>
          <w:i/>
        </w:rPr>
        <w:t>or resources. An option might be to augment your data annually</w:t>
      </w:r>
      <w:r w:rsidR="00AD0C22">
        <w:rPr>
          <w:rFonts w:ascii="Arial" w:hAnsi="Arial" w:cs="Arial"/>
          <w:i/>
        </w:rPr>
        <w:t xml:space="preserve"> for the three-year cycle</w:t>
      </w:r>
      <w:r>
        <w:rPr>
          <w:rFonts w:ascii="Arial" w:hAnsi="Arial" w:cs="Arial"/>
          <w:i/>
        </w:rPr>
        <w:t xml:space="preserve"> (e.g., look more closely at early childhood data one year, secondary and out-of-school youth the next, and school-aged data the next).</w:t>
      </w:r>
    </w:p>
    <w:p w:rsidR="00130C14" w:rsidRDefault="00A72CBB" w:rsidP="00A72CBB">
      <w:pPr>
        <w:ind w:left="-450"/>
        <w:rPr>
          <w:rFonts w:ascii="Arial" w:hAnsi="Arial" w:cs="Arial"/>
          <w:b/>
        </w:rPr>
      </w:pPr>
      <w:r>
        <w:rPr>
          <w:rFonts w:ascii="Arial" w:hAnsi="Arial" w:cs="Arial"/>
          <w:b/>
        </w:rPr>
        <w:t xml:space="preserve"> </w:t>
      </w:r>
    </w:p>
    <w:p w:rsidR="00130C14" w:rsidRDefault="00130C14" w:rsidP="00BE701E">
      <w:pPr>
        <w:autoSpaceDE w:val="0"/>
        <w:autoSpaceDN w:val="0"/>
        <w:adjustRightInd w:val="0"/>
        <w:jc w:val="center"/>
        <w:rPr>
          <w:rFonts w:ascii="Arial" w:hAnsi="Arial" w:cs="Arial"/>
          <w:b/>
        </w:rPr>
      </w:pPr>
      <w:r>
        <w:rPr>
          <w:rFonts w:ascii="Arial" w:hAnsi="Arial" w:cs="Arial"/>
          <w:b/>
        </w:rPr>
        <w:t>Local CNA Timeline Template</w:t>
      </w:r>
    </w:p>
    <w:p w:rsidR="00BE701E" w:rsidRDefault="00BE701E" w:rsidP="00BE701E">
      <w:pPr>
        <w:autoSpaceDE w:val="0"/>
        <w:autoSpaceDN w:val="0"/>
        <w:adjustRightInd w:val="0"/>
        <w:ind w:left="-540" w:firstLine="540"/>
        <w:rPr>
          <w:rFonts w:ascii="Arial" w:hAnsi="Arial" w:cs="Arial"/>
          <w:b/>
        </w:rPr>
      </w:pPr>
    </w:p>
    <w:tbl>
      <w:tblPr>
        <w:tblStyle w:val="TableGrid"/>
        <w:tblW w:w="10530" w:type="dxa"/>
        <w:tblInd w:w="-522" w:type="dxa"/>
        <w:tblLook w:val="04A0" w:firstRow="1" w:lastRow="0" w:firstColumn="1" w:lastColumn="0" w:noHBand="0" w:noVBand="1"/>
        <w:tblCaption w:val="Local CNA Timeline Template"/>
      </w:tblPr>
      <w:tblGrid>
        <w:gridCol w:w="2610"/>
        <w:gridCol w:w="2520"/>
        <w:gridCol w:w="2520"/>
        <w:gridCol w:w="2880"/>
      </w:tblGrid>
      <w:tr w:rsidR="00130C14" w:rsidTr="00354562">
        <w:trPr>
          <w:trHeight w:val="516"/>
          <w:tblHeader/>
        </w:trPr>
        <w:tc>
          <w:tcPr>
            <w:tcW w:w="2610" w:type="dxa"/>
            <w:shd w:val="clear" w:color="auto" w:fill="EAF1DD" w:themeFill="accent3" w:themeFillTint="33"/>
          </w:tcPr>
          <w:p w:rsidR="00130C14" w:rsidRDefault="00130C14" w:rsidP="00B43316">
            <w:pPr>
              <w:jc w:val="center"/>
              <w:rPr>
                <w:rFonts w:ascii="Arial" w:hAnsi="Arial" w:cs="Arial"/>
                <w:b/>
              </w:rPr>
            </w:pPr>
          </w:p>
          <w:p w:rsidR="00130C14" w:rsidRDefault="004F2772" w:rsidP="00B43316">
            <w:pPr>
              <w:jc w:val="center"/>
              <w:rPr>
                <w:rFonts w:ascii="Arial" w:hAnsi="Arial" w:cs="Arial"/>
                <w:b/>
              </w:rPr>
            </w:pPr>
            <w:r>
              <w:rPr>
                <w:rFonts w:ascii="Arial" w:hAnsi="Arial" w:cs="Arial"/>
                <w:b/>
              </w:rPr>
              <w:t>Fall</w:t>
            </w:r>
            <w:r w:rsidR="002A0FDC">
              <w:rPr>
                <w:rFonts w:ascii="Arial" w:hAnsi="Arial" w:cs="Arial"/>
                <w:b/>
              </w:rPr>
              <w:t xml:space="preserve"> Activities</w:t>
            </w:r>
          </w:p>
        </w:tc>
        <w:tc>
          <w:tcPr>
            <w:tcW w:w="2520" w:type="dxa"/>
            <w:shd w:val="clear" w:color="auto" w:fill="EAF1DD" w:themeFill="accent3" w:themeFillTint="33"/>
          </w:tcPr>
          <w:p w:rsidR="00130C14" w:rsidRDefault="00130C14" w:rsidP="00B43316">
            <w:pPr>
              <w:jc w:val="center"/>
              <w:rPr>
                <w:rFonts w:ascii="Arial" w:hAnsi="Arial" w:cs="Arial"/>
                <w:b/>
              </w:rPr>
            </w:pPr>
          </w:p>
          <w:p w:rsidR="00130C14" w:rsidRDefault="004F2772" w:rsidP="00B43316">
            <w:pPr>
              <w:jc w:val="center"/>
              <w:rPr>
                <w:rFonts w:ascii="Arial" w:hAnsi="Arial" w:cs="Arial"/>
                <w:b/>
              </w:rPr>
            </w:pPr>
            <w:r>
              <w:rPr>
                <w:rFonts w:ascii="Arial" w:hAnsi="Arial" w:cs="Arial"/>
                <w:b/>
              </w:rPr>
              <w:t>Winter</w:t>
            </w:r>
            <w:r w:rsidR="002A0FDC">
              <w:rPr>
                <w:rFonts w:ascii="Arial" w:hAnsi="Arial" w:cs="Arial"/>
                <w:b/>
              </w:rPr>
              <w:t xml:space="preserve"> Activities</w:t>
            </w:r>
          </w:p>
        </w:tc>
        <w:tc>
          <w:tcPr>
            <w:tcW w:w="2520" w:type="dxa"/>
            <w:shd w:val="clear" w:color="auto" w:fill="EAF1DD" w:themeFill="accent3" w:themeFillTint="33"/>
          </w:tcPr>
          <w:p w:rsidR="00130C14" w:rsidRDefault="00130C14" w:rsidP="00B43316">
            <w:pPr>
              <w:jc w:val="center"/>
              <w:rPr>
                <w:rFonts w:ascii="Arial" w:hAnsi="Arial" w:cs="Arial"/>
                <w:b/>
              </w:rPr>
            </w:pPr>
          </w:p>
          <w:p w:rsidR="00130C14" w:rsidRDefault="004F2772" w:rsidP="00B43316">
            <w:pPr>
              <w:jc w:val="center"/>
              <w:rPr>
                <w:rFonts w:ascii="Arial" w:hAnsi="Arial" w:cs="Arial"/>
                <w:b/>
              </w:rPr>
            </w:pPr>
            <w:r>
              <w:rPr>
                <w:rFonts w:ascii="Arial" w:hAnsi="Arial" w:cs="Arial"/>
                <w:b/>
              </w:rPr>
              <w:t>Spring</w:t>
            </w:r>
            <w:r w:rsidR="002A0FDC">
              <w:rPr>
                <w:rFonts w:ascii="Arial" w:hAnsi="Arial" w:cs="Arial"/>
                <w:b/>
              </w:rPr>
              <w:t xml:space="preserve"> Activities</w:t>
            </w:r>
          </w:p>
        </w:tc>
        <w:tc>
          <w:tcPr>
            <w:tcW w:w="2880" w:type="dxa"/>
            <w:shd w:val="clear" w:color="auto" w:fill="EAF1DD" w:themeFill="accent3" w:themeFillTint="33"/>
          </w:tcPr>
          <w:p w:rsidR="00130C14" w:rsidRDefault="00130C14" w:rsidP="00B43316">
            <w:pPr>
              <w:jc w:val="center"/>
              <w:rPr>
                <w:rFonts w:ascii="Arial" w:hAnsi="Arial" w:cs="Arial"/>
                <w:b/>
              </w:rPr>
            </w:pPr>
          </w:p>
          <w:p w:rsidR="00130C14" w:rsidRDefault="0031501A" w:rsidP="00B43316">
            <w:pPr>
              <w:jc w:val="center"/>
              <w:rPr>
                <w:rFonts w:ascii="Arial" w:hAnsi="Arial" w:cs="Arial"/>
                <w:b/>
              </w:rPr>
            </w:pPr>
            <w:r>
              <w:rPr>
                <w:rFonts w:ascii="Arial" w:hAnsi="Arial" w:cs="Arial"/>
                <w:b/>
              </w:rPr>
              <w:t>Summer</w:t>
            </w:r>
            <w:r w:rsidR="002A0FDC">
              <w:rPr>
                <w:rFonts w:ascii="Arial" w:hAnsi="Arial" w:cs="Arial"/>
                <w:b/>
              </w:rPr>
              <w:t xml:space="preserve"> Activities</w:t>
            </w:r>
          </w:p>
        </w:tc>
      </w:tr>
      <w:tr w:rsidR="00130C14" w:rsidTr="0093166C">
        <w:trPr>
          <w:trHeight w:val="3995"/>
        </w:trPr>
        <w:tc>
          <w:tcPr>
            <w:tcW w:w="2610" w:type="dxa"/>
          </w:tcPr>
          <w:p w:rsidR="002A0FDC" w:rsidRDefault="002A0FDC" w:rsidP="00B43316">
            <w:pPr>
              <w:rPr>
                <w:rFonts w:ascii="Arial" w:hAnsi="Arial" w:cs="Arial"/>
                <w:b/>
                <w:sz w:val="18"/>
                <w:u w:val="single"/>
              </w:rPr>
            </w:pPr>
          </w:p>
          <w:p w:rsidR="00A72CBB" w:rsidRDefault="004F2772" w:rsidP="00B43316">
            <w:pPr>
              <w:rPr>
                <w:rFonts w:ascii="Arial" w:hAnsi="Arial" w:cs="Arial"/>
                <w:b/>
                <w:sz w:val="18"/>
              </w:rPr>
            </w:pPr>
            <w:r>
              <w:rPr>
                <w:rFonts w:ascii="Arial" w:hAnsi="Arial" w:cs="Arial"/>
                <w:b/>
                <w:sz w:val="18"/>
              </w:rPr>
              <w:t>September/</w:t>
            </w:r>
            <w:r w:rsidRPr="004F2772">
              <w:rPr>
                <w:rFonts w:ascii="Arial" w:hAnsi="Arial" w:cs="Arial"/>
                <w:b/>
                <w:sz w:val="18"/>
              </w:rPr>
              <w:t>Octo</w:t>
            </w:r>
            <w:r w:rsidR="00130C14" w:rsidRPr="004F2772">
              <w:rPr>
                <w:rFonts w:ascii="Arial" w:hAnsi="Arial" w:cs="Arial"/>
                <w:b/>
                <w:sz w:val="18"/>
              </w:rPr>
              <w:t>ber</w:t>
            </w:r>
          </w:p>
          <w:p w:rsidR="00E535CF" w:rsidRDefault="00E535CF" w:rsidP="00B43316">
            <w:pPr>
              <w:rPr>
                <w:rFonts w:ascii="Arial" w:hAnsi="Arial" w:cs="Arial"/>
                <w:b/>
                <w:sz w:val="18"/>
              </w:rPr>
            </w:pPr>
          </w:p>
          <w:p w:rsidR="002A0FDC" w:rsidRPr="00AA7709" w:rsidRDefault="004F2772" w:rsidP="00A72CBB">
            <w:pPr>
              <w:rPr>
                <w:rFonts w:ascii="Arial" w:hAnsi="Arial" w:cs="Arial"/>
                <w:sz w:val="18"/>
              </w:rPr>
            </w:pPr>
            <w:r w:rsidRPr="004F2772">
              <w:rPr>
                <w:rFonts w:ascii="Arial" w:hAnsi="Arial" w:cs="Arial"/>
                <w:b/>
                <w:sz w:val="18"/>
              </w:rPr>
              <w:t>November</w:t>
            </w:r>
            <w:r>
              <w:rPr>
                <w:rFonts w:ascii="Arial" w:hAnsi="Arial" w:cs="Arial"/>
                <w:b/>
                <w:sz w:val="18"/>
              </w:rPr>
              <w:t>/December</w:t>
            </w:r>
          </w:p>
        </w:tc>
        <w:tc>
          <w:tcPr>
            <w:tcW w:w="2520" w:type="dxa"/>
          </w:tcPr>
          <w:p w:rsidR="002A0FDC" w:rsidRDefault="002A0FDC" w:rsidP="00B43316">
            <w:pPr>
              <w:rPr>
                <w:rFonts w:ascii="Arial" w:hAnsi="Arial" w:cs="Arial"/>
                <w:b/>
                <w:sz w:val="18"/>
                <w:u w:val="single"/>
              </w:rPr>
            </w:pPr>
          </w:p>
          <w:p w:rsidR="00130C14" w:rsidRPr="00AA7709" w:rsidRDefault="004F2772" w:rsidP="00A72CBB">
            <w:pPr>
              <w:rPr>
                <w:rFonts w:ascii="Arial" w:hAnsi="Arial" w:cs="Arial"/>
                <w:sz w:val="18"/>
              </w:rPr>
            </w:pPr>
            <w:r w:rsidRPr="004F2772">
              <w:rPr>
                <w:rFonts w:ascii="Arial" w:hAnsi="Arial" w:cs="Arial"/>
                <w:b/>
                <w:sz w:val="18"/>
              </w:rPr>
              <w:t>January</w:t>
            </w:r>
            <w:r>
              <w:rPr>
                <w:rFonts w:ascii="Arial" w:hAnsi="Arial" w:cs="Arial"/>
                <w:b/>
                <w:sz w:val="18"/>
              </w:rPr>
              <w:t>/February</w:t>
            </w:r>
          </w:p>
        </w:tc>
        <w:tc>
          <w:tcPr>
            <w:tcW w:w="2520" w:type="dxa"/>
          </w:tcPr>
          <w:p w:rsidR="002A0FDC" w:rsidRDefault="002A0FDC" w:rsidP="00130C14">
            <w:pPr>
              <w:rPr>
                <w:rFonts w:ascii="Arial" w:hAnsi="Arial" w:cs="Arial"/>
                <w:b/>
                <w:sz w:val="18"/>
                <w:u w:val="single"/>
              </w:rPr>
            </w:pPr>
          </w:p>
          <w:p w:rsidR="00A72CBB" w:rsidRDefault="004F2772" w:rsidP="00130C14">
            <w:pPr>
              <w:rPr>
                <w:rFonts w:ascii="Arial" w:hAnsi="Arial" w:cs="Arial"/>
                <w:b/>
                <w:sz w:val="18"/>
              </w:rPr>
            </w:pPr>
            <w:r>
              <w:rPr>
                <w:rFonts w:ascii="Arial" w:hAnsi="Arial" w:cs="Arial"/>
                <w:b/>
                <w:sz w:val="18"/>
              </w:rPr>
              <w:t>March</w:t>
            </w:r>
          </w:p>
          <w:p w:rsidR="00A72CBB" w:rsidRDefault="00A72CBB" w:rsidP="00130C14">
            <w:pPr>
              <w:rPr>
                <w:rFonts w:ascii="Arial" w:hAnsi="Arial" w:cs="Arial"/>
                <w:b/>
                <w:sz w:val="18"/>
              </w:rPr>
            </w:pPr>
          </w:p>
          <w:p w:rsidR="00130C14" w:rsidRPr="00AA7709" w:rsidRDefault="004F2772" w:rsidP="00A72CBB">
            <w:pPr>
              <w:rPr>
                <w:rFonts w:ascii="Arial" w:hAnsi="Arial" w:cs="Arial"/>
                <w:sz w:val="18"/>
              </w:rPr>
            </w:pPr>
            <w:r w:rsidRPr="004F2772">
              <w:rPr>
                <w:rFonts w:ascii="Arial" w:hAnsi="Arial" w:cs="Arial"/>
                <w:b/>
                <w:sz w:val="18"/>
              </w:rPr>
              <w:t>April/May</w:t>
            </w:r>
          </w:p>
        </w:tc>
        <w:tc>
          <w:tcPr>
            <w:tcW w:w="2880" w:type="dxa"/>
          </w:tcPr>
          <w:p w:rsidR="002A0FDC" w:rsidRDefault="002A0FDC" w:rsidP="00B43316">
            <w:pPr>
              <w:rPr>
                <w:rFonts w:ascii="Arial" w:hAnsi="Arial" w:cs="Arial"/>
                <w:b/>
                <w:sz w:val="18"/>
                <w:u w:val="single"/>
              </w:rPr>
            </w:pPr>
          </w:p>
          <w:p w:rsidR="00130C14" w:rsidRPr="0031501A" w:rsidRDefault="0031501A" w:rsidP="00B43316">
            <w:pPr>
              <w:rPr>
                <w:rFonts w:ascii="Arial" w:hAnsi="Arial" w:cs="Arial"/>
                <w:b/>
                <w:sz w:val="18"/>
              </w:rPr>
            </w:pPr>
            <w:r w:rsidRPr="0031501A">
              <w:rPr>
                <w:rFonts w:ascii="Arial" w:hAnsi="Arial" w:cs="Arial"/>
                <w:b/>
                <w:sz w:val="18"/>
              </w:rPr>
              <w:t>June-August</w:t>
            </w:r>
          </w:p>
          <w:p w:rsidR="00130C14" w:rsidRPr="00AA7709" w:rsidRDefault="00130C14" w:rsidP="00130C14">
            <w:pPr>
              <w:rPr>
                <w:rFonts w:ascii="Arial" w:hAnsi="Arial" w:cs="Arial"/>
                <w:sz w:val="18"/>
              </w:rPr>
            </w:pPr>
          </w:p>
        </w:tc>
      </w:tr>
    </w:tbl>
    <w:p w:rsidR="00B72F45" w:rsidRDefault="00FC346D" w:rsidP="00664515">
      <w:pPr>
        <w:autoSpaceDE w:val="0"/>
        <w:autoSpaceDN w:val="0"/>
        <w:adjustRightInd w:val="0"/>
        <w:rPr>
          <w:rFonts w:ascii="Arial" w:hAnsi="Arial" w:cs="Arial"/>
          <w:b/>
        </w:rPr>
      </w:pPr>
      <w:r>
        <w:rPr>
          <w:rFonts w:ascii="Arial" w:hAnsi="Arial" w:cs="Arial"/>
          <w:b/>
        </w:rPr>
        <w:br w:type="page"/>
      </w:r>
    </w:p>
    <w:p w:rsidR="00B72F45" w:rsidRDefault="00B72F45" w:rsidP="00327E44">
      <w:pPr>
        <w:pStyle w:val="Heading2"/>
        <w:rPr>
          <w:smallCaps/>
          <w:sz w:val="28"/>
          <w:szCs w:val="28"/>
        </w:rPr>
      </w:pPr>
      <w:bookmarkStart w:id="25" w:name="_Toc525641563"/>
      <w:r w:rsidRPr="00F25CEB">
        <w:t xml:space="preserve">Tool 2-1 </w:t>
      </w:r>
      <w:r w:rsidRPr="0091122F">
        <w:t>CNA Data Checklist</w:t>
      </w:r>
      <w:bookmarkEnd w:id="25"/>
    </w:p>
    <w:p w:rsidR="00B72F45" w:rsidRDefault="00B72F45" w:rsidP="00B72F45">
      <w:pPr>
        <w:rPr>
          <w:rFonts w:ascii="Arial" w:hAnsi="Arial" w:cs="Arial"/>
          <w:b/>
        </w:rPr>
      </w:pPr>
    </w:p>
    <w:tbl>
      <w:tblPr>
        <w:tblStyle w:val="TableGrid"/>
        <w:tblW w:w="9903" w:type="dxa"/>
        <w:jc w:val="center"/>
        <w:tblLook w:val="04A0" w:firstRow="1" w:lastRow="0" w:firstColumn="1" w:lastColumn="0" w:noHBand="0" w:noVBand="1"/>
        <w:tblCaption w:val="CNA Data Checklist"/>
      </w:tblPr>
      <w:tblGrid>
        <w:gridCol w:w="439"/>
        <w:gridCol w:w="570"/>
        <w:gridCol w:w="6110"/>
        <w:gridCol w:w="2784"/>
      </w:tblGrid>
      <w:tr w:rsidR="008E0C37" w:rsidTr="00D55CE3">
        <w:trPr>
          <w:tblHeader/>
          <w:jc w:val="center"/>
        </w:trPr>
        <w:tc>
          <w:tcPr>
            <w:tcW w:w="439" w:type="dxa"/>
            <w:shd w:val="clear" w:color="auto" w:fill="C6D9F1" w:themeFill="text2" w:themeFillTint="33"/>
          </w:tcPr>
          <w:p w:rsidR="008E0C37" w:rsidRDefault="008E0C37" w:rsidP="00664515">
            <w:pPr>
              <w:autoSpaceDE w:val="0"/>
              <w:autoSpaceDN w:val="0"/>
              <w:adjustRightInd w:val="0"/>
              <w:rPr>
                <w:rFonts w:ascii="Arial" w:hAnsi="Arial" w:cs="Arial"/>
                <w:b/>
              </w:rPr>
            </w:pPr>
          </w:p>
        </w:tc>
        <w:tc>
          <w:tcPr>
            <w:tcW w:w="570" w:type="dxa"/>
            <w:shd w:val="clear" w:color="auto" w:fill="C6D9F1" w:themeFill="text2" w:themeFillTint="33"/>
          </w:tcPr>
          <w:p w:rsidR="008E0C37" w:rsidRDefault="008E0C37" w:rsidP="008E0C37">
            <w:pPr>
              <w:autoSpaceDE w:val="0"/>
              <w:autoSpaceDN w:val="0"/>
              <w:adjustRightInd w:val="0"/>
              <w:jc w:val="center"/>
              <w:rPr>
                <w:rFonts w:ascii="Arial" w:hAnsi="Arial" w:cs="Arial"/>
                <w:b/>
              </w:rPr>
            </w:pPr>
            <w:r>
              <w:rPr>
                <w:rFonts w:ascii="Arial" w:hAnsi="Arial" w:cs="Arial"/>
                <w:b/>
              </w:rPr>
              <w:sym w:font="Wingdings" w:char="F0FC"/>
            </w:r>
          </w:p>
        </w:tc>
        <w:tc>
          <w:tcPr>
            <w:tcW w:w="6110" w:type="dxa"/>
            <w:shd w:val="clear" w:color="auto" w:fill="C6D9F1" w:themeFill="text2" w:themeFillTint="33"/>
          </w:tcPr>
          <w:p w:rsidR="008E0C37" w:rsidRDefault="004D1C33" w:rsidP="004D1C33">
            <w:pPr>
              <w:autoSpaceDE w:val="0"/>
              <w:autoSpaceDN w:val="0"/>
              <w:adjustRightInd w:val="0"/>
              <w:jc w:val="center"/>
              <w:rPr>
                <w:rFonts w:ascii="Arial" w:hAnsi="Arial" w:cs="Arial"/>
                <w:b/>
              </w:rPr>
            </w:pPr>
            <w:r>
              <w:rPr>
                <w:rFonts w:ascii="Arial" w:hAnsi="Arial" w:cs="Arial"/>
                <w:b/>
              </w:rPr>
              <w:t>Data</w:t>
            </w:r>
          </w:p>
        </w:tc>
        <w:tc>
          <w:tcPr>
            <w:tcW w:w="2784" w:type="dxa"/>
            <w:shd w:val="clear" w:color="auto" w:fill="C6D9F1" w:themeFill="text2" w:themeFillTint="33"/>
          </w:tcPr>
          <w:p w:rsidR="008E0C37" w:rsidRDefault="008E0C37" w:rsidP="008E0C37">
            <w:pPr>
              <w:autoSpaceDE w:val="0"/>
              <w:autoSpaceDN w:val="0"/>
              <w:adjustRightInd w:val="0"/>
              <w:jc w:val="center"/>
              <w:rPr>
                <w:rFonts w:ascii="Arial" w:hAnsi="Arial" w:cs="Arial"/>
                <w:b/>
              </w:rPr>
            </w:pPr>
            <w:r>
              <w:rPr>
                <w:rFonts w:ascii="Arial" w:hAnsi="Arial" w:cs="Arial"/>
                <w:b/>
              </w:rPr>
              <w:t>Comments</w:t>
            </w:r>
          </w:p>
        </w:tc>
      </w:tr>
      <w:tr w:rsidR="003707E7" w:rsidTr="006F3935">
        <w:trPr>
          <w:jc w:val="center"/>
        </w:trPr>
        <w:tc>
          <w:tcPr>
            <w:tcW w:w="439"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1</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 xml:space="preserve">Staff </w:t>
            </w:r>
            <w:r w:rsidR="003707E7">
              <w:rPr>
                <w:rFonts w:ascii="Arial" w:hAnsi="Arial" w:cs="Arial"/>
                <w:szCs w:val="20"/>
              </w:rPr>
              <w:t>needs a</w:t>
            </w:r>
            <w:r>
              <w:rPr>
                <w:rFonts w:ascii="Arial" w:hAnsi="Arial" w:cs="Arial"/>
                <w:szCs w:val="20"/>
              </w:rPr>
              <w:t xml:space="preserve">ssessment </w:t>
            </w:r>
            <w:r w:rsidR="003707E7">
              <w:rPr>
                <w:rFonts w:ascii="Arial" w:hAnsi="Arial" w:cs="Arial"/>
                <w:szCs w:val="20"/>
              </w:rPr>
              <w:t>s</w:t>
            </w:r>
            <w:r w:rsidRPr="008E0C37">
              <w:rPr>
                <w:rFonts w:ascii="Arial" w:hAnsi="Arial" w:cs="Arial"/>
                <w:szCs w:val="20"/>
              </w:rPr>
              <w:t>urvey</w:t>
            </w:r>
            <w:r w:rsidR="003707E7">
              <w:rPr>
                <w:rFonts w:ascii="Arial" w:hAnsi="Arial" w:cs="Arial"/>
                <w:szCs w:val="20"/>
              </w:rPr>
              <w:t xml:space="preserve"> results</w:t>
            </w:r>
          </w:p>
        </w:tc>
        <w:tc>
          <w:tcPr>
            <w:tcW w:w="2784" w:type="dxa"/>
          </w:tcPr>
          <w:p w:rsidR="008E0C37" w:rsidRPr="008E0C37" w:rsidRDefault="008E0C37" w:rsidP="00664515">
            <w:pPr>
              <w:autoSpaceDE w:val="0"/>
              <w:autoSpaceDN w:val="0"/>
              <w:adjustRightInd w:val="0"/>
              <w:rPr>
                <w:rFonts w:ascii="Arial" w:hAnsi="Arial" w:cs="Arial"/>
                <w:szCs w:val="20"/>
              </w:rPr>
            </w:pPr>
          </w:p>
        </w:tc>
      </w:tr>
      <w:tr w:rsidR="003707E7" w:rsidTr="006F3935">
        <w:trPr>
          <w:jc w:val="center"/>
        </w:trPr>
        <w:tc>
          <w:tcPr>
            <w:tcW w:w="439"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2</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8E0C37" w:rsidP="00664515">
            <w:pPr>
              <w:autoSpaceDE w:val="0"/>
              <w:autoSpaceDN w:val="0"/>
              <w:adjustRightInd w:val="0"/>
              <w:rPr>
                <w:rFonts w:ascii="Arial" w:hAnsi="Arial" w:cs="Arial"/>
                <w:szCs w:val="20"/>
              </w:rPr>
            </w:pPr>
            <w:r>
              <w:rPr>
                <w:rFonts w:ascii="Arial" w:hAnsi="Arial" w:cs="Arial"/>
                <w:szCs w:val="20"/>
              </w:rPr>
              <w:t xml:space="preserve">Parent </w:t>
            </w:r>
            <w:r w:rsidR="003707E7">
              <w:rPr>
                <w:rFonts w:ascii="Arial" w:hAnsi="Arial" w:cs="Arial"/>
                <w:szCs w:val="20"/>
              </w:rPr>
              <w:t>needs a</w:t>
            </w:r>
            <w:r>
              <w:rPr>
                <w:rFonts w:ascii="Arial" w:hAnsi="Arial" w:cs="Arial"/>
                <w:szCs w:val="20"/>
              </w:rPr>
              <w:t xml:space="preserve">ssessment </w:t>
            </w:r>
            <w:r w:rsidR="003707E7">
              <w:rPr>
                <w:rFonts w:ascii="Arial" w:hAnsi="Arial" w:cs="Arial"/>
                <w:szCs w:val="20"/>
              </w:rPr>
              <w:t>s</w:t>
            </w:r>
            <w:r>
              <w:rPr>
                <w:rFonts w:ascii="Arial" w:hAnsi="Arial" w:cs="Arial"/>
                <w:szCs w:val="20"/>
              </w:rPr>
              <w:t>urvey</w:t>
            </w:r>
            <w:r w:rsidR="003707E7">
              <w:rPr>
                <w:rFonts w:ascii="Arial" w:hAnsi="Arial" w:cs="Arial"/>
                <w:szCs w:val="20"/>
              </w:rPr>
              <w:t xml:space="preserve"> results</w:t>
            </w:r>
          </w:p>
        </w:tc>
        <w:tc>
          <w:tcPr>
            <w:tcW w:w="2784" w:type="dxa"/>
          </w:tcPr>
          <w:p w:rsidR="008E0C37" w:rsidRPr="008E0C37" w:rsidRDefault="008E0C37" w:rsidP="00664515">
            <w:pPr>
              <w:autoSpaceDE w:val="0"/>
              <w:autoSpaceDN w:val="0"/>
              <w:adjustRightInd w:val="0"/>
              <w:rPr>
                <w:rFonts w:ascii="Arial" w:hAnsi="Arial" w:cs="Arial"/>
                <w:szCs w:val="20"/>
              </w:rPr>
            </w:pPr>
          </w:p>
        </w:tc>
      </w:tr>
      <w:tr w:rsidR="003707E7" w:rsidTr="006F3935">
        <w:trPr>
          <w:jc w:val="center"/>
        </w:trPr>
        <w:tc>
          <w:tcPr>
            <w:tcW w:w="439"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3</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3707E7" w:rsidP="003707E7">
            <w:pPr>
              <w:autoSpaceDE w:val="0"/>
              <w:autoSpaceDN w:val="0"/>
              <w:adjustRightInd w:val="0"/>
              <w:rPr>
                <w:rFonts w:ascii="Arial" w:hAnsi="Arial" w:cs="Arial"/>
                <w:szCs w:val="20"/>
              </w:rPr>
            </w:pPr>
            <w:r>
              <w:rPr>
                <w:rFonts w:ascii="Arial" w:hAnsi="Arial" w:cs="Arial"/>
                <w:szCs w:val="20"/>
              </w:rPr>
              <w:t>Youth/student</w:t>
            </w:r>
            <w:r w:rsidR="008E0C37">
              <w:rPr>
                <w:rFonts w:ascii="Arial" w:hAnsi="Arial" w:cs="Arial"/>
                <w:szCs w:val="20"/>
              </w:rPr>
              <w:t xml:space="preserve"> </w:t>
            </w:r>
            <w:r>
              <w:rPr>
                <w:rFonts w:ascii="Arial" w:hAnsi="Arial" w:cs="Arial"/>
                <w:szCs w:val="20"/>
              </w:rPr>
              <w:t>needs a</w:t>
            </w:r>
            <w:r w:rsidR="008E0C37">
              <w:rPr>
                <w:rFonts w:ascii="Arial" w:hAnsi="Arial" w:cs="Arial"/>
                <w:szCs w:val="20"/>
              </w:rPr>
              <w:t xml:space="preserve">ssessment </w:t>
            </w:r>
            <w:r>
              <w:rPr>
                <w:rFonts w:ascii="Arial" w:hAnsi="Arial" w:cs="Arial"/>
                <w:szCs w:val="20"/>
              </w:rPr>
              <w:t>s</w:t>
            </w:r>
            <w:r w:rsidR="008E0C37">
              <w:rPr>
                <w:rFonts w:ascii="Arial" w:hAnsi="Arial" w:cs="Arial"/>
                <w:szCs w:val="20"/>
              </w:rPr>
              <w:t>urvey</w:t>
            </w:r>
            <w:r>
              <w:rPr>
                <w:rFonts w:ascii="Arial" w:hAnsi="Arial" w:cs="Arial"/>
                <w:szCs w:val="20"/>
              </w:rPr>
              <w:t xml:space="preserve"> results</w:t>
            </w:r>
          </w:p>
        </w:tc>
        <w:tc>
          <w:tcPr>
            <w:tcW w:w="2784" w:type="dxa"/>
          </w:tcPr>
          <w:p w:rsidR="008E0C37" w:rsidRPr="008E0C37" w:rsidRDefault="008E0C37" w:rsidP="00664515">
            <w:pPr>
              <w:autoSpaceDE w:val="0"/>
              <w:autoSpaceDN w:val="0"/>
              <w:adjustRightInd w:val="0"/>
              <w:rPr>
                <w:rFonts w:ascii="Arial" w:hAnsi="Arial" w:cs="Arial"/>
                <w:szCs w:val="20"/>
              </w:rPr>
            </w:pPr>
          </w:p>
        </w:tc>
      </w:tr>
      <w:tr w:rsidR="003707E7" w:rsidTr="006F3935">
        <w:trPr>
          <w:jc w:val="center"/>
        </w:trPr>
        <w:tc>
          <w:tcPr>
            <w:tcW w:w="439"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4</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3707E7" w:rsidP="003707E7">
            <w:pPr>
              <w:autoSpaceDE w:val="0"/>
              <w:autoSpaceDN w:val="0"/>
              <w:adjustRightInd w:val="0"/>
              <w:rPr>
                <w:rFonts w:ascii="Arial" w:hAnsi="Arial" w:cs="Arial"/>
                <w:szCs w:val="20"/>
              </w:rPr>
            </w:pPr>
            <w:r>
              <w:rPr>
                <w:rFonts w:ascii="Arial" w:hAnsi="Arial" w:cs="Arial"/>
                <w:szCs w:val="20"/>
              </w:rPr>
              <w:t>Staff interview/focus group results</w:t>
            </w:r>
          </w:p>
        </w:tc>
        <w:tc>
          <w:tcPr>
            <w:tcW w:w="2784" w:type="dxa"/>
          </w:tcPr>
          <w:p w:rsidR="008E0C37" w:rsidRPr="008E0C37" w:rsidRDefault="008E0C37" w:rsidP="00664515">
            <w:pPr>
              <w:autoSpaceDE w:val="0"/>
              <w:autoSpaceDN w:val="0"/>
              <w:adjustRightInd w:val="0"/>
              <w:rPr>
                <w:rFonts w:ascii="Arial" w:hAnsi="Arial" w:cs="Arial"/>
                <w:szCs w:val="20"/>
              </w:rPr>
            </w:pPr>
          </w:p>
        </w:tc>
      </w:tr>
      <w:tr w:rsidR="003707E7" w:rsidTr="006F3935">
        <w:trPr>
          <w:jc w:val="center"/>
        </w:trPr>
        <w:tc>
          <w:tcPr>
            <w:tcW w:w="439" w:type="dxa"/>
          </w:tcPr>
          <w:p w:rsidR="008E0C37" w:rsidRPr="008E0C37" w:rsidRDefault="008E0C37" w:rsidP="00664515">
            <w:pPr>
              <w:autoSpaceDE w:val="0"/>
              <w:autoSpaceDN w:val="0"/>
              <w:adjustRightInd w:val="0"/>
              <w:rPr>
                <w:rFonts w:ascii="Arial" w:hAnsi="Arial" w:cs="Arial"/>
                <w:szCs w:val="20"/>
              </w:rPr>
            </w:pPr>
            <w:r w:rsidRPr="008E0C37">
              <w:rPr>
                <w:rFonts w:ascii="Arial" w:hAnsi="Arial" w:cs="Arial"/>
                <w:szCs w:val="20"/>
              </w:rPr>
              <w:t>5</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3707E7" w:rsidP="00664515">
            <w:pPr>
              <w:autoSpaceDE w:val="0"/>
              <w:autoSpaceDN w:val="0"/>
              <w:adjustRightInd w:val="0"/>
              <w:rPr>
                <w:rFonts w:ascii="Arial" w:hAnsi="Arial" w:cs="Arial"/>
                <w:szCs w:val="20"/>
              </w:rPr>
            </w:pPr>
            <w:r>
              <w:rPr>
                <w:rFonts w:ascii="Arial" w:hAnsi="Arial" w:cs="Arial"/>
                <w:szCs w:val="20"/>
              </w:rPr>
              <w:t>Parent interview/focus group results</w:t>
            </w:r>
          </w:p>
        </w:tc>
        <w:tc>
          <w:tcPr>
            <w:tcW w:w="2784" w:type="dxa"/>
          </w:tcPr>
          <w:p w:rsidR="008E0C37" w:rsidRPr="008E0C37" w:rsidRDefault="008E0C37" w:rsidP="00664515">
            <w:pPr>
              <w:autoSpaceDE w:val="0"/>
              <w:autoSpaceDN w:val="0"/>
              <w:adjustRightInd w:val="0"/>
              <w:rPr>
                <w:rFonts w:ascii="Arial" w:hAnsi="Arial" w:cs="Arial"/>
                <w:szCs w:val="20"/>
              </w:rPr>
            </w:pPr>
          </w:p>
        </w:tc>
      </w:tr>
      <w:tr w:rsidR="0031501A" w:rsidTr="006F3935">
        <w:trPr>
          <w:jc w:val="center"/>
        </w:trPr>
        <w:tc>
          <w:tcPr>
            <w:tcW w:w="439" w:type="dxa"/>
          </w:tcPr>
          <w:p w:rsidR="0031501A" w:rsidRPr="008E0C37" w:rsidRDefault="0031501A" w:rsidP="00664515">
            <w:pPr>
              <w:autoSpaceDE w:val="0"/>
              <w:autoSpaceDN w:val="0"/>
              <w:adjustRightInd w:val="0"/>
              <w:rPr>
                <w:rFonts w:ascii="Arial" w:hAnsi="Arial" w:cs="Arial"/>
                <w:szCs w:val="20"/>
              </w:rPr>
            </w:pPr>
            <w:r>
              <w:rPr>
                <w:rFonts w:ascii="Arial" w:hAnsi="Arial" w:cs="Arial"/>
                <w:szCs w:val="20"/>
              </w:rPr>
              <w:t>6</w:t>
            </w:r>
          </w:p>
        </w:tc>
        <w:tc>
          <w:tcPr>
            <w:tcW w:w="570" w:type="dxa"/>
          </w:tcPr>
          <w:p w:rsidR="0031501A" w:rsidRPr="008E0C37" w:rsidRDefault="0031501A" w:rsidP="00664515">
            <w:pPr>
              <w:autoSpaceDE w:val="0"/>
              <w:autoSpaceDN w:val="0"/>
              <w:adjustRightInd w:val="0"/>
              <w:rPr>
                <w:rFonts w:ascii="Arial" w:hAnsi="Arial" w:cs="Arial"/>
                <w:szCs w:val="20"/>
              </w:rPr>
            </w:pPr>
          </w:p>
        </w:tc>
        <w:tc>
          <w:tcPr>
            <w:tcW w:w="6110" w:type="dxa"/>
          </w:tcPr>
          <w:p w:rsidR="0031501A" w:rsidRDefault="0031501A" w:rsidP="00664515">
            <w:pPr>
              <w:autoSpaceDE w:val="0"/>
              <w:autoSpaceDN w:val="0"/>
              <w:adjustRightInd w:val="0"/>
              <w:rPr>
                <w:rFonts w:ascii="Arial" w:hAnsi="Arial" w:cs="Arial"/>
                <w:szCs w:val="20"/>
              </w:rPr>
            </w:pPr>
            <w:r>
              <w:rPr>
                <w:rFonts w:ascii="Arial" w:hAnsi="Arial" w:cs="Arial"/>
                <w:szCs w:val="20"/>
              </w:rPr>
              <w:t>Youth/student interview/focus group results</w:t>
            </w:r>
          </w:p>
        </w:tc>
        <w:tc>
          <w:tcPr>
            <w:tcW w:w="2784" w:type="dxa"/>
          </w:tcPr>
          <w:p w:rsidR="0031501A" w:rsidRPr="008E0C37" w:rsidRDefault="0031501A" w:rsidP="00664515">
            <w:pPr>
              <w:autoSpaceDE w:val="0"/>
              <w:autoSpaceDN w:val="0"/>
              <w:adjustRightInd w:val="0"/>
              <w:rPr>
                <w:rFonts w:ascii="Arial" w:hAnsi="Arial" w:cs="Arial"/>
                <w:szCs w:val="20"/>
              </w:rPr>
            </w:pPr>
          </w:p>
        </w:tc>
      </w:tr>
      <w:tr w:rsidR="003707E7" w:rsidTr="006F3935">
        <w:trPr>
          <w:jc w:val="center"/>
        </w:trPr>
        <w:tc>
          <w:tcPr>
            <w:tcW w:w="439" w:type="dxa"/>
          </w:tcPr>
          <w:p w:rsidR="008E0C37" w:rsidRPr="008E0C37" w:rsidRDefault="0031501A" w:rsidP="00664515">
            <w:pPr>
              <w:autoSpaceDE w:val="0"/>
              <w:autoSpaceDN w:val="0"/>
              <w:adjustRightInd w:val="0"/>
              <w:rPr>
                <w:rFonts w:ascii="Arial" w:hAnsi="Arial" w:cs="Arial"/>
                <w:szCs w:val="20"/>
              </w:rPr>
            </w:pPr>
            <w:r>
              <w:rPr>
                <w:rFonts w:ascii="Arial" w:hAnsi="Arial" w:cs="Arial"/>
                <w:szCs w:val="20"/>
              </w:rPr>
              <w:t>7</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3707E7" w:rsidP="0031501A">
            <w:pPr>
              <w:autoSpaceDE w:val="0"/>
              <w:autoSpaceDN w:val="0"/>
              <w:adjustRightInd w:val="0"/>
              <w:rPr>
                <w:rFonts w:ascii="Arial" w:hAnsi="Arial" w:cs="Arial"/>
                <w:szCs w:val="20"/>
              </w:rPr>
            </w:pPr>
            <w:r>
              <w:rPr>
                <w:rFonts w:ascii="Arial" w:hAnsi="Arial" w:cs="Arial"/>
                <w:szCs w:val="20"/>
              </w:rPr>
              <w:t xml:space="preserve">Migrant student </w:t>
            </w:r>
            <w:r w:rsidR="0031501A">
              <w:rPr>
                <w:rFonts w:ascii="Arial" w:hAnsi="Arial" w:cs="Arial"/>
                <w:b/>
                <w:szCs w:val="20"/>
              </w:rPr>
              <w:t>ACCESS</w:t>
            </w:r>
            <w:r>
              <w:rPr>
                <w:rFonts w:ascii="Arial" w:hAnsi="Arial" w:cs="Arial"/>
                <w:szCs w:val="20"/>
              </w:rPr>
              <w:t xml:space="preserve"> summary, by grade</w:t>
            </w:r>
          </w:p>
        </w:tc>
        <w:tc>
          <w:tcPr>
            <w:tcW w:w="2784" w:type="dxa"/>
          </w:tcPr>
          <w:p w:rsidR="008E0C37" w:rsidRPr="008E0C37" w:rsidRDefault="003707E7" w:rsidP="006F3935">
            <w:pPr>
              <w:autoSpaceDE w:val="0"/>
              <w:autoSpaceDN w:val="0"/>
              <w:adjustRightInd w:val="0"/>
              <w:rPr>
                <w:rFonts w:ascii="Arial" w:hAnsi="Arial" w:cs="Arial"/>
                <w:szCs w:val="20"/>
              </w:rPr>
            </w:pPr>
            <w:r>
              <w:rPr>
                <w:rFonts w:ascii="Arial" w:hAnsi="Arial" w:cs="Arial"/>
                <w:szCs w:val="20"/>
              </w:rPr>
              <w:t>Compared to non-migrant</w:t>
            </w:r>
            <w:r w:rsidR="006F3935">
              <w:rPr>
                <w:rFonts w:ascii="Arial" w:hAnsi="Arial" w:cs="Arial"/>
                <w:szCs w:val="20"/>
              </w:rPr>
              <w:t>*</w:t>
            </w:r>
            <w:r w:rsidR="007D1547">
              <w:rPr>
                <w:rFonts w:ascii="Arial" w:hAnsi="Arial" w:cs="Arial"/>
                <w:szCs w:val="20"/>
              </w:rPr>
              <w:t xml:space="preserve"> </w:t>
            </w:r>
          </w:p>
        </w:tc>
      </w:tr>
      <w:tr w:rsidR="003707E7" w:rsidTr="006F3935">
        <w:trPr>
          <w:jc w:val="center"/>
        </w:trPr>
        <w:tc>
          <w:tcPr>
            <w:tcW w:w="439" w:type="dxa"/>
          </w:tcPr>
          <w:p w:rsidR="008E0C37" w:rsidRPr="008E0C37" w:rsidRDefault="0031501A" w:rsidP="00664515">
            <w:pPr>
              <w:autoSpaceDE w:val="0"/>
              <w:autoSpaceDN w:val="0"/>
              <w:adjustRightInd w:val="0"/>
              <w:rPr>
                <w:rFonts w:ascii="Arial" w:hAnsi="Arial" w:cs="Arial"/>
                <w:szCs w:val="20"/>
              </w:rPr>
            </w:pPr>
            <w:r>
              <w:rPr>
                <w:rFonts w:ascii="Arial" w:hAnsi="Arial" w:cs="Arial"/>
                <w:szCs w:val="20"/>
              </w:rPr>
              <w:t>8</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3707E7" w:rsidP="0031501A">
            <w:pPr>
              <w:autoSpaceDE w:val="0"/>
              <w:autoSpaceDN w:val="0"/>
              <w:adjustRightInd w:val="0"/>
              <w:rPr>
                <w:rFonts w:ascii="Arial" w:hAnsi="Arial" w:cs="Arial"/>
                <w:szCs w:val="20"/>
              </w:rPr>
            </w:pPr>
            <w:r>
              <w:rPr>
                <w:rFonts w:ascii="Arial" w:hAnsi="Arial" w:cs="Arial"/>
                <w:szCs w:val="20"/>
              </w:rPr>
              <w:t>Migrant s</w:t>
            </w:r>
            <w:r w:rsidR="004D1C33">
              <w:rPr>
                <w:rFonts w:ascii="Arial" w:hAnsi="Arial" w:cs="Arial"/>
                <w:szCs w:val="20"/>
              </w:rPr>
              <w:t xml:space="preserve">tudent </w:t>
            </w:r>
            <w:r w:rsidR="0031501A" w:rsidRPr="0031501A">
              <w:rPr>
                <w:rFonts w:ascii="Arial" w:hAnsi="Arial" w:cs="Arial"/>
                <w:b/>
                <w:szCs w:val="20"/>
              </w:rPr>
              <w:t>ISAT</w:t>
            </w:r>
            <w:r w:rsidR="004D1C33">
              <w:rPr>
                <w:rFonts w:ascii="Arial" w:hAnsi="Arial" w:cs="Arial"/>
                <w:szCs w:val="20"/>
              </w:rPr>
              <w:t xml:space="preserve"> </w:t>
            </w:r>
            <w:r w:rsidR="0031501A">
              <w:rPr>
                <w:rFonts w:ascii="Arial" w:hAnsi="Arial" w:cs="Arial"/>
                <w:b/>
                <w:szCs w:val="20"/>
              </w:rPr>
              <w:t>ELA</w:t>
            </w:r>
            <w:r w:rsidR="004D1C33">
              <w:rPr>
                <w:rFonts w:ascii="Arial" w:hAnsi="Arial" w:cs="Arial"/>
                <w:szCs w:val="20"/>
              </w:rPr>
              <w:t xml:space="preserve"> a</w:t>
            </w:r>
            <w:r>
              <w:rPr>
                <w:rFonts w:ascii="Arial" w:hAnsi="Arial" w:cs="Arial"/>
                <w:szCs w:val="20"/>
              </w:rPr>
              <w:t>chievement summary, by grade</w:t>
            </w:r>
          </w:p>
        </w:tc>
        <w:tc>
          <w:tcPr>
            <w:tcW w:w="2784" w:type="dxa"/>
          </w:tcPr>
          <w:p w:rsidR="008E0C37" w:rsidRPr="008E0C37" w:rsidRDefault="003707E7" w:rsidP="006F3935">
            <w:pPr>
              <w:autoSpaceDE w:val="0"/>
              <w:autoSpaceDN w:val="0"/>
              <w:adjustRightInd w:val="0"/>
              <w:rPr>
                <w:rFonts w:ascii="Arial" w:hAnsi="Arial" w:cs="Arial"/>
                <w:szCs w:val="20"/>
              </w:rPr>
            </w:pPr>
            <w:r>
              <w:rPr>
                <w:rFonts w:ascii="Arial" w:hAnsi="Arial" w:cs="Arial"/>
                <w:szCs w:val="20"/>
              </w:rPr>
              <w:t>Compared to non-migrant</w:t>
            </w:r>
            <w:r w:rsidR="006F3935">
              <w:rPr>
                <w:rFonts w:ascii="Arial" w:hAnsi="Arial" w:cs="Arial"/>
                <w:szCs w:val="20"/>
              </w:rPr>
              <w:t>*</w:t>
            </w:r>
            <w:r w:rsidR="007D1547">
              <w:rPr>
                <w:rFonts w:ascii="Arial" w:hAnsi="Arial" w:cs="Arial"/>
                <w:szCs w:val="20"/>
              </w:rPr>
              <w:t xml:space="preserve"> </w:t>
            </w:r>
          </w:p>
        </w:tc>
      </w:tr>
      <w:tr w:rsidR="004D1C33" w:rsidTr="006F3935">
        <w:trPr>
          <w:jc w:val="center"/>
        </w:trPr>
        <w:tc>
          <w:tcPr>
            <w:tcW w:w="439" w:type="dxa"/>
          </w:tcPr>
          <w:p w:rsidR="008E0C37" w:rsidRPr="008E0C37" w:rsidRDefault="0031501A" w:rsidP="00664515">
            <w:pPr>
              <w:autoSpaceDE w:val="0"/>
              <w:autoSpaceDN w:val="0"/>
              <w:adjustRightInd w:val="0"/>
              <w:rPr>
                <w:rFonts w:ascii="Arial" w:hAnsi="Arial" w:cs="Arial"/>
                <w:szCs w:val="20"/>
              </w:rPr>
            </w:pPr>
            <w:r>
              <w:rPr>
                <w:rFonts w:ascii="Arial" w:hAnsi="Arial" w:cs="Arial"/>
                <w:szCs w:val="20"/>
              </w:rPr>
              <w:t>9</w:t>
            </w:r>
          </w:p>
        </w:tc>
        <w:tc>
          <w:tcPr>
            <w:tcW w:w="570" w:type="dxa"/>
          </w:tcPr>
          <w:p w:rsidR="008E0C37" w:rsidRPr="008E0C37" w:rsidRDefault="008E0C37" w:rsidP="00664515">
            <w:pPr>
              <w:autoSpaceDE w:val="0"/>
              <w:autoSpaceDN w:val="0"/>
              <w:adjustRightInd w:val="0"/>
              <w:rPr>
                <w:rFonts w:ascii="Arial" w:hAnsi="Arial" w:cs="Arial"/>
                <w:szCs w:val="20"/>
              </w:rPr>
            </w:pPr>
          </w:p>
        </w:tc>
        <w:tc>
          <w:tcPr>
            <w:tcW w:w="6110" w:type="dxa"/>
          </w:tcPr>
          <w:p w:rsidR="008E0C37" w:rsidRPr="008E0C37" w:rsidRDefault="004D1C33" w:rsidP="0031501A">
            <w:pPr>
              <w:autoSpaceDE w:val="0"/>
              <w:autoSpaceDN w:val="0"/>
              <w:adjustRightInd w:val="0"/>
              <w:rPr>
                <w:rFonts w:ascii="Arial" w:hAnsi="Arial" w:cs="Arial"/>
                <w:szCs w:val="20"/>
              </w:rPr>
            </w:pPr>
            <w:r>
              <w:rPr>
                <w:rFonts w:ascii="Arial" w:hAnsi="Arial" w:cs="Arial"/>
                <w:szCs w:val="20"/>
              </w:rPr>
              <w:t xml:space="preserve">Migrant student </w:t>
            </w:r>
            <w:r w:rsidR="0031501A" w:rsidRPr="0031501A">
              <w:rPr>
                <w:rFonts w:ascii="Arial" w:hAnsi="Arial" w:cs="Arial"/>
                <w:b/>
                <w:szCs w:val="20"/>
              </w:rPr>
              <w:t>IRI</w:t>
            </w:r>
            <w:r>
              <w:rPr>
                <w:rFonts w:ascii="Arial" w:hAnsi="Arial" w:cs="Arial"/>
                <w:szCs w:val="20"/>
              </w:rPr>
              <w:t xml:space="preserve"> achievement summary, by grade</w:t>
            </w:r>
          </w:p>
        </w:tc>
        <w:tc>
          <w:tcPr>
            <w:tcW w:w="2784" w:type="dxa"/>
          </w:tcPr>
          <w:p w:rsidR="008E0C37" w:rsidRPr="008E0C37" w:rsidRDefault="008E0C37"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31501A" w:rsidP="00664515">
            <w:pPr>
              <w:autoSpaceDE w:val="0"/>
              <w:autoSpaceDN w:val="0"/>
              <w:adjustRightInd w:val="0"/>
              <w:rPr>
                <w:rFonts w:ascii="Arial" w:hAnsi="Arial" w:cs="Arial"/>
                <w:szCs w:val="20"/>
              </w:rPr>
            </w:pPr>
            <w:r>
              <w:rPr>
                <w:rFonts w:ascii="Arial" w:hAnsi="Arial" w:cs="Arial"/>
                <w:szCs w:val="20"/>
              </w:rPr>
              <w:t>10</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31501A">
            <w:pPr>
              <w:autoSpaceDE w:val="0"/>
              <w:autoSpaceDN w:val="0"/>
              <w:adjustRightInd w:val="0"/>
              <w:rPr>
                <w:rFonts w:ascii="Arial" w:hAnsi="Arial" w:cs="Arial"/>
                <w:szCs w:val="20"/>
              </w:rPr>
            </w:pPr>
            <w:r>
              <w:rPr>
                <w:rFonts w:ascii="Arial" w:hAnsi="Arial" w:cs="Arial"/>
                <w:szCs w:val="20"/>
              </w:rPr>
              <w:t xml:space="preserve">Migrant student </w:t>
            </w:r>
            <w:r w:rsidR="0031501A" w:rsidRPr="0031501A">
              <w:rPr>
                <w:rFonts w:ascii="Arial" w:hAnsi="Arial" w:cs="Arial"/>
                <w:b/>
                <w:szCs w:val="20"/>
              </w:rPr>
              <w:t>ISAT</w:t>
            </w:r>
            <w:r>
              <w:rPr>
                <w:rFonts w:ascii="Arial" w:hAnsi="Arial" w:cs="Arial"/>
                <w:szCs w:val="20"/>
              </w:rPr>
              <w:t xml:space="preserve"> </w:t>
            </w:r>
            <w:r w:rsidRPr="004D1C33">
              <w:rPr>
                <w:rFonts w:ascii="Arial" w:hAnsi="Arial" w:cs="Arial"/>
                <w:b/>
                <w:szCs w:val="20"/>
              </w:rPr>
              <w:t>math</w:t>
            </w:r>
            <w:r>
              <w:rPr>
                <w:rFonts w:ascii="Arial" w:hAnsi="Arial" w:cs="Arial"/>
                <w:szCs w:val="20"/>
              </w:rPr>
              <w:t xml:space="preserve"> achievement summary, by grade</w:t>
            </w:r>
          </w:p>
        </w:tc>
        <w:tc>
          <w:tcPr>
            <w:tcW w:w="2784" w:type="dxa"/>
          </w:tcPr>
          <w:p w:rsidR="004D1C33" w:rsidRPr="008E0C37" w:rsidRDefault="004D1C33" w:rsidP="006F3935">
            <w:pPr>
              <w:autoSpaceDE w:val="0"/>
              <w:autoSpaceDN w:val="0"/>
              <w:adjustRightInd w:val="0"/>
              <w:rPr>
                <w:rFonts w:ascii="Arial" w:hAnsi="Arial" w:cs="Arial"/>
                <w:szCs w:val="20"/>
              </w:rPr>
            </w:pPr>
            <w:r>
              <w:rPr>
                <w:rFonts w:ascii="Arial" w:hAnsi="Arial" w:cs="Arial"/>
                <w:szCs w:val="20"/>
              </w:rPr>
              <w:t>Compared to non-migrant</w:t>
            </w:r>
            <w:r w:rsidR="006F3935">
              <w:rPr>
                <w:rFonts w:ascii="Arial" w:hAnsi="Arial" w:cs="Arial"/>
                <w:szCs w:val="20"/>
              </w:rPr>
              <w:t>*</w:t>
            </w:r>
            <w:r w:rsidR="007D1547">
              <w:rPr>
                <w:rFonts w:ascii="Arial" w:hAnsi="Arial" w:cs="Arial"/>
                <w:szCs w:val="20"/>
              </w:rPr>
              <w:t xml:space="preserve"> </w:t>
            </w: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11</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4D1C33">
            <w:pPr>
              <w:autoSpaceDE w:val="0"/>
              <w:autoSpaceDN w:val="0"/>
              <w:adjustRightInd w:val="0"/>
              <w:rPr>
                <w:rFonts w:ascii="Arial" w:hAnsi="Arial" w:cs="Arial"/>
                <w:szCs w:val="20"/>
              </w:rPr>
            </w:pPr>
            <w:r>
              <w:rPr>
                <w:rFonts w:ascii="Arial" w:hAnsi="Arial" w:cs="Arial"/>
                <w:szCs w:val="20"/>
              </w:rPr>
              <w:t xml:space="preserve">Migrant student </w:t>
            </w:r>
            <w:r w:rsidRPr="004D1C33">
              <w:rPr>
                <w:rFonts w:ascii="Arial" w:hAnsi="Arial" w:cs="Arial"/>
                <w:b/>
                <w:szCs w:val="20"/>
              </w:rPr>
              <w:t>graduation</w:t>
            </w:r>
            <w:r>
              <w:rPr>
                <w:rFonts w:ascii="Arial" w:hAnsi="Arial" w:cs="Arial"/>
                <w:szCs w:val="20"/>
              </w:rPr>
              <w:t xml:space="preserve"> and drop out numbers/rate  </w:t>
            </w:r>
          </w:p>
        </w:tc>
        <w:tc>
          <w:tcPr>
            <w:tcW w:w="2784" w:type="dxa"/>
          </w:tcPr>
          <w:p w:rsidR="004D1C33" w:rsidRPr="008E0C37" w:rsidRDefault="004D1C33" w:rsidP="006F3935">
            <w:pPr>
              <w:autoSpaceDE w:val="0"/>
              <w:autoSpaceDN w:val="0"/>
              <w:adjustRightInd w:val="0"/>
              <w:rPr>
                <w:rFonts w:ascii="Arial" w:hAnsi="Arial" w:cs="Arial"/>
                <w:szCs w:val="20"/>
              </w:rPr>
            </w:pPr>
            <w:r>
              <w:rPr>
                <w:rFonts w:ascii="Arial" w:hAnsi="Arial" w:cs="Arial"/>
                <w:szCs w:val="20"/>
              </w:rPr>
              <w:t>Compared to non-migrant</w:t>
            </w:r>
            <w:r w:rsidR="006F3935">
              <w:rPr>
                <w:rFonts w:ascii="Arial" w:hAnsi="Arial" w:cs="Arial"/>
                <w:szCs w:val="20"/>
              </w:rPr>
              <w:t>*</w:t>
            </w:r>
            <w:r w:rsidR="007D1547">
              <w:rPr>
                <w:rFonts w:ascii="Arial" w:hAnsi="Arial" w:cs="Arial"/>
                <w:szCs w:val="20"/>
              </w:rPr>
              <w:t xml:space="preserve"> </w:t>
            </w: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12</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4D1C33">
            <w:pPr>
              <w:autoSpaceDE w:val="0"/>
              <w:autoSpaceDN w:val="0"/>
              <w:adjustRightInd w:val="0"/>
              <w:rPr>
                <w:rFonts w:ascii="Arial" w:hAnsi="Arial" w:cs="Arial"/>
                <w:szCs w:val="20"/>
              </w:rPr>
            </w:pPr>
            <w:r>
              <w:rPr>
                <w:rFonts w:ascii="Arial" w:hAnsi="Arial" w:cs="Arial"/>
                <w:szCs w:val="20"/>
              </w:rPr>
              <w:t>Migrant pre-K child language skills summary</w:t>
            </w:r>
          </w:p>
        </w:tc>
        <w:tc>
          <w:tcPr>
            <w:tcW w:w="2784" w:type="dxa"/>
          </w:tcPr>
          <w:p w:rsidR="004D1C33" w:rsidRPr="008E0C37" w:rsidRDefault="004D1C33"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13</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4D1C33">
            <w:pPr>
              <w:autoSpaceDE w:val="0"/>
              <w:autoSpaceDN w:val="0"/>
              <w:adjustRightInd w:val="0"/>
              <w:rPr>
                <w:rFonts w:ascii="Arial" w:hAnsi="Arial" w:cs="Arial"/>
                <w:szCs w:val="20"/>
              </w:rPr>
            </w:pPr>
            <w:r>
              <w:rPr>
                <w:rFonts w:ascii="Arial" w:hAnsi="Arial" w:cs="Arial"/>
                <w:szCs w:val="20"/>
              </w:rPr>
              <w:t>Migrant pre-K child developmental skills summary</w:t>
            </w:r>
          </w:p>
        </w:tc>
        <w:tc>
          <w:tcPr>
            <w:tcW w:w="2784" w:type="dxa"/>
          </w:tcPr>
          <w:p w:rsidR="004D1C33" w:rsidRPr="008E0C37" w:rsidRDefault="004D1C33"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14</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664515">
            <w:pPr>
              <w:autoSpaceDE w:val="0"/>
              <w:autoSpaceDN w:val="0"/>
              <w:adjustRightInd w:val="0"/>
              <w:rPr>
                <w:rFonts w:ascii="Arial" w:hAnsi="Arial" w:cs="Arial"/>
                <w:szCs w:val="20"/>
              </w:rPr>
            </w:pPr>
            <w:r>
              <w:rPr>
                <w:rFonts w:ascii="Arial" w:hAnsi="Arial" w:cs="Arial"/>
                <w:szCs w:val="20"/>
              </w:rPr>
              <w:t>OSY Profile summary</w:t>
            </w:r>
          </w:p>
        </w:tc>
        <w:tc>
          <w:tcPr>
            <w:tcW w:w="2784" w:type="dxa"/>
          </w:tcPr>
          <w:p w:rsidR="004D1C33" w:rsidRPr="008E0C37" w:rsidRDefault="004D1C33"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15</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664515">
            <w:pPr>
              <w:autoSpaceDE w:val="0"/>
              <w:autoSpaceDN w:val="0"/>
              <w:adjustRightInd w:val="0"/>
              <w:rPr>
                <w:rFonts w:ascii="Arial" w:hAnsi="Arial" w:cs="Arial"/>
                <w:szCs w:val="20"/>
              </w:rPr>
            </w:pPr>
            <w:r>
              <w:rPr>
                <w:rFonts w:ascii="Arial" w:hAnsi="Arial" w:cs="Arial"/>
                <w:szCs w:val="20"/>
              </w:rPr>
              <w:t>Other:</w:t>
            </w:r>
          </w:p>
        </w:tc>
        <w:tc>
          <w:tcPr>
            <w:tcW w:w="2784" w:type="dxa"/>
          </w:tcPr>
          <w:p w:rsidR="004D1C33" w:rsidRPr="008E0C37" w:rsidRDefault="004D1C33"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16</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664515">
            <w:pPr>
              <w:autoSpaceDE w:val="0"/>
              <w:autoSpaceDN w:val="0"/>
              <w:adjustRightInd w:val="0"/>
              <w:rPr>
                <w:rFonts w:ascii="Arial" w:hAnsi="Arial" w:cs="Arial"/>
                <w:szCs w:val="20"/>
              </w:rPr>
            </w:pPr>
            <w:r>
              <w:rPr>
                <w:rFonts w:ascii="Arial" w:hAnsi="Arial" w:cs="Arial"/>
                <w:szCs w:val="20"/>
              </w:rPr>
              <w:t>Other:</w:t>
            </w:r>
          </w:p>
        </w:tc>
        <w:tc>
          <w:tcPr>
            <w:tcW w:w="2784" w:type="dxa"/>
          </w:tcPr>
          <w:p w:rsidR="004D1C33" w:rsidRPr="008E0C37" w:rsidRDefault="004D1C33" w:rsidP="00664515">
            <w:pPr>
              <w:autoSpaceDE w:val="0"/>
              <w:autoSpaceDN w:val="0"/>
              <w:adjustRightInd w:val="0"/>
              <w:rPr>
                <w:rFonts w:ascii="Arial" w:hAnsi="Arial" w:cs="Arial"/>
                <w:szCs w:val="20"/>
              </w:rPr>
            </w:pPr>
          </w:p>
        </w:tc>
      </w:tr>
      <w:tr w:rsidR="004D1C33" w:rsidTr="006F3935">
        <w:trPr>
          <w:jc w:val="center"/>
        </w:trPr>
        <w:tc>
          <w:tcPr>
            <w:tcW w:w="439" w:type="dxa"/>
          </w:tcPr>
          <w:p w:rsidR="004D1C33" w:rsidRPr="008E0C37" w:rsidRDefault="004D1C33" w:rsidP="00664515">
            <w:pPr>
              <w:autoSpaceDE w:val="0"/>
              <w:autoSpaceDN w:val="0"/>
              <w:adjustRightInd w:val="0"/>
              <w:rPr>
                <w:rFonts w:ascii="Arial" w:hAnsi="Arial" w:cs="Arial"/>
                <w:szCs w:val="20"/>
              </w:rPr>
            </w:pPr>
            <w:r w:rsidRPr="008E0C37">
              <w:rPr>
                <w:rFonts w:ascii="Arial" w:hAnsi="Arial" w:cs="Arial"/>
                <w:szCs w:val="20"/>
              </w:rPr>
              <w:t>17</w:t>
            </w:r>
          </w:p>
        </w:tc>
        <w:tc>
          <w:tcPr>
            <w:tcW w:w="570" w:type="dxa"/>
          </w:tcPr>
          <w:p w:rsidR="004D1C33" w:rsidRPr="008E0C37" w:rsidRDefault="004D1C33" w:rsidP="00664515">
            <w:pPr>
              <w:autoSpaceDE w:val="0"/>
              <w:autoSpaceDN w:val="0"/>
              <w:adjustRightInd w:val="0"/>
              <w:rPr>
                <w:rFonts w:ascii="Arial" w:hAnsi="Arial" w:cs="Arial"/>
                <w:szCs w:val="20"/>
              </w:rPr>
            </w:pPr>
          </w:p>
        </w:tc>
        <w:tc>
          <w:tcPr>
            <w:tcW w:w="6110" w:type="dxa"/>
          </w:tcPr>
          <w:p w:rsidR="004D1C33" w:rsidRPr="008E0C37" w:rsidRDefault="004D1C33" w:rsidP="00664515">
            <w:pPr>
              <w:autoSpaceDE w:val="0"/>
              <w:autoSpaceDN w:val="0"/>
              <w:adjustRightInd w:val="0"/>
              <w:rPr>
                <w:rFonts w:ascii="Arial" w:hAnsi="Arial" w:cs="Arial"/>
                <w:szCs w:val="20"/>
              </w:rPr>
            </w:pPr>
            <w:r>
              <w:rPr>
                <w:rFonts w:ascii="Arial" w:hAnsi="Arial" w:cs="Arial"/>
                <w:szCs w:val="20"/>
              </w:rPr>
              <w:t>Other:</w:t>
            </w:r>
          </w:p>
        </w:tc>
        <w:tc>
          <w:tcPr>
            <w:tcW w:w="2784" w:type="dxa"/>
          </w:tcPr>
          <w:p w:rsidR="004D1C33" w:rsidRPr="008E0C37" w:rsidRDefault="004D1C33" w:rsidP="00664515">
            <w:pPr>
              <w:autoSpaceDE w:val="0"/>
              <w:autoSpaceDN w:val="0"/>
              <w:adjustRightInd w:val="0"/>
              <w:rPr>
                <w:rFonts w:ascii="Arial" w:hAnsi="Arial" w:cs="Arial"/>
                <w:szCs w:val="20"/>
              </w:rPr>
            </w:pPr>
          </w:p>
        </w:tc>
      </w:tr>
    </w:tbl>
    <w:p w:rsidR="008E0C37" w:rsidRPr="006F3935" w:rsidRDefault="006F3935" w:rsidP="00664515">
      <w:pPr>
        <w:autoSpaceDE w:val="0"/>
        <w:autoSpaceDN w:val="0"/>
        <w:adjustRightInd w:val="0"/>
        <w:rPr>
          <w:rFonts w:ascii="Arial" w:hAnsi="Arial" w:cs="Arial"/>
          <w:bCs/>
          <w:i/>
          <w:sz w:val="18"/>
          <w:szCs w:val="24"/>
        </w:rPr>
      </w:pPr>
      <w:r w:rsidRPr="006F3935">
        <w:rPr>
          <w:rFonts w:ascii="Arial" w:hAnsi="Arial" w:cs="Arial"/>
          <w:bCs/>
          <w:i/>
          <w:sz w:val="18"/>
          <w:szCs w:val="24"/>
        </w:rPr>
        <w:t xml:space="preserve">*Or compared to </w:t>
      </w:r>
      <w:r w:rsidRPr="006F3935">
        <w:rPr>
          <w:rFonts w:ascii="Arial" w:hAnsi="Arial" w:cs="Arial"/>
          <w:bCs/>
          <w:i/>
          <w:sz w:val="18"/>
          <w:szCs w:val="24"/>
          <w:u w:val="single"/>
        </w:rPr>
        <w:t>all students</w:t>
      </w:r>
      <w:r w:rsidRPr="006F3935">
        <w:rPr>
          <w:rFonts w:ascii="Arial" w:hAnsi="Arial" w:cs="Arial"/>
          <w:bCs/>
          <w:i/>
          <w:sz w:val="18"/>
          <w:szCs w:val="24"/>
        </w:rPr>
        <w:t xml:space="preserve"> if it is not possible </w:t>
      </w:r>
      <w:r w:rsidR="0031501A">
        <w:rPr>
          <w:rFonts w:ascii="Arial" w:hAnsi="Arial" w:cs="Arial"/>
          <w:bCs/>
          <w:i/>
          <w:sz w:val="18"/>
          <w:szCs w:val="24"/>
        </w:rPr>
        <w:t>calculate</w:t>
      </w:r>
      <w:r w:rsidRPr="006F3935">
        <w:rPr>
          <w:rFonts w:ascii="Arial" w:hAnsi="Arial" w:cs="Arial"/>
          <w:bCs/>
          <w:i/>
          <w:sz w:val="18"/>
          <w:szCs w:val="24"/>
        </w:rPr>
        <w:t xml:space="preserve"> non-migrant</w:t>
      </w:r>
      <w:r>
        <w:rPr>
          <w:rFonts w:ascii="Arial" w:hAnsi="Arial" w:cs="Arial"/>
          <w:bCs/>
          <w:i/>
          <w:sz w:val="18"/>
          <w:szCs w:val="24"/>
        </w:rPr>
        <w:t>. Recognize that there are limitations to the data if compared to all students, as migrant is included in this all student category and the “N” will be inflated.</w:t>
      </w:r>
    </w:p>
    <w:p w:rsidR="008E0C37" w:rsidRDefault="008E0C37" w:rsidP="00664515">
      <w:pPr>
        <w:autoSpaceDE w:val="0"/>
        <w:autoSpaceDN w:val="0"/>
        <w:adjustRightInd w:val="0"/>
        <w:rPr>
          <w:rFonts w:ascii="Arial" w:hAnsi="Arial" w:cs="Arial"/>
          <w:b/>
          <w:bCs/>
          <w:color w:val="65659B"/>
          <w:sz w:val="24"/>
          <w:szCs w:val="24"/>
        </w:rPr>
      </w:pPr>
    </w:p>
    <w:p w:rsidR="00664515" w:rsidRPr="0031501A" w:rsidRDefault="0031501A" w:rsidP="00446AF3">
      <w:pPr>
        <w:autoSpaceDE w:val="0"/>
        <w:autoSpaceDN w:val="0"/>
        <w:adjustRightInd w:val="0"/>
        <w:jc w:val="center"/>
        <w:rPr>
          <w:rFonts w:ascii="Arial" w:hAnsi="Arial" w:cs="Arial"/>
          <w:b/>
          <w:bCs/>
          <w:color w:val="236423"/>
          <w:sz w:val="24"/>
          <w:szCs w:val="24"/>
        </w:rPr>
      </w:pPr>
      <w:r>
        <w:rPr>
          <w:rFonts w:ascii="Arial" w:hAnsi="Arial" w:cs="Arial"/>
          <w:b/>
          <w:bCs/>
          <w:color w:val="236423"/>
          <w:sz w:val="24"/>
          <w:szCs w:val="24"/>
        </w:rPr>
        <w:t>Data Collection Cons</w:t>
      </w:r>
      <w:r w:rsidR="00433EAE">
        <w:rPr>
          <w:rFonts w:ascii="Arial" w:hAnsi="Arial" w:cs="Arial"/>
          <w:b/>
          <w:bCs/>
          <w:color w:val="236423"/>
          <w:sz w:val="24"/>
          <w:szCs w:val="24"/>
        </w:rPr>
        <w:t>iderations</w:t>
      </w:r>
      <w:r w:rsidR="004141EF" w:rsidRPr="0031501A">
        <w:rPr>
          <w:rFonts w:ascii="Arial" w:hAnsi="Arial" w:cs="Arial"/>
          <w:b/>
          <w:bCs/>
          <w:color w:val="236423"/>
          <w:sz w:val="24"/>
          <w:szCs w:val="24"/>
        </w:rPr>
        <w:t>*</w:t>
      </w:r>
    </w:p>
    <w:p w:rsidR="002074E9" w:rsidRPr="002074E9" w:rsidRDefault="002074E9" w:rsidP="00664515">
      <w:pPr>
        <w:autoSpaceDE w:val="0"/>
        <w:autoSpaceDN w:val="0"/>
        <w:adjustRightInd w:val="0"/>
        <w:rPr>
          <w:rFonts w:ascii="Arial" w:hAnsi="Arial" w:cs="Arial"/>
          <w:color w:val="000000"/>
        </w:rPr>
      </w:pPr>
    </w:p>
    <w:p w:rsidR="00664515" w:rsidRDefault="002074E9" w:rsidP="00664515">
      <w:pPr>
        <w:autoSpaceDE w:val="0"/>
        <w:autoSpaceDN w:val="0"/>
        <w:adjustRightInd w:val="0"/>
        <w:rPr>
          <w:rFonts w:ascii="Arial" w:hAnsi="Arial" w:cs="Arial"/>
          <w:b/>
          <w:color w:val="000000"/>
        </w:rPr>
      </w:pPr>
      <w:r w:rsidRPr="00446AF3">
        <w:rPr>
          <w:rFonts w:ascii="Arial" w:hAnsi="Arial" w:cs="Arial"/>
          <w:b/>
          <w:color w:val="000000"/>
        </w:rPr>
        <w:t>___</w:t>
      </w:r>
      <w:r w:rsidR="00664515" w:rsidRPr="00446AF3">
        <w:rPr>
          <w:rFonts w:ascii="Arial" w:hAnsi="Arial" w:cs="Arial"/>
          <w:b/>
          <w:color w:val="000000"/>
        </w:rPr>
        <w:t xml:space="preserve"> </w:t>
      </w:r>
      <w:r w:rsidR="00446AF3">
        <w:rPr>
          <w:rFonts w:ascii="Arial" w:hAnsi="Arial" w:cs="Arial"/>
          <w:b/>
          <w:color w:val="000000"/>
        </w:rPr>
        <w:t>WHAT DATA</w:t>
      </w:r>
      <w:r w:rsidR="0031501A">
        <w:rPr>
          <w:rFonts w:ascii="Arial" w:hAnsi="Arial" w:cs="Arial"/>
          <w:b/>
          <w:color w:val="000000"/>
        </w:rPr>
        <w:t xml:space="preserve"> do</w:t>
      </w:r>
      <w:r w:rsidR="00664515" w:rsidRPr="00446AF3">
        <w:rPr>
          <w:rFonts w:ascii="Arial" w:hAnsi="Arial" w:cs="Arial"/>
          <w:b/>
          <w:color w:val="000000"/>
        </w:rPr>
        <w:t xml:space="preserve"> you need to collect?</w:t>
      </w:r>
    </w:p>
    <w:p w:rsidR="004141EF" w:rsidRPr="00446AF3" w:rsidRDefault="004141EF" w:rsidP="00664515">
      <w:pPr>
        <w:autoSpaceDE w:val="0"/>
        <w:autoSpaceDN w:val="0"/>
        <w:adjustRightInd w:val="0"/>
        <w:rPr>
          <w:rFonts w:ascii="Arial" w:hAnsi="Arial" w:cs="Arial"/>
          <w:b/>
          <w:color w:val="000000"/>
        </w:rPr>
      </w:pP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xml:space="preserve">• What </w:t>
      </w:r>
      <w:r w:rsidR="002074E9">
        <w:rPr>
          <w:rFonts w:ascii="Arial" w:hAnsi="Arial" w:cs="Arial"/>
          <w:color w:val="000000"/>
        </w:rPr>
        <w:t>are</w:t>
      </w:r>
      <w:r w:rsidRPr="002074E9">
        <w:rPr>
          <w:rFonts w:ascii="Arial" w:hAnsi="Arial" w:cs="Arial"/>
          <w:color w:val="000000"/>
        </w:rPr>
        <w:t xml:space="preserve"> the question</w:t>
      </w:r>
      <w:r w:rsidR="002074E9">
        <w:rPr>
          <w:rFonts w:ascii="Arial" w:hAnsi="Arial" w:cs="Arial"/>
          <w:color w:val="000000"/>
        </w:rPr>
        <w:t>s</w:t>
      </w:r>
      <w:r w:rsidRPr="002074E9">
        <w:rPr>
          <w:rFonts w:ascii="Arial" w:hAnsi="Arial" w:cs="Arial"/>
          <w:color w:val="000000"/>
        </w:rPr>
        <w:t xml:space="preserve"> you need to answer regarding student needs?</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What is the purpose of the needs assessment?</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xml:space="preserve">• What information must you get? </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Who can help you determine where to find the information you need?</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xml:space="preserve">• </w:t>
      </w:r>
      <w:r w:rsidR="002074E9">
        <w:rPr>
          <w:rFonts w:ascii="Arial" w:hAnsi="Arial" w:cs="Arial"/>
          <w:color w:val="000000"/>
        </w:rPr>
        <w:t>What human and fiscal resources do you need to conduct the needs assessment?</w:t>
      </w:r>
    </w:p>
    <w:p w:rsidR="002371BD" w:rsidRDefault="002371BD" w:rsidP="00664515">
      <w:pPr>
        <w:autoSpaceDE w:val="0"/>
        <w:autoSpaceDN w:val="0"/>
        <w:adjustRightInd w:val="0"/>
        <w:rPr>
          <w:rFonts w:ascii="Arial" w:hAnsi="Arial" w:cs="Arial"/>
          <w:color w:val="000000"/>
        </w:rPr>
      </w:pPr>
    </w:p>
    <w:p w:rsidR="00664515" w:rsidRDefault="002371BD" w:rsidP="00664515">
      <w:pPr>
        <w:autoSpaceDE w:val="0"/>
        <w:autoSpaceDN w:val="0"/>
        <w:adjustRightInd w:val="0"/>
        <w:rPr>
          <w:rFonts w:ascii="Arial" w:hAnsi="Arial" w:cs="Arial"/>
          <w:b/>
          <w:color w:val="000000"/>
        </w:rPr>
      </w:pPr>
      <w:r w:rsidRPr="00446AF3">
        <w:rPr>
          <w:rFonts w:ascii="Arial" w:hAnsi="Arial" w:cs="Arial"/>
          <w:b/>
          <w:color w:val="000000"/>
        </w:rPr>
        <w:t>___</w:t>
      </w:r>
      <w:r w:rsidR="0031501A">
        <w:rPr>
          <w:rFonts w:ascii="Arial" w:hAnsi="Arial" w:cs="Arial"/>
          <w:b/>
          <w:color w:val="000000"/>
        </w:rPr>
        <w:t>What are</w:t>
      </w:r>
      <w:r w:rsidR="00664515" w:rsidRPr="00446AF3">
        <w:rPr>
          <w:rFonts w:ascii="Arial" w:hAnsi="Arial" w:cs="Arial"/>
          <w:b/>
          <w:color w:val="000000"/>
        </w:rPr>
        <w:t xml:space="preserve"> your data collection </w:t>
      </w:r>
      <w:r w:rsidR="00446AF3">
        <w:rPr>
          <w:rFonts w:ascii="Arial" w:hAnsi="Arial" w:cs="Arial"/>
          <w:b/>
          <w:color w:val="000000"/>
        </w:rPr>
        <w:t>METHODS</w:t>
      </w:r>
      <w:r w:rsidR="00664515" w:rsidRPr="00446AF3">
        <w:rPr>
          <w:rFonts w:ascii="Arial" w:hAnsi="Arial" w:cs="Arial"/>
          <w:b/>
          <w:color w:val="000000"/>
        </w:rPr>
        <w:t>?</w:t>
      </w:r>
    </w:p>
    <w:p w:rsidR="004141EF" w:rsidRPr="00446AF3" w:rsidRDefault="004141EF" w:rsidP="00664515">
      <w:pPr>
        <w:autoSpaceDE w:val="0"/>
        <w:autoSpaceDN w:val="0"/>
        <w:adjustRightInd w:val="0"/>
        <w:rPr>
          <w:rFonts w:ascii="Arial" w:hAnsi="Arial" w:cs="Arial"/>
          <w:b/>
          <w:color w:val="000000"/>
        </w:rPr>
      </w:pP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What collection</w:t>
      </w:r>
      <w:r w:rsidR="002074E9">
        <w:rPr>
          <w:rFonts w:ascii="Arial" w:hAnsi="Arial" w:cs="Arial"/>
          <w:color w:val="000000"/>
        </w:rPr>
        <w:t xml:space="preserve"> </w:t>
      </w:r>
      <w:r w:rsidRPr="002074E9">
        <w:rPr>
          <w:rFonts w:ascii="Arial" w:hAnsi="Arial" w:cs="Arial"/>
          <w:color w:val="000000"/>
        </w:rPr>
        <w:t>methods will you</w:t>
      </w:r>
      <w:r w:rsidR="002074E9">
        <w:rPr>
          <w:rFonts w:ascii="Arial" w:hAnsi="Arial" w:cs="Arial"/>
          <w:color w:val="000000"/>
        </w:rPr>
        <w:t xml:space="preserve"> </w:t>
      </w:r>
      <w:r w:rsidRPr="002074E9">
        <w:rPr>
          <w:rFonts w:ascii="Arial" w:hAnsi="Arial" w:cs="Arial"/>
          <w:color w:val="000000"/>
        </w:rPr>
        <w:t>use?</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xml:space="preserve">• Are you collecting </w:t>
      </w:r>
      <w:r w:rsidR="004141EF">
        <w:rPr>
          <w:rFonts w:ascii="Arial" w:hAnsi="Arial" w:cs="Arial"/>
          <w:color w:val="000000"/>
        </w:rPr>
        <w:t>assessment, outcome, and perception</w:t>
      </w:r>
      <w:r w:rsidRPr="002074E9">
        <w:rPr>
          <w:rFonts w:ascii="Arial" w:hAnsi="Arial" w:cs="Arial"/>
          <w:color w:val="000000"/>
        </w:rPr>
        <w:t xml:space="preserve"> data?</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Who will you need to talk to regarding needs? Who will be your data sources?</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How often will you need to collect data to get a representative picture?</w:t>
      </w:r>
    </w:p>
    <w:p w:rsidR="002371BD" w:rsidRDefault="002371BD" w:rsidP="00664515">
      <w:pPr>
        <w:autoSpaceDE w:val="0"/>
        <w:autoSpaceDN w:val="0"/>
        <w:adjustRightInd w:val="0"/>
        <w:rPr>
          <w:rFonts w:ascii="Arial" w:hAnsi="Arial" w:cs="Arial"/>
          <w:color w:val="000000"/>
        </w:rPr>
      </w:pPr>
    </w:p>
    <w:p w:rsidR="00664515" w:rsidRDefault="004141EF" w:rsidP="00664515">
      <w:pPr>
        <w:autoSpaceDE w:val="0"/>
        <w:autoSpaceDN w:val="0"/>
        <w:adjustRightInd w:val="0"/>
        <w:rPr>
          <w:rFonts w:ascii="Arial" w:hAnsi="Arial" w:cs="Arial"/>
          <w:b/>
          <w:color w:val="000000"/>
        </w:rPr>
      </w:pPr>
      <w:r w:rsidRPr="00446AF3">
        <w:rPr>
          <w:rFonts w:ascii="Arial" w:hAnsi="Arial" w:cs="Arial"/>
          <w:b/>
          <w:color w:val="000000"/>
        </w:rPr>
        <w:t>___</w:t>
      </w:r>
      <w:r w:rsidR="0031501A">
        <w:rPr>
          <w:rFonts w:ascii="Arial" w:hAnsi="Arial" w:cs="Arial"/>
          <w:b/>
          <w:color w:val="000000"/>
        </w:rPr>
        <w:t>H</w:t>
      </w:r>
      <w:r w:rsidR="00664515" w:rsidRPr="00446AF3">
        <w:rPr>
          <w:rFonts w:ascii="Arial" w:hAnsi="Arial" w:cs="Arial"/>
          <w:b/>
          <w:color w:val="000000"/>
        </w:rPr>
        <w:t xml:space="preserve">ow </w:t>
      </w:r>
      <w:r w:rsidR="0031501A">
        <w:rPr>
          <w:rFonts w:ascii="Arial" w:hAnsi="Arial" w:cs="Arial"/>
          <w:b/>
          <w:color w:val="000000"/>
        </w:rPr>
        <w:t xml:space="preserve">will </w:t>
      </w:r>
      <w:r w:rsidR="00664515" w:rsidRPr="00446AF3">
        <w:rPr>
          <w:rFonts w:ascii="Arial" w:hAnsi="Arial" w:cs="Arial"/>
          <w:b/>
          <w:color w:val="000000"/>
        </w:rPr>
        <w:t xml:space="preserve">you </w:t>
      </w:r>
      <w:r w:rsidR="00446AF3">
        <w:rPr>
          <w:rFonts w:ascii="Arial" w:hAnsi="Arial" w:cs="Arial"/>
          <w:b/>
          <w:color w:val="000000"/>
        </w:rPr>
        <w:t>ORGANIZE</w:t>
      </w:r>
      <w:r w:rsidR="00664515" w:rsidRPr="00446AF3">
        <w:rPr>
          <w:rFonts w:ascii="Arial" w:hAnsi="Arial" w:cs="Arial"/>
          <w:b/>
          <w:color w:val="000000"/>
        </w:rPr>
        <w:t xml:space="preserve"> your data?</w:t>
      </w:r>
    </w:p>
    <w:p w:rsidR="004141EF" w:rsidRPr="00446AF3" w:rsidRDefault="004141EF" w:rsidP="00664515">
      <w:pPr>
        <w:autoSpaceDE w:val="0"/>
        <w:autoSpaceDN w:val="0"/>
        <w:adjustRightInd w:val="0"/>
        <w:rPr>
          <w:rFonts w:ascii="Arial" w:hAnsi="Arial" w:cs="Arial"/>
          <w:b/>
          <w:color w:val="000000"/>
        </w:rPr>
      </w:pP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xml:space="preserve">• Can your collected data </w:t>
      </w:r>
      <w:r w:rsidR="004141EF">
        <w:rPr>
          <w:rFonts w:ascii="Arial" w:hAnsi="Arial" w:cs="Arial"/>
          <w:color w:val="000000"/>
        </w:rPr>
        <w:t>address</w:t>
      </w:r>
      <w:r w:rsidRPr="002074E9">
        <w:rPr>
          <w:rFonts w:ascii="Arial" w:hAnsi="Arial" w:cs="Arial"/>
          <w:color w:val="000000"/>
        </w:rPr>
        <w:t xml:space="preserve"> questions </w:t>
      </w:r>
      <w:r w:rsidR="004141EF">
        <w:rPr>
          <w:rFonts w:ascii="Arial" w:hAnsi="Arial" w:cs="Arial"/>
          <w:color w:val="000000"/>
        </w:rPr>
        <w:t>about migrant students’ with the greatest needs</w:t>
      </w:r>
      <w:r w:rsidRPr="002074E9">
        <w:rPr>
          <w:rFonts w:ascii="Arial" w:hAnsi="Arial" w:cs="Arial"/>
          <w:color w:val="000000"/>
        </w:rPr>
        <w:t>?</w:t>
      </w:r>
    </w:p>
    <w:p w:rsidR="00664515" w:rsidRPr="002074E9" w:rsidRDefault="00664515" w:rsidP="002074E9">
      <w:pPr>
        <w:autoSpaceDE w:val="0"/>
        <w:autoSpaceDN w:val="0"/>
        <w:adjustRightInd w:val="0"/>
        <w:ind w:left="360"/>
        <w:rPr>
          <w:rFonts w:ascii="Arial" w:hAnsi="Arial" w:cs="Arial"/>
          <w:color w:val="000000"/>
        </w:rPr>
      </w:pPr>
      <w:r w:rsidRPr="002074E9">
        <w:rPr>
          <w:rFonts w:ascii="Arial" w:hAnsi="Arial" w:cs="Arial"/>
          <w:color w:val="000000"/>
        </w:rPr>
        <w:t>• Is there any missing data?</w:t>
      </w:r>
      <w:r w:rsidR="004141EF">
        <w:rPr>
          <w:rFonts w:ascii="Arial" w:hAnsi="Arial" w:cs="Arial"/>
          <w:color w:val="000000"/>
        </w:rPr>
        <w:t xml:space="preserve"> If so, is it critical to providing a complete picture of student needs?</w:t>
      </w:r>
    </w:p>
    <w:p w:rsidR="002371BD" w:rsidRDefault="002371BD" w:rsidP="00664515">
      <w:pPr>
        <w:autoSpaceDE w:val="0"/>
        <w:autoSpaceDN w:val="0"/>
        <w:adjustRightInd w:val="0"/>
        <w:rPr>
          <w:rFonts w:ascii="Arial" w:hAnsi="Arial" w:cs="Arial"/>
          <w:color w:val="000000"/>
        </w:rPr>
      </w:pPr>
    </w:p>
    <w:p w:rsidR="00664515" w:rsidRDefault="004141EF" w:rsidP="00664515">
      <w:pPr>
        <w:autoSpaceDE w:val="0"/>
        <w:autoSpaceDN w:val="0"/>
        <w:adjustRightInd w:val="0"/>
        <w:rPr>
          <w:rFonts w:ascii="Arial" w:hAnsi="Arial" w:cs="Arial"/>
          <w:b/>
          <w:color w:val="000000"/>
        </w:rPr>
      </w:pPr>
      <w:r w:rsidRPr="00446AF3">
        <w:rPr>
          <w:rFonts w:ascii="Arial" w:hAnsi="Arial" w:cs="Arial"/>
          <w:b/>
          <w:color w:val="000000"/>
        </w:rPr>
        <w:t>___</w:t>
      </w:r>
      <w:r w:rsidR="0031501A">
        <w:rPr>
          <w:rFonts w:ascii="Arial" w:hAnsi="Arial" w:cs="Arial"/>
          <w:b/>
          <w:color w:val="000000"/>
        </w:rPr>
        <w:t>H</w:t>
      </w:r>
      <w:r w:rsidR="00664515" w:rsidRPr="00446AF3">
        <w:rPr>
          <w:rFonts w:ascii="Arial" w:hAnsi="Arial" w:cs="Arial"/>
          <w:b/>
          <w:color w:val="000000"/>
        </w:rPr>
        <w:t xml:space="preserve">ow </w:t>
      </w:r>
      <w:r w:rsidR="0031501A">
        <w:rPr>
          <w:rFonts w:ascii="Arial" w:hAnsi="Arial" w:cs="Arial"/>
          <w:b/>
          <w:color w:val="000000"/>
        </w:rPr>
        <w:t xml:space="preserve">will </w:t>
      </w:r>
      <w:r w:rsidR="00664515" w:rsidRPr="00446AF3">
        <w:rPr>
          <w:rFonts w:ascii="Arial" w:hAnsi="Arial" w:cs="Arial"/>
          <w:b/>
          <w:color w:val="000000"/>
        </w:rPr>
        <w:t xml:space="preserve">you </w:t>
      </w:r>
      <w:r w:rsidR="00446AF3">
        <w:rPr>
          <w:rFonts w:ascii="Arial" w:hAnsi="Arial" w:cs="Arial"/>
          <w:b/>
          <w:color w:val="000000"/>
        </w:rPr>
        <w:t>ANALYZE</w:t>
      </w:r>
      <w:r w:rsidR="00664515" w:rsidRPr="00446AF3">
        <w:rPr>
          <w:rFonts w:ascii="Arial" w:hAnsi="Arial" w:cs="Arial"/>
          <w:b/>
          <w:color w:val="000000"/>
        </w:rPr>
        <w:t xml:space="preserve"> your data?</w:t>
      </w:r>
    </w:p>
    <w:p w:rsidR="004141EF" w:rsidRPr="00446AF3" w:rsidRDefault="004141EF" w:rsidP="00664515">
      <w:pPr>
        <w:autoSpaceDE w:val="0"/>
        <w:autoSpaceDN w:val="0"/>
        <w:adjustRightInd w:val="0"/>
        <w:rPr>
          <w:rFonts w:ascii="Arial" w:hAnsi="Arial" w:cs="Arial"/>
          <w:b/>
          <w:color w:val="000000"/>
        </w:rPr>
      </w:pPr>
    </w:p>
    <w:p w:rsidR="00664515" w:rsidRPr="002074E9" w:rsidRDefault="00664515" w:rsidP="002074E9">
      <w:pPr>
        <w:autoSpaceDE w:val="0"/>
        <w:autoSpaceDN w:val="0"/>
        <w:adjustRightInd w:val="0"/>
        <w:ind w:firstLine="360"/>
        <w:rPr>
          <w:rFonts w:ascii="Arial" w:hAnsi="Arial" w:cs="Arial"/>
          <w:color w:val="000000"/>
        </w:rPr>
      </w:pPr>
      <w:r w:rsidRPr="002074E9">
        <w:rPr>
          <w:rFonts w:ascii="Arial" w:hAnsi="Arial" w:cs="Arial"/>
          <w:color w:val="000000"/>
        </w:rPr>
        <w:t xml:space="preserve">• Can you define </w:t>
      </w:r>
      <w:r w:rsidR="002371BD">
        <w:rPr>
          <w:rFonts w:ascii="Arial" w:hAnsi="Arial" w:cs="Arial"/>
          <w:color w:val="000000"/>
        </w:rPr>
        <w:t xml:space="preserve">the </w:t>
      </w:r>
      <w:r w:rsidRPr="002074E9">
        <w:rPr>
          <w:rFonts w:ascii="Arial" w:hAnsi="Arial" w:cs="Arial"/>
          <w:color w:val="000000"/>
        </w:rPr>
        <w:t>services</w:t>
      </w:r>
      <w:r w:rsidR="002371BD">
        <w:rPr>
          <w:rFonts w:ascii="Arial" w:hAnsi="Arial" w:cs="Arial"/>
          <w:color w:val="000000"/>
        </w:rPr>
        <w:t xml:space="preserve"> that are needed</w:t>
      </w:r>
      <w:r w:rsidRPr="002074E9">
        <w:rPr>
          <w:rFonts w:ascii="Arial" w:hAnsi="Arial" w:cs="Arial"/>
          <w:color w:val="000000"/>
        </w:rPr>
        <w:t>?</w:t>
      </w:r>
    </w:p>
    <w:p w:rsidR="002074E9" w:rsidRDefault="00664515" w:rsidP="002371BD">
      <w:pPr>
        <w:autoSpaceDE w:val="0"/>
        <w:autoSpaceDN w:val="0"/>
        <w:adjustRightInd w:val="0"/>
        <w:ind w:firstLine="360"/>
        <w:rPr>
          <w:rFonts w:ascii="Arial" w:hAnsi="Arial" w:cs="Arial"/>
          <w:color w:val="000000"/>
        </w:rPr>
      </w:pPr>
      <w:r w:rsidRPr="002074E9">
        <w:rPr>
          <w:rFonts w:ascii="Arial" w:hAnsi="Arial" w:cs="Arial"/>
          <w:color w:val="000000"/>
        </w:rPr>
        <w:t xml:space="preserve">• Can the information help you develop reasonable and appropriate </w:t>
      </w:r>
      <w:r w:rsidR="002371BD">
        <w:rPr>
          <w:rFonts w:ascii="Arial" w:hAnsi="Arial" w:cs="Arial"/>
          <w:color w:val="000000"/>
        </w:rPr>
        <w:t xml:space="preserve">MEP </w:t>
      </w:r>
      <w:r w:rsidRPr="002074E9">
        <w:rPr>
          <w:rFonts w:ascii="Arial" w:hAnsi="Arial" w:cs="Arial"/>
          <w:color w:val="000000"/>
        </w:rPr>
        <w:t>program</w:t>
      </w:r>
      <w:r w:rsidR="002371BD">
        <w:rPr>
          <w:rFonts w:ascii="Arial" w:hAnsi="Arial" w:cs="Arial"/>
          <w:color w:val="000000"/>
        </w:rPr>
        <w:t>s and services?</w:t>
      </w:r>
    </w:p>
    <w:p w:rsidR="0031501A" w:rsidRPr="002074E9" w:rsidRDefault="0031501A" w:rsidP="002371BD">
      <w:pPr>
        <w:autoSpaceDE w:val="0"/>
        <w:autoSpaceDN w:val="0"/>
        <w:adjustRightInd w:val="0"/>
        <w:ind w:firstLine="360"/>
        <w:rPr>
          <w:rFonts w:ascii="Arial" w:hAnsi="Arial" w:cs="Arial"/>
          <w:color w:val="000000"/>
        </w:rPr>
      </w:pPr>
    </w:p>
    <w:p w:rsidR="00777181" w:rsidRDefault="00664515" w:rsidP="0031501A">
      <w:pPr>
        <w:ind w:left="5760" w:firstLine="720"/>
        <w:jc w:val="center"/>
        <w:rPr>
          <w:rFonts w:ascii="Arial" w:hAnsi="Arial" w:cs="Arial"/>
          <w:i/>
          <w:color w:val="000000"/>
        </w:rPr>
      </w:pPr>
      <w:r w:rsidRPr="002074E9">
        <w:rPr>
          <w:rFonts w:ascii="Arial" w:hAnsi="Arial" w:cs="Arial"/>
          <w:i/>
          <w:color w:val="000000"/>
        </w:rPr>
        <w:t>(</w:t>
      </w:r>
      <w:r w:rsidR="004141EF">
        <w:rPr>
          <w:rFonts w:ascii="Arial" w:hAnsi="Arial" w:cs="Arial"/>
          <w:i/>
          <w:color w:val="000000"/>
        </w:rPr>
        <w:t>*</w:t>
      </w:r>
      <w:r w:rsidR="00650FDB" w:rsidRPr="002074E9">
        <w:rPr>
          <w:rFonts w:ascii="Arial" w:hAnsi="Arial" w:cs="Arial"/>
          <w:i/>
          <w:color w:val="000000"/>
        </w:rPr>
        <w:t xml:space="preserve">Adapted from: </w:t>
      </w:r>
      <w:r w:rsidRPr="002074E9">
        <w:rPr>
          <w:rFonts w:ascii="Arial" w:hAnsi="Arial" w:cs="Arial"/>
          <w:i/>
          <w:color w:val="000000"/>
        </w:rPr>
        <w:t>Kubinski, 1999)</w:t>
      </w:r>
      <w:r w:rsidR="00777181">
        <w:rPr>
          <w:rFonts w:ascii="Arial" w:hAnsi="Arial" w:cs="Arial"/>
          <w:i/>
          <w:color w:val="000000"/>
        </w:rPr>
        <w:br w:type="page"/>
      </w:r>
    </w:p>
    <w:p w:rsidR="00777181" w:rsidRDefault="00457B72" w:rsidP="00327E44">
      <w:pPr>
        <w:pStyle w:val="Heading2"/>
      </w:pPr>
      <w:bookmarkStart w:id="26" w:name="_Toc525641564"/>
      <w:r w:rsidRPr="00F25CEB">
        <w:t>Tool 2-2</w:t>
      </w:r>
      <w:r w:rsidR="00777181" w:rsidRPr="006A5065">
        <w:t xml:space="preserve"> </w:t>
      </w:r>
      <w:r w:rsidR="00777181">
        <w:t>CNA Data Summary Sheet</w:t>
      </w:r>
      <w:bookmarkEnd w:id="26"/>
    </w:p>
    <w:p w:rsidR="0091122F" w:rsidRDefault="0091122F" w:rsidP="001A1B7B">
      <w:pPr>
        <w:rPr>
          <w:b/>
          <w:i/>
          <w:sz w:val="24"/>
          <w:szCs w:val="28"/>
        </w:rPr>
      </w:pPr>
    </w:p>
    <w:p w:rsidR="0031501A" w:rsidRDefault="004B7D7B" w:rsidP="001A1B7B">
      <w:pPr>
        <w:ind w:hanging="90"/>
        <w:rPr>
          <w:b/>
          <w:i/>
          <w:sz w:val="24"/>
          <w:szCs w:val="28"/>
        </w:rPr>
      </w:pPr>
      <w:r w:rsidRPr="005207CB">
        <w:rPr>
          <w:b/>
          <w:i/>
          <w:sz w:val="24"/>
          <w:szCs w:val="28"/>
        </w:rPr>
        <w:t>Check all Areas that apply</w:t>
      </w:r>
    </w:p>
    <w:p w:rsidR="001A1B7B" w:rsidRDefault="001A1B7B" w:rsidP="001A1B7B">
      <w:pPr>
        <w:ind w:hanging="90"/>
        <w:rPr>
          <w:b/>
          <w:i/>
          <w:sz w:val="24"/>
          <w:szCs w:val="28"/>
        </w:rPr>
      </w:pPr>
    </w:p>
    <w:tbl>
      <w:tblPr>
        <w:tblStyle w:val="TableGrid"/>
        <w:tblW w:w="10008" w:type="dxa"/>
        <w:tblLook w:val="04A0" w:firstRow="1" w:lastRow="0" w:firstColumn="1" w:lastColumn="0" w:noHBand="0" w:noVBand="1"/>
        <w:tblCaption w:val="CNA Data Summary Sheet"/>
      </w:tblPr>
      <w:tblGrid>
        <w:gridCol w:w="501"/>
        <w:gridCol w:w="1677"/>
        <w:gridCol w:w="2250"/>
        <w:gridCol w:w="5580"/>
      </w:tblGrid>
      <w:tr w:rsidR="001A1B7B" w:rsidRPr="001A1B7B" w:rsidTr="00AF3CB7">
        <w:trPr>
          <w:tblHeader/>
        </w:trPr>
        <w:tc>
          <w:tcPr>
            <w:tcW w:w="501" w:type="dxa"/>
            <w:shd w:val="clear" w:color="auto" w:fill="008000"/>
          </w:tcPr>
          <w:p w:rsidR="001A1B7B" w:rsidRPr="001A1B7B" w:rsidRDefault="001A1B7B" w:rsidP="001A1B7B">
            <w:pPr>
              <w:spacing w:line="240" w:lineRule="auto"/>
              <w:jc w:val="center"/>
              <w:rPr>
                <w:rFonts w:ascii="Arial" w:eastAsia="Calibri" w:hAnsi="Arial" w:cs="Arial"/>
                <w:b/>
                <w:bCs/>
                <w:smallCaps/>
                <w:color w:val="538135"/>
              </w:rPr>
            </w:pPr>
          </w:p>
        </w:tc>
        <w:tc>
          <w:tcPr>
            <w:tcW w:w="1677" w:type="dxa"/>
            <w:shd w:val="clear" w:color="auto" w:fill="008000"/>
          </w:tcPr>
          <w:p w:rsidR="001A1B7B" w:rsidRPr="001A1B7B" w:rsidRDefault="001A1B7B" w:rsidP="001A1B7B">
            <w:pPr>
              <w:spacing w:line="240" w:lineRule="auto"/>
              <w:jc w:val="center"/>
              <w:rPr>
                <w:rFonts w:ascii="Arial" w:eastAsia="Calibri" w:hAnsi="Arial" w:cs="Arial"/>
                <w:bCs/>
                <w:color w:val="FFFFFF" w:themeColor="background1"/>
              </w:rPr>
            </w:pPr>
            <w:r w:rsidRPr="001A1B7B">
              <w:rPr>
                <w:rFonts w:ascii="Arial" w:eastAsia="Calibri" w:hAnsi="Arial" w:cs="Arial"/>
                <w:b/>
                <w:bCs/>
                <w:color w:val="FFFFFF" w:themeColor="background1"/>
              </w:rPr>
              <w:t>Need Indicator</w:t>
            </w:r>
          </w:p>
        </w:tc>
        <w:tc>
          <w:tcPr>
            <w:tcW w:w="2250" w:type="dxa"/>
            <w:shd w:val="clear" w:color="auto" w:fill="008000"/>
          </w:tcPr>
          <w:p w:rsidR="001A1B7B" w:rsidRPr="001A1B7B" w:rsidRDefault="001A1B7B" w:rsidP="001A1B7B">
            <w:pPr>
              <w:spacing w:line="240" w:lineRule="auto"/>
              <w:jc w:val="center"/>
              <w:rPr>
                <w:rFonts w:ascii="Arial" w:eastAsia="Calibri" w:hAnsi="Arial" w:cs="Arial"/>
                <w:bCs/>
                <w:color w:val="FFFFFF" w:themeColor="background1"/>
              </w:rPr>
            </w:pPr>
            <w:r w:rsidRPr="001A1B7B">
              <w:rPr>
                <w:rFonts w:ascii="Arial" w:eastAsia="Calibri" w:hAnsi="Arial" w:cs="Arial"/>
                <w:b/>
                <w:bCs/>
                <w:color w:val="FFFFFF" w:themeColor="background1"/>
              </w:rPr>
              <w:t>Data Element</w:t>
            </w:r>
          </w:p>
        </w:tc>
        <w:tc>
          <w:tcPr>
            <w:tcW w:w="5580" w:type="dxa"/>
            <w:shd w:val="clear" w:color="auto" w:fill="008000"/>
          </w:tcPr>
          <w:p w:rsidR="001A1B7B" w:rsidRPr="001A1B7B" w:rsidRDefault="001A1B7B" w:rsidP="001A1B7B">
            <w:pPr>
              <w:spacing w:line="240" w:lineRule="auto"/>
              <w:jc w:val="center"/>
              <w:rPr>
                <w:rFonts w:ascii="Arial" w:eastAsia="Calibri" w:hAnsi="Arial" w:cs="Arial"/>
                <w:bCs/>
                <w:color w:val="FFFFFF" w:themeColor="background1"/>
              </w:rPr>
            </w:pPr>
            <w:r w:rsidRPr="001A1B7B">
              <w:rPr>
                <w:rFonts w:ascii="Arial" w:eastAsia="Calibri" w:hAnsi="Arial" w:cs="Arial"/>
                <w:b/>
                <w:bCs/>
                <w:color w:val="FFFFFF" w:themeColor="background1"/>
              </w:rPr>
              <w:t>Data Summary</w:t>
            </w:r>
          </w:p>
          <w:p w:rsidR="001A1B7B" w:rsidRPr="001A1B7B" w:rsidRDefault="001A1B7B" w:rsidP="001A1B7B">
            <w:pPr>
              <w:spacing w:line="240" w:lineRule="auto"/>
              <w:jc w:val="center"/>
              <w:rPr>
                <w:rFonts w:ascii="Arial" w:eastAsia="Calibri" w:hAnsi="Arial" w:cs="Arial"/>
                <w:bCs/>
                <w:i/>
                <w:color w:val="FFFFFF" w:themeColor="background1"/>
              </w:rPr>
            </w:pPr>
            <w:r w:rsidRPr="001A1B7B">
              <w:rPr>
                <w:rFonts w:ascii="Arial" w:eastAsia="Calibri" w:hAnsi="Arial" w:cs="Arial"/>
                <w:b/>
                <w:bCs/>
                <w:i/>
                <w:color w:val="FFFFFF" w:themeColor="background1"/>
              </w:rPr>
              <w:t>(Attach data/results for documentation)</w:t>
            </w: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1</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Reading</w:t>
            </w: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hanging="648"/>
              <w:rPr>
                <w:rFonts w:ascii="Arial" w:eastAsia="Calibri" w:hAnsi="Arial" w:cs="Arial"/>
                <w:smallCaps/>
                <w:color w:val="538135"/>
              </w:rPr>
            </w:pPr>
            <w:r w:rsidRPr="001A1B7B">
              <w:rPr>
                <w:rFonts w:ascii="Arial" w:eastAsia="Calibri" w:hAnsi="Arial" w:cs="Arial"/>
                <w:smallCaps/>
                <w:color w:val="538135"/>
              </w:rPr>
              <w:t xml:space="preserve"> </w:t>
            </w: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2</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Math</w:t>
            </w: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3</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School Readiness</w:t>
            </w: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4</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Graduation</w:t>
            </w: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66"/>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5</w:t>
            </w:r>
          </w:p>
        </w:tc>
        <w:tc>
          <w:tcPr>
            <w:tcW w:w="1677" w:type="dxa"/>
          </w:tcPr>
          <w:p w:rsidR="001A1B7B" w:rsidRPr="001A1B7B" w:rsidRDefault="001A1B7B" w:rsidP="001A1B7B">
            <w:pPr>
              <w:spacing w:line="240" w:lineRule="auto"/>
              <w:rPr>
                <w:rFonts w:ascii="Arial" w:eastAsia="Calibri" w:hAnsi="Arial" w:cs="Arial"/>
              </w:rPr>
            </w:pPr>
            <w:r w:rsidRPr="001A1B7B">
              <w:rPr>
                <w:rFonts w:ascii="Arial" w:eastAsia="Calibri" w:hAnsi="Arial" w:cs="Arial"/>
              </w:rPr>
              <w:t>Medical/</w:t>
            </w:r>
          </w:p>
          <w:p w:rsidR="001A1B7B" w:rsidRPr="001A1B7B" w:rsidRDefault="001A1B7B" w:rsidP="001A1B7B">
            <w:pPr>
              <w:spacing w:line="240" w:lineRule="auto"/>
              <w:rPr>
                <w:rFonts w:ascii="Arial" w:eastAsia="Calibri" w:hAnsi="Arial" w:cs="Arial"/>
              </w:rPr>
            </w:pPr>
            <w:r w:rsidRPr="001A1B7B">
              <w:rPr>
                <w:rFonts w:ascii="Arial" w:eastAsia="Calibri" w:hAnsi="Arial" w:cs="Arial"/>
              </w:rPr>
              <w:t>Dental/ Health</w:t>
            </w: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6</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Transportation</w:t>
            </w: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70"/>
        </w:trPr>
        <w:tc>
          <w:tcPr>
            <w:tcW w:w="501" w:type="dxa"/>
          </w:tcPr>
          <w:p w:rsidR="001A1B7B" w:rsidRPr="001A1B7B" w:rsidRDefault="001A1B7B" w:rsidP="001A1B7B">
            <w:pPr>
              <w:spacing w:line="240" w:lineRule="auto"/>
              <w:rPr>
                <w:rFonts w:ascii="Arial" w:eastAsia="Calibri" w:hAnsi="Arial" w:cs="Arial"/>
                <w:b/>
                <w:bCs/>
                <w:smallCaps/>
              </w:rPr>
            </w:pPr>
            <w:r w:rsidRPr="001A1B7B">
              <w:rPr>
                <w:rFonts w:ascii="Arial" w:eastAsia="Calibri" w:hAnsi="Arial" w:cs="Arial"/>
                <w:b/>
                <w:bCs/>
                <w:smallCaps/>
              </w:rPr>
              <w:t>7</w:t>
            </w:r>
          </w:p>
        </w:tc>
        <w:tc>
          <w:tcPr>
            <w:tcW w:w="1677" w:type="dxa"/>
          </w:tcPr>
          <w:p w:rsidR="001A1B7B" w:rsidRPr="001A1B7B" w:rsidRDefault="001A1B7B" w:rsidP="001A1B7B">
            <w:pPr>
              <w:spacing w:line="240" w:lineRule="auto"/>
              <w:rPr>
                <w:rFonts w:ascii="Arial" w:eastAsia="Calibri" w:hAnsi="Arial" w:cs="Arial"/>
              </w:rPr>
            </w:pPr>
            <w:r w:rsidRPr="001A1B7B">
              <w:rPr>
                <w:rFonts w:ascii="Arial" w:eastAsia="Calibri" w:hAnsi="Arial" w:cs="Arial"/>
              </w:rPr>
              <w:t>Translation/</w:t>
            </w:r>
          </w:p>
          <w:p w:rsidR="001A1B7B" w:rsidRPr="001A1B7B" w:rsidRDefault="001A1B7B" w:rsidP="001A1B7B">
            <w:pPr>
              <w:spacing w:line="240" w:lineRule="auto"/>
              <w:rPr>
                <w:rFonts w:ascii="Arial" w:eastAsia="Calibri" w:hAnsi="Arial" w:cs="Arial"/>
              </w:rPr>
            </w:pPr>
            <w:r w:rsidRPr="001A1B7B">
              <w:rPr>
                <w:rFonts w:ascii="Arial" w:eastAsia="Calibri" w:hAnsi="Arial" w:cs="Arial"/>
              </w:rPr>
              <w:t>Interpretation</w:t>
            </w: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tc>
        <w:tc>
          <w:tcPr>
            <w:tcW w:w="2250" w:type="dxa"/>
          </w:tcPr>
          <w:p w:rsidR="001A1B7B" w:rsidRPr="001A1B7B" w:rsidRDefault="001A1B7B" w:rsidP="001A1B7B">
            <w:pPr>
              <w:spacing w:line="240" w:lineRule="auto"/>
              <w:rPr>
                <w:rFonts w:ascii="Arial" w:eastAsia="Calibri" w:hAnsi="Arial" w:cs="Arial"/>
                <w:smallCaps/>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smallCaps/>
                <w:color w:val="538135"/>
              </w:rPr>
            </w:pPr>
          </w:p>
        </w:tc>
      </w:tr>
      <w:tr w:rsidR="001A1B7B" w:rsidRPr="001A1B7B" w:rsidTr="00AF3CB7">
        <w:trPr>
          <w:trHeight w:val="1088"/>
        </w:trPr>
        <w:tc>
          <w:tcPr>
            <w:tcW w:w="501" w:type="dxa"/>
          </w:tcPr>
          <w:p w:rsidR="001A1B7B" w:rsidRPr="001A1B7B" w:rsidRDefault="001A1B7B" w:rsidP="001A1B7B">
            <w:pPr>
              <w:spacing w:line="240" w:lineRule="auto"/>
              <w:rPr>
                <w:rFonts w:ascii="Arial" w:eastAsia="Calibri" w:hAnsi="Arial" w:cs="Arial"/>
                <w:b/>
                <w:bCs/>
              </w:rPr>
            </w:pPr>
            <w:r w:rsidRPr="001A1B7B">
              <w:rPr>
                <w:rFonts w:ascii="Arial" w:eastAsia="Calibri" w:hAnsi="Arial" w:cs="Arial"/>
                <w:b/>
                <w:bCs/>
              </w:rPr>
              <w:t>8</w:t>
            </w:r>
          </w:p>
        </w:tc>
        <w:tc>
          <w:tcPr>
            <w:tcW w:w="1677" w:type="dxa"/>
          </w:tcPr>
          <w:p w:rsidR="001A1B7B" w:rsidRPr="001A1B7B" w:rsidRDefault="001A1B7B" w:rsidP="001A1B7B">
            <w:pPr>
              <w:rPr>
                <w:rFonts w:ascii="Arial" w:eastAsia="Calibri" w:hAnsi="Arial" w:cs="Arial"/>
              </w:rPr>
            </w:pPr>
            <w:r w:rsidRPr="001A1B7B">
              <w:rPr>
                <w:rFonts w:ascii="Arial" w:eastAsia="Calibri" w:hAnsi="Arial" w:cs="Arial"/>
              </w:rPr>
              <w:t xml:space="preserve">Other: </w:t>
            </w:r>
            <w:r w:rsidRPr="001A1B7B">
              <w:rPr>
                <w:rFonts w:ascii="Arial" w:eastAsia="Calibri" w:hAnsi="Arial" w:cs="Arial"/>
                <w:i/>
              </w:rPr>
              <w:t>(specify)</w:t>
            </w:r>
            <w:r w:rsidRPr="00AF3CB7">
              <w:rPr>
                <w:rFonts w:ascii="Arial" w:eastAsia="Calibri" w:hAnsi="Arial" w:cs="Arial"/>
              </w:rPr>
              <w:t xml:space="preserve"> </w:t>
            </w:r>
          </w:p>
        </w:tc>
        <w:tc>
          <w:tcPr>
            <w:tcW w:w="2250" w:type="dxa"/>
          </w:tcPr>
          <w:p w:rsidR="001A1B7B" w:rsidRPr="001A1B7B" w:rsidRDefault="001A1B7B" w:rsidP="001A1B7B">
            <w:pPr>
              <w:spacing w:line="240" w:lineRule="auto"/>
              <w:rPr>
                <w:rFonts w:ascii="Arial" w:eastAsia="Calibri" w:hAnsi="Arial" w:cs="Arial"/>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color w:val="538135"/>
              </w:rPr>
            </w:pPr>
          </w:p>
        </w:tc>
      </w:tr>
      <w:tr w:rsidR="001A1B7B" w:rsidRPr="001A1B7B" w:rsidTr="00AF3CB7">
        <w:trPr>
          <w:trHeight w:val="1160"/>
        </w:trPr>
        <w:tc>
          <w:tcPr>
            <w:tcW w:w="501" w:type="dxa"/>
          </w:tcPr>
          <w:p w:rsidR="001A1B7B" w:rsidRPr="001A1B7B" w:rsidRDefault="001A1B7B" w:rsidP="001A1B7B">
            <w:pPr>
              <w:spacing w:line="240" w:lineRule="auto"/>
              <w:rPr>
                <w:rFonts w:ascii="Arial" w:eastAsia="Calibri" w:hAnsi="Arial" w:cs="Arial"/>
                <w:b/>
                <w:bCs/>
              </w:rPr>
            </w:pPr>
            <w:r w:rsidRPr="001A1B7B">
              <w:rPr>
                <w:rFonts w:ascii="Arial" w:eastAsia="Calibri" w:hAnsi="Arial" w:cs="Arial"/>
                <w:b/>
                <w:bCs/>
              </w:rPr>
              <w:t>9</w:t>
            </w:r>
          </w:p>
        </w:tc>
        <w:tc>
          <w:tcPr>
            <w:tcW w:w="1677" w:type="dxa"/>
          </w:tcPr>
          <w:p w:rsidR="001A1B7B" w:rsidRPr="001A1B7B" w:rsidRDefault="001A1B7B" w:rsidP="001A1B7B">
            <w:pPr>
              <w:spacing w:line="240" w:lineRule="auto"/>
              <w:rPr>
                <w:rFonts w:ascii="Arial" w:eastAsia="Calibri" w:hAnsi="Arial" w:cs="Arial"/>
              </w:rPr>
            </w:pPr>
            <w:r w:rsidRPr="001A1B7B">
              <w:rPr>
                <w:rFonts w:ascii="Arial" w:eastAsia="Calibri" w:hAnsi="Arial" w:cs="Arial"/>
              </w:rPr>
              <w:t xml:space="preserve">Other: </w:t>
            </w:r>
            <w:r w:rsidRPr="001A1B7B">
              <w:rPr>
                <w:rFonts w:ascii="Arial" w:eastAsia="Calibri" w:hAnsi="Arial" w:cs="Arial"/>
                <w:i/>
              </w:rPr>
              <w:t>(specify)</w:t>
            </w: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p w:rsidR="001A1B7B" w:rsidRPr="001A1B7B" w:rsidRDefault="001A1B7B" w:rsidP="001A1B7B">
            <w:pPr>
              <w:spacing w:line="240" w:lineRule="auto"/>
              <w:rPr>
                <w:rFonts w:ascii="Arial" w:eastAsia="Calibri" w:hAnsi="Arial" w:cs="Arial"/>
              </w:rPr>
            </w:pPr>
          </w:p>
        </w:tc>
        <w:tc>
          <w:tcPr>
            <w:tcW w:w="2250" w:type="dxa"/>
          </w:tcPr>
          <w:p w:rsidR="001A1B7B" w:rsidRPr="001A1B7B" w:rsidRDefault="001A1B7B" w:rsidP="001A1B7B">
            <w:pPr>
              <w:spacing w:line="240" w:lineRule="auto"/>
              <w:rPr>
                <w:rFonts w:ascii="Arial" w:eastAsia="Calibri" w:hAnsi="Arial" w:cs="Arial"/>
                <w:color w:val="538135"/>
              </w:rPr>
            </w:pPr>
          </w:p>
        </w:tc>
        <w:tc>
          <w:tcPr>
            <w:tcW w:w="5580" w:type="dxa"/>
          </w:tcPr>
          <w:p w:rsidR="001A1B7B" w:rsidRPr="001A1B7B" w:rsidRDefault="001A1B7B" w:rsidP="001A1B7B">
            <w:pPr>
              <w:numPr>
                <w:ilvl w:val="0"/>
                <w:numId w:val="23"/>
              </w:numPr>
              <w:spacing w:line="240" w:lineRule="auto"/>
              <w:ind w:left="72" w:firstLine="0"/>
              <w:rPr>
                <w:rFonts w:ascii="Arial" w:eastAsia="Calibri" w:hAnsi="Arial" w:cs="Arial"/>
                <w:color w:val="538135"/>
              </w:rPr>
            </w:pPr>
          </w:p>
        </w:tc>
      </w:tr>
    </w:tbl>
    <w:p w:rsidR="001A1B7B" w:rsidRPr="001A1B7B" w:rsidRDefault="001A1B7B" w:rsidP="001A1B7B">
      <w:pPr>
        <w:ind w:hanging="90"/>
        <w:rPr>
          <w:b/>
          <w:i/>
          <w:sz w:val="24"/>
          <w:szCs w:val="28"/>
        </w:rPr>
      </w:pPr>
    </w:p>
    <w:p w:rsidR="0031501A" w:rsidRDefault="0031501A">
      <w:pPr>
        <w:spacing w:after="160"/>
        <w:rPr>
          <w:rFonts w:ascii="Arial" w:hAnsi="Arial" w:cs="Arial"/>
          <w:b/>
        </w:rPr>
      </w:pPr>
      <w:r>
        <w:rPr>
          <w:rFonts w:ascii="Arial" w:hAnsi="Arial" w:cs="Arial"/>
          <w:b/>
        </w:rPr>
        <w:br w:type="page"/>
      </w:r>
    </w:p>
    <w:p w:rsidR="00D356C6" w:rsidRPr="00722C83" w:rsidRDefault="00D356C6" w:rsidP="00D356C6">
      <w:pPr>
        <w:rPr>
          <w:rFonts w:ascii="Arial" w:hAnsi="Arial" w:cs="Arial"/>
          <w:b/>
        </w:rPr>
      </w:pPr>
    </w:p>
    <w:p w:rsidR="001A1B7B" w:rsidRDefault="00777181" w:rsidP="00327E44">
      <w:pPr>
        <w:pStyle w:val="Heading2"/>
      </w:pPr>
      <w:bookmarkStart w:id="27" w:name="_Toc525641565"/>
      <w:r w:rsidRPr="00F25CEB">
        <w:t>Tool 2-</w:t>
      </w:r>
      <w:r w:rsidR="00457B72" w:rsidRPr="00F25CEB">
        <w:t>3</w:t>
      </w:r>
      <w:r w:rsidR="007D1547" w:rsidRPr="00F25CEB">
        <w:t>a</w:t>
      </w:r>
      <w:r w:rsidRPr="009A7C11">
        <w:rPr>
          <w:color w:val="FFFFFF" w:themeColor="background1"/>
        </w:rPr>
        <w:t xml:space="preserve"> </w:t>
      </w:r>
      <w:r>
        <w:t xml:space="preserve">Sample </w:t>
      </w:r>
      <w:r w:rsidR="00F17BED">
        <w:t xml:space="preserve">Needs Assessment </w:t>
      </w:r>
      <w:r>
        <w:t>Data Table Frames</w:t>
      </w:r>
      <w:bookmarkStart w:id="28" w:name="_Toc299461028"/>
      <w:bookmarkEnd w:id="27"/>
    </w:p>
    <w:p w:rsidR="001A1B7B" w:rsidRPr="001A1B7B" w:rsidRDefault="001A1B7B" w:rsidP="001A1B7B"/>
    <w:p w:rsidR="002C711D" w:rsidRDefault="002C711D" w:rsidP="00425576">
      <w:pPr>
        <w:pStyle w:val="Exhibit"/>
        <w:ind w:left="630"/>
      </w:pPr>
      <w:r>
        <w:t>Number</w:t>
      </w:r>
      <w:r w:rsidR="00996439">
        <w:t>/</w:t>
      </w:r>
      <w:r w:rsidRPr="00CD37F7">
        <w:t>Percent of Students Proficient</w:t>
      </w:r>
      <w:r w:rsidR="00425576">
        <w:t>/Advanced</w:t>
      </w:r>
      <w:r w:rsidRPr="00CD37F7">
        <w:t xml:space="preserve"> on the </w:t>
      </w:r>
      <w:r w:rsidRPr="00425576">
        <w:rPr>
          <w:color w:val="236423"/>
        </w:rPr>
        <w:t xml:space="preserve">ISAT </w:t>
      </w:r>
      <w:r w:rsidR="00425576" w:rsidRPr="00425576">
        <w:rPr>
          <w:color w:val="236423"/>
        </w:rPr>
        <w:t>ELA</w:t>
      </w:r>
      <w:r w:rsidRPr="00425576">
        <w:rPr>
          <w:color w:val="236423"/>
        </w:rPr>
        <w:t xml:space="preserve"> </w:t>
      </w:r>
      <w:bookmarkEnd w:id="28"/>
      <w:r w:rsidR="00B43316">
        <w:t>Year _</w:t>
      </w:r>
      <w:r w:rsidR="00425576">
        <w:t>_____</w:t>
      </w:r>
      <w:r w:rsidR="00B43316">
        <w:t>___</w:t>
      </w:r>
    </w:p>
    <w:p w:rsidR="00615784" w:rsidRPr="00853200" w:rsidRDefault="00615784" w:rsidP="002C711D">
      <w:pPr>
        <w:pStyle w:val="Exhibit"/>
        <w:ind w:hanging="180"/>
        <w:jc w:val="center"/>
        <w:rPr>
          <w:sz w:val="10"/>
        </w:rPr>
      </w:pPr>
    </w:p>
    <w:tbl>
      <w:tblPr>
        <w:tblStyle w:val="TableGrid"/>
        <w:tblW w:w="0" w:type="auto"/>
        <w:jc w:val="center"/>
        <w:tblLook w:val="04A0" w:firstRow="1" w:lastRow="0" w:firstColumn="1" w:lastColumn="0" w:noHBand="0" w:noVBand="1"/>
        <w:tblCaption w:val="Number/Percent of Students Proficient/Advanced on the ISAT ELA Year"/>
      </w:tblPr>
      <w:tblGrid>
        <w:gridCol w:w="1064"/>
        <w:gridCol w:w="1064"/>
        <w:gridCol w:w="1146"/>
        <w:gridCol w:w="1108"/>
        <w:gridCol w:w="1170"/>
        <w:gridCol w:w="1080"/>
        <w:gridCol w:w="1232"/>
      </w:tblGrid>
      <w:tr w:rsidR="003D5E8B" w:rsidTr="003D5E8B">
        <w:trPr>
          <w:tblHeader/>
          <w:jc w:val="center"/>
        </w:trPr>
        <w:tc>
          <w:tcPr>
            <w:tcW w:w="1064" w:type="dxa"/>
            <w:tcBorders>
              <w:bottom w:val="nil"/>
            </w:tcBorders>
            <w:shd w:val="clear" w:color="auto" w:fill="236423"/>
            <w:vAlign w:val="center"/>
          </w:tcPr>
          <w:p w:rsidR="003D5E8B" w:rsidRPr="00853200" w:rsidRDefault="003D5E8B" w:rsidP="00615784">
            <w:pPr>
              <w:pStyle w:val="Exhibit"/>
              <w:jc w:val="center"/>
              <w:rPr>
                <w:rFonts w:asciiTheme="minorHAnsi" w:hAnsiTheme="minorHAnsi" w:cstheme="minorHAnsi"/>
                <w:sz w:val="18"/>
                <w:szCs w:val="18"/>
              </w:rPr>
            </w:pPr>
          </w:p>
        </w:tc>
        <w:tc>
          <w:tcPr>
            <w:tcW w:w="2210" w:type="dxa"/>
            <w:gridSpan w:val="2"/>
            <w:tcBorders>
              <w:bottom w:val="single" w:sz="4" w:space="0" w:color="auto"/>
            </w:tcBorders>
            <w:shd w:val="clear" w:color="auto" w:fill="236423"/>
          </w:tcPr>
          <w:p w:rsidR="003D5E8B" w:rsidRPr="00615784" w:rsidRDefault="003D5E8B" w:rsidP="00615784">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Non-Migrant</w:t>
            </w:r>
          </w:p>
        </w:tc>
        <w:tc>
          <w:tcPr>
            <w:tcW w:w="2278" w:type="dxa"/>
            <w:gridSpan w:val="2"/>
            <w:tcBorders>
              <w:bottom w:val="single" w:sz="4" w:space="0" w:color="auto"/>
            </w:tcBorders>
            <w:shd w:val="clear" w:color="auto" w:fill="236423"/>
          </w:tcPr>
          <w:p w:rsidR="003D5E8B" w:rsidRPr="00615784" w:rsidRDefault="003D5E8B" w:rsidP="00615784">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12" w:type="dxa"/>
            <w:gridSpan w:val="2"/>
            <w:tcBorders>
              <w:bottom w:val="single" w:sz="4" w:space="0" w:color="auto"/>
            </w:tcBorders>
            <w:shd w:val="clear" w:color="auto" w:fill="236423"/>
          </w:tcPr>
          <w:p w:rsidR="003D5E8B" w:rsidRPr="00615784" w:rsidRDefault="003D5E8B" w:rsidP="00615784">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3D5E8B" w:rsidTr="003D5E8B">
        <w:trPr>
          <w:tblHeader/>
          <w:jc w:val="center"/>
        </w:trPr>
        <w:tc>
          <w:tcPr>
            <w:tcW w:w="1064" w:type="dxa"/>
            <w:tcBorders>
              <w:top w:val="nil"/>
            </w:tcBorders>
            <w:shd w:val="clear" w:color="auto" w:fill="236423"/>
          </w:tcPr>
          <w:p w:rsidR="003D5E8B" w:rsidRPr="00615784" w:rsidRDefault="003D5E8B" w:rsidP="003D5E8B">
            <w:pPr>
              <w:pStyle w:val="Exhibit"/>
              <w:jc w:val="center"/>
              <w:rPr>
                <w:rFonts w:asciiTheme="minorHAnsi" w:hAnsiTheme="minorHAnsi" w:cstheme="minorHAnsi"/>
                <w:b w:val="0"/>
                <w:sz w:val="18"/>
                <w:szCs w:val="18"/>
              </w:rPr>
            </w:pPr>
            <w:r w:rsidRPr="00853200">
              <w:rPr>
                <w:rFonts w:asciiTheme="minorHAnsi" w:hAnsiTheme="minorHAnsi" w:cstheme="minorHAnsi"/>
                <w:color w:val="FFFFFF" w:themeColor="background1"/>
                <w:sz w:val="18"/>
                <w:szCs w:val="18"/>
              </w:rPr>
              <w:t>Grade</w:t>
            </w:r>
          </w:p>
        </w:tc>
        <w:tc>
          <w:tcPr>
            <w:tcW w:w="1064" w:type="dxa"/>
            <w:shd w:val="clear" w:color="auto" w:fill="EAF1DD" w:themeFill="accent3" w:themeFillTint="33"/>
          </w:tcPr>
          <w:p w:rsidR="003D5E8B" w:rsidRDefault="003D5E8B" w:rsidP="00615784">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3D5E8B" w:rsidRPr="00615784" w:rsidRDefault="003D5E8B" w:rsidP="00615784">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46" w:type="dxa"/>
            <w:shd w:val="clear" w:color="auto" w:fill="EAF1DD" w:themeFill="accent3" w:themeFillTint="33"/>
          </w:tcPr>
          <w:p w:rsidR="003D5E8B" w:rsidRDefault="003D5E8B" w:rsidP="00853200">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3D5E8B" w:rsidRPr="00615784" w:rsidRDefault="003D5E8B" w:rsidP="00853200">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108"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70"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080" w:type="dxa"/>
            <w:shd w:val="clear" w:color="auto" w:fill="EAF1DD" w:themeFill="accent3" w:themeFillTint="33"/>
          </w:tcPr>
          <w:p w:rsidR="003D5E8B" w:rsidRPr="00615784" w:rsidRDefault="003D5E8B" w:rsidP="00853200">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 Tested</w:t>
            </w:r>
          </w:p>
        </w:tc>
        <w:tc>
          <w:tcPr>
            <w:tcW w:w="1232" w:type="dxa"/>
            <w:shd w:val="clear" w:color="auto" w:fill="EAF1DD" w:themeFill="accent3" w:themeFillTint="33"/>
          </w:tcPr>
          <w:p w:rsidR="003D5E8B" w:rsidRPr="00615784" w:rsidRDefault="003D5E8B" w:rsidP="00853200">
            <w:pPr>
              <w:pStyle w:val="Exhibit"/>
              <w:jc w:val="center"/>
              <w:rPr>
                <w:rFonts w:asciiTheme="minorHAnsi" w:hAnsiTheme="minorHAnsi" w:cstheme="minorHAnsi"/>
                <w:sz w:val="18"/>
                <w:szCs w:val="18"/>
              </w:rPr>
            </w:pPr>
            <w:r>
              <w:rPr>
                <w:rFonts w:asciiTheme="minorHAnsi" w:hAnsiTheme="minorHAnsi" w:cstheme="minorHAnsi"/>
                <w:sz w:val="18"/>
                <w:szCs w:val="18"/>
              </w:rPr>
              <w:t xml:space="preserve">Number and </w:t>
            </w:r>
            <w:r w:rsidRPr="00615784">
              <w:rPr>
                <w:rFonts w:asciiTheme="minorHAnsi" w:hAnsiTheme="minorHAnsi" w:cstheme="minorHAnsi"/>
                <w:sz w:val="18"/>
                <w:szCs w:val="18"/>
              </w:rPr>
              <w:t xml:space="preserve">% </w:t>
            </w:r>
            <w:r>
              <w:rPr>
                <w:rFonts w:asciiTheme="minorHAnsi" w:hAnsiTheme="minorHAnsi" w:cstheme="minorHAnsi"/>
                <w:sz w:val="18"/>
                <w:szCs w:val="18"/>
              </w:rPr>
              <w:t>Proficient</w:t>
            </w: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r w:rsidR="00615784" w:rsidTr="00853200">
        <w:trPr>
          <w:jc w:val="center"/>
        </w:trPr>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064" w:type="dxa"/>
          </w:tcPr>
          <w:p w:rsidR="00615784" w:rsidRPr="00615784" w:rsidRDefault="00615784" w:rsidP="002C711D">
            <w:pPr>
              <w:pStyle w:val="Exhibit"/>
              <w:jc w:val="center"/>
              <w:rPr>
                <w:rFonts w:asciiTheme="minorHAnsi" w:hAnsiTheme="minorHAnsi" w:cstheme="minorHAnsi"/>
                <w:b w:val="0"/>
                <w:sz w:val="18"/>
                <w:szCs w:val="18"/>
              </w:rPr>
            </w:pPr>
          </w:p>
        </w:tc>
        <w:tc>
          <w:tcPr>
            <w:tcW w:w="1146" w:type="dxa"/>
          </w:tcPr>
          <w:p w:rsidR="00615784" w:rsidRPr="00615784" w:rsidRDefault="00615784" w:rsidP="002C711D">
            <w:pPr>
              <w:pStyle w:val="Exhibit"/>
              <w:jc w:val="center"/>
              <w:rPr>
                <w:rFonts w:asciiTheme="minorHAnsi" w:hAnsiTheme="minorHAnsi" w:cstheme="minorHAnsi"/>
                <w:b w:val="0"/>
                <w:sz w:val="18"/>
                <w:szCs w:val="18"/>
              </w:rPr>
            </w:pPr>
          </w:p>
        </w:tc>
        <w:tc>
          <w:tcPr>
            <w:tcW w:w="1108" w:type="dxa"/>
          </w:tcPr>
          <w:p w:rsidR="00615784" w:rsidRPr="00615784" w:rsidRDefault="00615784" w:rsidP="002C711D">
            <w:pPr>
              <w:pStyle w:val="Exhibit"/>
              <w:jc w:val="center"/>
              <w:rPr>
                <w:rFonts w:asciiTheme="minorHAnsi" w:hAnsiTheme="minorHAnsi" w:cstheme="minorHAnsi"/>
                <w:b w:val="0"/>
                <w:sz w:val="18"/>
                <w:szCs w:val="18"/>
              </w:rPr>
            </w:pPr>
          </w:p>
        </w:tc>
        <w:tc>
          <w:tcPr>
            <w:tcW w:w="1170" w:type="dxa"/>
          </w:tcPr>
          <w:p w:rsidR="00615784" w:rsidRPr="00615784" w:rsidRDefault="00615784" w:rsidP="002C711D">
            <w:pPr>
              <w:pStyle w:val="Exhibit"/>
              <w:jc w:val="center"/>
              <w:rPr>
                <w:rFonts w:asciiTheme="minorHAnsi" w:hAnsiTheme="minorHAnsi" w:cstheme="minorHAnsi"/>
                <w:b w:val="0"/>
                <w:sz w:val="18"/>
                <w:szCs w:val="18"/>
              </w:rPr>
            </w:pPr>
          </w:p>
        </w:tc>
        <w:tc>
          <w:tcPr>
            <w:tcW w:w="1080" w:type="dxa"/>
          </w:tcPr>
          <w:p w:rsidR="00615784" w:rsidRPr="00615784" w:rsidRDefault="00615784" w:rsidP="002C711D">
            <w:pPr>
              <w:pStyle w:val="Exhibit"/>
              <w:jc w:val="center"/>
              <w:rPr>
                <w:rFonts w:asciiTheme="minorHAnsi" w:hAnsiTheme="minorHAnsi" w:cstheme="minorHAnsi"/>
                <w:b w:val="0"/>
                <w:sz w:val="18"/>
                <w:szCs w:val="18"/>
              </w:rPr>
            </w:pPr>
          </w:p>
        </w:tc>
        <w:tc>
          <w:tcPr>
            <w:tcW w:w="1232" w:type="dxa"/>
          </w:tcPr>
          <w:p w:rsidR="00615784" w:rsidRPr="00615784" w:rsidRDefault="00615784" w:rsidP="002C711D">
            <w:pPr>
              <w:pStyle w:val="Exhibit"/>
              <w:jc w:val="center"/>
              <w:rPr>
                <w:rFonts w:asciiTheme="minorHAnsi" w:hAnsiTheme="minorHAnsi" w:cstheme="minorHAnsi"/>
                <w:b w:val="0"/>
                <w:sz w:val="18"/>
                <w:szCs w:val="18"/>
              </w:rPr>
            </w:pPr>
          </w:p>
        </w:tc>
      </w:tr>
    </w:tbl>
    <w:p w:rsidR="00615784" w:rsidRDefault="00615784" w:rsidP="002C711D">
      <w:pPr>
        <w:pStyle w:val="Exhibit"/>
        <w:ind w:hanging="180"/>
        <w:jc w:val="center"/>
      </w:pPr>
    </w:p>
    <w:p w:rsidR="00853200" w:rsidRDefault="00853200" w:rsidP="00334B41">
      <w:pPr>
        <w:pStyle w:val="Exhibit"/>
        <w:ind w:left="900"/>
      </w:pPr>
      <w:r>
        <w:t>Number</w:t>
      </w:r>
      <w:r w:rsidR="00996439">
        <w:t>/</w:t>
      </w:r>
      <w:r w:rsidRPr="00CD37F7">
        <w:t>Percent of Students Proficient</w:t>
      </w:r>
      <w:r w:rsidR="00425576">
        <w:t>/Advanced</w:t>
      </w:r>
      <w:r w:rsidRPr="00CD37F7">
        <w:t xml:space="preserve"> on the </w:t>
      </w:r>
      <w:r w:rsidR="00425576" w:rsidRPr="00425576">
        <w:rPr>
          <w:color w:val="236423"/>
        </w:rPr>
        <w:t>ISAT MATH</w:t>
      </w:r>
      <w:r w:rsidR="00B43316" w:rsidRPr="00425576">
        <w:rPr>
          <w:color w:val="236423"/>
        </w:rPr>
        <w:t xml:space="preserve"> </w:t>
      </w:r>
      <w:r w:rsidR="00334B41">
        <w:t>SY</w:t>
      </w:r>
      <w:r w:rsidR="00B43316">
        <w:t xml:space="preserve"> _</w:t>
      </w:r>
      <w:r w:rsidR="00425576">
        <w:t>_____</w:t>
      </w:r>
      <w:r w:rsidR="00B43316">
        <w:t>___</w:t>
      </w:r>
    </w:p>
    <w:p w:rsidR="00853200" w:rsidRPr="00853200" w:rsidRDefault="00853200" w:rsidP="00853200">
      <w:pPr>
        <w:pStyle w:val="Exhibit"/>
        <w:ind w:hanging="180"/>
        <w:jc w:val="center"/>
        <w:rPr>
          <w:sz w:val="10"/>
        </w:rPr>
      </w:pPr>
    </w:p>
    <w:tbl>
      <w:tblPr>
        <w:tblStyle w:val="TableGrid"/>
        <w:tblW w:w="0" w:type="auto"/>
        <w:jc w:val="center"/>
        <w:tblLook w:val="04A0" w:firstRow="1" w:lastRow="0" w:firstColumn="1" w:lastColumn="0" w:noHBand="0" w:noVBand="1"/>
        <w:tblCaption w:val="Number/Percent of Student Proficient/Advanced on the ISAT Math SY"/>
      </w:tblPr>
      <w:tblGrid>
        <w:gridCol w:w="1021"/>
        <w:gridCol w:w="1080"/>
        <w:gridCol w:w="1080"/>
        <w:gridCol w:w="1170"/>
        <w:gridCol w:w="1146"/>
        <w:gridCol w:w="1153"/>
        <w:gridCol w:w="1211"/>
      </w:tblGrid>
      <w:tr w:rsidR="0090317F" w:rsidTr="003D5E8B">
        <w:trPr>
          <w:tblHeader/>
          <w:jc w:val="center"/>
        </w:trPr>
        <w:tc>
          <w:tcPr>
            <w:tcW w:w="1021" w:type="dxa"/>
            <w:tcBorders>
              <w:bottom w:val="nil"/>
            </w:tcBorders>
            <w:shd w:val="clear" w:color="auto" w:fill="236423"/>
            <w:vAlign w:val="center"/>
          </w:tcPr>
          <w:p w:rsidR="0090317F" w:rsidRPr="00853200" w:rsidRDefault="0090317F" w:rsidP="00C27698">
            <w:pPr>
              <w:pStyle w:val="Exhibit"/>
              <w:jc w:val="center"/>
              <w:rPr>
                <w:rFonts w:asciiTheme="minorHAnsi" w:hAnsiTheme="minorHAnsi" w:cstheme="minorHAnsi"/>
                <w:sz w:val="18"/>
                <w:szCs w:val="18"/>
              </w:rPr>
            </w:pPr>
          </w:p>
        </w:tc>
        <w:tc>
          <w:tcPr>
            <w:tcW w:w="2160" w:type="dxa"/>
            <w:gridSpan w:val="2"/>
            <w:tcBorders>
              <w:bottom w:val="single" w:sz="4" w:space="0" w:color="auto"/>
            </w:tcBorders>
            <w:shd w:val="clear" w:color="auto" w:fill="236423"/>
          </w:tcPr>
          <w:p w:rsidR="0090317F" w:rsidRPr="00615784" w:rsidRDefault="0090317F"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Non-Migrant</w:t>
            </w:r>
          </w:p>
        </w:tc>
        <w:tc>
          <w:tcPr>
            <w:tcW w:w="2316" w:type="dxa"/>
            <w:gridSpan w:val="2"/>
            <w:tcBorders>
              <w:bottom w:val="single" w:sz="4" w:space="0" w:color="auto"/>
            </w:tcBorders>
            <w:shd w:val="clear" w:color="auto" w:fill="236423"/>
          </w:tcPr>
          <w:p w:rsidR="0090317F" w:rsidRPr="00615784" w:rsidRDefault="0090317F"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64" w:type="dxa"/>
            <w:gridSpan w:val="2"/>
            <w:tcBorders>
              <w:bottom w:val="single" w:sz="4" w:space="0" w:color="auto"/>
            </w:tcBorders>
            <w:shd w:val="clear" w:color="auto" w:fill="236423"/>
          </w:tcPr>
          <w:p w:rsidR="0090317F" w:rsidRPr="00615784" w:rsidRDefault="0090317F"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90317F" w:rsidTr="003D5E8B">
        <w:trPr>
          <w:tblHeader/>
          <w:jc w:val="center"/>
        </w:trPr>
        <w:tc>
          <w:tcPr>
            <w:tcW w:w="1021" w:type="dxa"/>
            <w:tcBorders>
              <w:top w:val="nil"/>
            </w:tcBorders>
            <w:shd w:val="clear" w:color="auto" w:fill="236423"/>
          </w:tcPr>
          <w:p w:rsidR="0090317F" w:rsidRPr="00615784" w:rsidRDefault="003D5E8B" w:rsidP="003D5E8B">
            <w:pPr>
              <w:pStyle w:val="Exhibit"/>
              <w:jc w:val="center"/>
              <w:rPr>
                <w:rFonts w:asciiTheme="minorHAnsi" w:hAnsiTheme="minorHAnsi" w:cstheme="minorHAnsi"/>
                <w:b w:val="0"/>
                <w:sz w:val="18"/>
                <w:szCs w:val="18"/>
              </w:rPr>
            </w:pPr>
            <w:r w:rsidRPr="00853200">
              <w:rPr>
                <w:rFonts w:asciiTheme="minorHAnsi" w:hAnsiTheme="minorHAnsi" w:cstheme="minorHAnsi"/>
                <w:color w:val="FFFFFF" w:themeColor="background1"/>
                <w:sz w:val="18"/>
                <w:szCs w:val="18"/>
              </w:rPr>
              <w:t>Grade</w:t>
            </w:r>
          </w:p>
        </w:tc>
        <w:tc>
          <w:tcPr>
            <w:tcW w:w="1080" w:type="dxa"/>
            <w:shd w:val="clear" w:color="auto" w:fill="EAF1DD" w:themeFill="accent3" w:themeFillTint="33"/>
          </w:tcPr>
          <w:p w:rsidR="0090317F" w:rsidRDefault="0090317F"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90317F" w:rsidRPr="00615784" w:rsidRDefault="0090317F"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080" w:type="dxa"/>
            <w:shd w:val="clear" w:color="auto" w:fill="EAF1DD" w:themeFill="accent3" w:themeFillTint="33"/>
          </w:tcPr>
          <w:p w:rsidR="0090317F" w:rsidRPr="0020173B" w:rsidRDefault="0090317F" w:rsidP="00C27698">
            <w:pPr>
              <w:pStyle w:val="Exhibit"/>
              <w:jc w:val="center"/>
              <w:rPr>
                <w:rFonts w:asciiTheme="minorHAnsi" w:hAnsiTheme="minorHAnsi" w:cstheme="minorHAnsi"/>
                <w:sz w:val="17"/>
                <w:szCs w:val="17"/>
              </w:rPr>
            </w:pPr>
            <w:r w:rsidRPr="0020173B">
              <w:rPr>
                <w:rFonts w:asciiTheme="minorHAnsi" w:hAnsiTheme="minorHAnsi" w:cstheme="minorHAnsi"/>
                <w:sz w:val="17"/>
                <w:szCs w:val="17"/>
              </w:rPr>
              <w:t>Number &amp;</w:t>
            </w:r>
          </w:p>
          <w:p w:rsidR="0090317F" w:rsidRPr="00615784" w:rsidRDefault="0090317F" w:rsidP="00C27698">
            <w:pPr>
              <w:pStyle w:val="Exhibit"/>
              <w:jc w:val="center"/>
              <w:rPr>
                <w:rFonts w:asciiTheme="minorHAnsi" w:hAnsiTheme="minorHAnsi" w:cstheme="minorHAnsi"/>
                <w:sz w:val="18"/>
                <w:szCs w:val="18"/>
              </w:rPr>
            </w:pPr>
            <w:r w:rsidRPr="0020173B">
              <w:rPr>
                <w:rFonts w:asciiTheme="minorHAnsi" w:hAnsiTheme="minorHAnsi" w:cstheme="minorHAnsi"/>
                <w:sz w:val="17"/>
                <w:szCs w:val="17"/>
              </w:rPr>
              <w:t>% Proficient</w:t>
            </w:r>
          </w:p>
        </w:tc>
        <w:tc>
          <w:tcPr>
            <w:tcW w:w="1170" w:type="dxa"/>
            <w:shd w:val="clear" w:color="auto" w:fill="EAF1DD" w:themeFill="accent3" w:themeFillTint="33"/>
          </w:tcPr>
          <w:p w:rsidR="0090317F" w:rsidRDefault="0090317F"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90317F" w:rsidRPr="00615784" w:rsidRDefault="0090317F"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46" w:type="dxa"/>
            <w:shd w:val="clear" w:color="auto" w:fill="EAF1DD" w:themeFill="accent3" w:themeFillTint="33"/>
          </w:tcPr>
          <w:p w:rsidR="0090317F" w:rsidRPr="0020173B" w:rsidRDefault="0090317F" w:rsidP="00C27698">
            <w:pPr>
              <w:pStyle w:val="Exhibit"/>
              <w:jc w:val="center"/>
              <w:rPr>
                <w:rFonts w:asciiTheme="minorHAnsi" w:hAnsiTheme="minorHAnsi" w:cstheme="minorHAnsi"/>
                <w:sz w:val="17"/>
                <w:szCs w:val="17"/>
              </w:rPr>
            </w:pPr>
            <w:r w:rsidRPr="0020173B">
              <w:rPr>
                <w:rFonts w:asciiTheme="minorHAnsi" w:hAnsiTheme="minorHAnsi" w:cstheme="minorHAnsi"/>
                <w:sz w:val="17"/>
                <w:szCs w:val="17"/>
              </w:rPr>
              <w:t>Number &amp;</w:t>
            </w:r>
          </w:p>
          <w:p w:rsidR="0090317F" w:rsidRPr="00615784" w:rsidRDefault="0090317F" w:rsidP="00C27698">
            <w:pPr>
              <w:pStyle w:val="Exhibit"/>
              <w:jc w:val="center"/>
              <w:rPr>
                <w:rFonts w:asciiTheme="minorHAnsi" w:hAnsiTheme="minorHAnsi" w:cstheme="minorHAnsi"/>
                <w:sz w:val="18"/>
                <w:szCs w:val="18"/>
              </w:rPr>
            </w:pPr>
            <w:r w:rsidRPr="0020173B">
              <w:rPr>
                <w:rFonts w:asciiTheme="minorHAnsi" w:hAnsiTheme="minorHAnsi" w:cstheme="minorHAnsi"/>
                <w:sz w:val="17"/>
                <w:szCs w:val="17"/>
              </w:rPr>
              <w:t>% Proficient</w:t>
            </w:r>
          </w:p>
        </w:tc>
        <w:tc>
          <w:tcPr>
            <w:tcW w:w="1153" w:type="dxa"/>
            <w:shd w:val="clear" w:color="auto" w:fill="EAF1DD" w:themeFill="accent3" w:themeFillTint="33"/>
          </w:tcPr>
          <w:p w:rsidR="0090317F" w:rsidRDefault="0090317F"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90317F" w:rsidRPr="00615784" w:rsidRDefault="0090317F"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211" w:type="dxa"/>
            <w:shd w:val="clear" w:color="auto" w:fill="EAF1DD" w:themeFill="accent3" w:themeFillTint="33"/>
          </w:tcPr>
          <w:p w:rsidR="0090317F" w:rsidRPr="0020173B" w:rsidRDefault="0090317F" w:rsidP="00C27698">
            <w:pPr>
              <w:pStyle w:val="Exhibit"/>
              <w:jc w:val="center"/>
              <w:rPr>
                <w:rFonts w:asciiTheme="minorHAnsi" w:hAnsiTheme="minorHAnsi" w:cstheme="minorHAnsi"/>
                <w:sz w:val="17"/>
                <w:szCs w:val="17"/>
              </w:rPr>
            </w:pPr>
            <w:r w:rsidRPr="0020173B">
              <w:rPr>
                <w:rFonts w:asciiTheme="minorHAnsi" w:hAnsiTheme="minorHAnsi" w:cstheme="minorHAnsi"/>
                <w:sz w:val="17"/>
                <w:szCs w:val="17"/>
              </w:rPr>
              <w:t>Number &amp;</w:t>
            </w:r>
          </w:p>
          <w:p w:rsidR="0090317F" w:rsidRPr="00615784" w:rsidRDefault="0090317F" w:rsidP="00C27698">
            <w:pPr>
              <w:pStyle w:val="Exhibit"/>
              <w:jc w:val="center"/>
              <w:rPr>
                <w:rFonts w:asciiTheme="minorHAnsi" w:hAnsiTheme="minorHAnsi" w:cstheme="minorHAnsi"/>
                <w:sz w:val="18"/>
                <w:szCs w:val="18"/>
              </w:rPr>
            </w:pPr>
            <w:r w:rsidRPr="0020173B">
              <w:rPr>
                <w:rFonts w:asciiTheme="minorHAnsi" w:hAnsiTheme="minorHAnsi" w:cstheme="minorHAnsi"/>
                <w:sz w:val="17"/>
                <w:szCs w:val="17"/>
              </w:rPr>
              <w:t>% Proficient</w:t>
            </w:r>
          </w:p>
        </w:tc>
      </w:tr>
      <w:tr w:rsidR="0090317F" w:rsidTr="00C27698">
        <w:trPr>
          <w:jc w:val="center"/>
        </w:trPr>
        <w:tc>
          <w:tcPr>
            <w:tcW w:w="1021"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170" w:type="dxa"/>
          </w:tcPr>
          <w:p w:rsidR="0090317F" w:rsidRPr="00615784" w:rsidRDefault="0090317F" w:rsidP="00C27698">
            <w:pPr>
              <w:pStyle w:val="Exhibit"/>
              <w:jc w:val="center"/>
              <w:rPr>
                <w:rFonts w:asciiTheme="minorHAnsi" w:hAnsiTheme="minorHAnsi" w:cstheme="minorHAnsi"/>
                <w:b w:val="0"/>
                <w:sz w:val="18"/>
                <w:szCs w:val="18"/>
              </w:rPr>
            </w:pPr>
          </w:p>
        </w:tc>
        <w:tc>
          <w:tcPr>
            <w:tcW w:w="1146" w:type="dxa"/>
          </w:tcPr>
          <w:p w:rsidR="0090317F" w:rsidRPr="00615784" w:rsidRDefault="0090317F" w:rsidP="00C27698">
            <w:pPr>
              <w:pStyle w:val="Exhibit"/>
              <w:jc w:val="center"/>
              <w:rPr>
                <w:rFonts w:asciiTheme="minorHAnsi" w:hAnsiTheme="minorHAnsi" w:cstheme="minorHAnsi"/>
                <w:b w:val="0"/>
                <w:sz w:val="18"/>
                <w:szCs w:val="18"/>
              </w:rPr>
            </w:pPr>
          </w:p>
        </w:tc>
        <w:tc>
          <w:tcPr>
            <w:tcW w:w="1153" w:type="dxa"/>
          </w:tcPr>
          <w:p w:rsidR="0090317F" w:rsidRPr="00615784" w:rsidRDefault="0090317F" w:rsidP="00C27698">
            <w:pPr>
              <w:pStyle w:val="Exhibit"/>
              <w:jc w:val="center"/>
              <w:rPr>
                <w:rFonts w:asciiTheme="minorHAnsi" w:hAnsiTheme="minorHAnsi" w:cstheme="minorHAnsi"/>
                <w:b w:val="0"/>
                <w:sz w:val="18"/>
                <w:szCs w:val="18"/>
              </w:rPr>
            </w:pPr>
          </w:p>
        </w:tc>
        <w:tc>
          <w:tcPr>
            <w:tcW w:w="1211" w:type="dxa"/>
          </w:tcPr>
          <w:p w:rsidR="0090317F" w:rsidRPr="00615784" w:rsidRDefault="0090317F" w:rsidP="00C27698">
            <w:pPr>
              <w:pStyle w:val="Exhibit"/>
              <w:jc w:val="center"/>
              <w:rPr>
                <w:rFonts w:asciiTheme="minorHAnsi" w:hAnsiTheme="minorHAnsi" w:cstheme="minorHAnsi"/>
                <w:b w:val="0"/>
                <w:sz w:val="18"/>
                <w:szCs w:val="18"/>
              </w:rPr>
            </w:pPr>
          </w:p>
        </w:tc>
      </w:tr>
      <w:tr w:rsidR="0090317F" w:rsidTr="00C27698">
        <w:trPr>
          <w:jc w:val="center"/>
        </w:trPr>
        <w:tc>
          <w:tcPr>
            <w:tcW w:w="1021"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170" w:type="dxa"/>
          </w:tcPr>
          <w:p w:rsidR="0090317F" w:rsidRPr="00615784" w:rsidRDefault="0090317F" w:rsidP="00C27698">
            <w:pPr>
              <w:pStyle w:val="Exhibit"/>
              <w:jc w:val="center"/>
              <w:rPr>
                <w:rFonts w:asciiTheme="minorHAnsi" w:hAnsiTheme="minorHAnsi" w:cstheme="minorHAnsi"/>
                <w:b w:val="0"/>
                <w:sz w:val="18"/>
                <w:szCs w:val="18"/>
              </w:rPr>
            </w:pPr>
          </w:p>
        </w:tc>
        <w:tc>
          <w:tcPr>
            <w:tcW w:w="1146" w:type="dxa"/>
          </w:tcPr>
          <w:p w:rsidR="0090317F" w:rsidRPr="00615784" w:rsidRDefault="0090317F" w:rsidP="00C27698">
            <w:pPr>
              <w:pStyle w:val="Exhibit"/>
              <w:jc w:val="center"/>
              <w:rPr>
                <w:rFonts w:asciiTheme="minorHAnsi" w:hAnsiTheme="minorHAnsi" w:cstheme="minorHAnsi"/>
                <w:b w:val="0"/>
                <w:sz w:val="18"/>
                <w:szCs w:val="18"/>
              </w:rPr>
            </w:pPr>
          </w:p>
        </w:tc>
        <w:tc>
          <w:tcPr>
            <w:tcW w:w="1153" w:type="dxa"/>
          </w:tcPr>
          <w:p w:rsidR="0090317F" w:rsidRPr="00615784" w:rsidRDefault="0090317F" w:rsidP="00C27698">
            <w:pPr>
              <w:pStyle w:val="Exhibit"/>
              <w:jc w:val="center"/>
              <w:rPr>
                <w:rFonts w:asciiTheme="minorHAnsi" w:hAnsiTheme="minorHAnsi" w:cstheme="minorHAnsi"/>
                <w:b w:val="0"/>
                <w:sz w:val="18"/>
                <w:szCs w:val="18"/>
              </w:rPr>
            </w:pPr>
          </w:p>
        </w:tc>
        <w:tc>
          <w:tcPr>
            <w:tcW w:w="1211" w:type="dxa"/>
          </w:tcPr>
          <w:p w:rsidR="0090317F" w:rsidRPr="00615784" w:rsidRDefault="0090317F" w:rsidP="00C27698">
            <w:pPr>
              <w:pStyle w:val="Exhibit"/>
              <w:jc w:val="center"/>
              <w:rPr>
                <w:rFonts w:asciiTheme="minorHAnsi" w:hAnsiTheme="minorHAnsi" w:cstheme="minorHAnsi"/>
                <w:b w:val="0"/>
                <w:sz w:val="18"/>
                <w:szCs w:val="18"/>
              </w:rPr>
            </w:pPr>
          </w:p>
        </w:tc>
      </w:tr>
      <w:tr w:rsidR="0090317F" w:rsidTr="00C27698">
        <w:trPr>
          <w:jc w:val="center"/>
        </w:trPr>
        <w:tc>
          <w:tcPr>
            <w:tcW w:w="1021"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080" w:type="dxa"/>
          </w:tcPr>
          <w:p w:rsidR="0090317F" w:rsidRPr="00615784" w:rsidRDefault="0090317F" w:rsidP="00C27698">
            <w:pPr>
              <w:pStyle w:val="Exhibit"/>
              <w:jc w:val="center"/>
              <w:rPr>
                <w:rFonts w:asciiTheme="minorHAnsi" w:hAnsiTheme="minorHAnsi" w:cstheme="minorHAnsi"/>
                <w:b w:val="0"/>
                <w:sz w:val="18"/>
                <w:szCs w:val="18"/>
              </w:rPr>
            </w:pPr>
          </w:p>
        </w:tc>
        <w:tc>
          <w:tcPr>
            <w:tcW w:w="1170" w:type="dxa"/>
          </w:tcPr>
          <w:p w:rsidR="0090317F" w:rsidRPr="00615784" w:rsidRDefault="0090317F" w:rsidP="00C27698">
            <w:pPr>
              <w:pStyle w:val="Exhibit"/>
              <w:jc w:val="center"/>
              <w:rPr>
                <w:rFonts w:asciiTheme="minorHAnsi" w:hAnsiTheme="minorHAnsi" w:cstheme="minorHAnsi"/>
                <w:b w:val="0"/>
                <w:sz w:val="18"/>
                <w:szCs w:val="18"/>
              </w:rPr>
            </w:pPr>
          </w:p>
        </w:tc>
        <w:tc>
          <w:tcPr>
            <w:tcW w:w="1146" w:type="dxa"/>
          </w:tcPr>
          <w:p w:rsidR="0090317F" w:rsidRPr="00615784" w:rsidRDefault="0090317F" w:rsidP="00C27698">
            <w:pPr>
              <w:pStyle w:val="Exhibit"/>
              <w:jc w:val="center"/>
              <w:rPr>
                <w:rFonts w:asciiTheme="minorHAnsi" w:hAnsiTheme="minorHAnsi" w:cstheme="minorHAnsi"/>
                <w:b w:val="0"/>
                <w:sz w:val="18"/>
                <w:szCs w:val="18"/>
              </w:rPr>
            </w:pPr>
          </w:p>
        </w:tc>
        <w:tc>
          <w:tcPr>
            <w:tcW w:w="1153" w:type="dxa"/>
          </w:tcPr>
          <w:p w:rsidR="0090317F" w:rsidRPr="00615784" w:rsidRDefault="0090317F" w:rsidP="00C27698">
            <w:pPr>
              <w:pStyle w:val="Exhibit"/>
              <w:jc w:val="center"/>
              <w:rPr>
                <w:rFonts w:asciiTheme="minorHAnsi" w:hAnsiTheme="minorHAnsi" w:cstheme="minorHAnsi"/>
                <w:b w:val="0"/>
                <w:sz w:val="18"/>
                <w:szCs w:val="18"/>
              </w:rPr>
            </w:pPr>
          </w:p>
        </w:tc>
        <w:tc>
          <w:tcPr>
            <w:tcW w:w="1211" w:type="dxa"/>
          </w:tcPr>
          <w:p w:rsidR="0090317F" w:rsidRPr="00615784" w:rsidRDefault="0090317F" w:rsidP="00C27698">
            <w:pPr>
              <w:pStyle w:val="Exhibit"/>
              <w:jc w:val="center"/>
              <w:rPr>
                <w:rFonts w:asciiTheme="minorHAnsi" w:hAnsiTheme="minorHAnsi" w:cstheme="minorHAnsi"/>
                <w:b w:val="0"/>
                <w:sz w:val="18"/>
                <w:szCs w:val="18"/>
              </w:rPr>
            </w:pPr>
          </w:p>
        </w:tc>
      </w:tr>
      <w:tr w:rsidR="0090317F" w:rsidTr="00C27698">
        <w:trPr>
          <w:jc w:val="center"/>
        </w:trPr>
        <w:tc>
          <w:tcPr>
            <w:tcW w:w="1021"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170" w:type="dxa"/>
          </w:tcPr>
          <w:p w:rsidR="0090317F" w:rsidRPr="00B52689" w:rsidRDefault="0090317F" w:rsidP="00C27698">
            <w:pPr>
              <w:pStyle w:val="Exhibit"/>
              <w:jc w:val="center"/>
              <w:rPr>
                <w:rFonts w:asciiTheme="minorHAnsi" w:hAnsiTheme="minorHAnsi" w:cstheme="minorHAnsi"/>
                <w:sz w:val="18"/>
                <w:szCs w:val="18"/>
              </w:rPr>
            </w:pPr>
          </w:p>
        </w:tc>
        <w:tc>
          <w:tcPr>
            <w:tcW w:w="1146" w:type="dxa"/>
          </w:tcPr>
          <w:p w:rsidR="0090317F" w:rsidRPr="00B52689" w:rsidRDefault="0090317F" w:rsidP="00C27698">
            <w:pPr>
              <w:pStyle w:val="Exhibit"/>
              <w:jc w:val="center"/>
              <w:rPr>
                <w:rFonts w:asciiTheme="minorHAnsi" w:hAnsiTheme="minorHAnsi" w:cstheme="minorHAnsi"/>
                <w:sz w:val="18"/>
                <w:szCs w:val="18"/>
              </w:rPr>
            </w:pPr>
          </w:p>
        </w:tc>
        <w:tc>
          <w:tcPr>
            <w:tcW w:w="1153" w:type="dxa"/>
          </w:tcPr>
          <w:p w:rsidR="0090317F" w:rsidRPr="00B52689" w:rsidRDefault="0090317F" w:rsidP="00C27698">
            <w:pPr>
              <w:pStyle w:val="Exhibit"/>
              <w:jc w:val="center"/>
              <w:rPr>
                <w:rFonts w:asciiTheme="minorHAnsi" w:hAnsiTheme="minorHAnsi" w:cstheme="minorHAnsi"/>
                <w:sz w:val="18"/>
                <w:szCs w:val="18"/>
              </w:rPr>
            </w:pPr>
          </w:p>
        </w:tc>
        <w:tc>
          <w:tcPr>
            <w:tcW w:w="1211" w:type="dxa"/>
          </w:tcPr>
          <w:p w:rsidR="0090317F" w:rsidRPr="00B52689" w:rsidRDefault="0090317F" w:rsidP="00C27698">
            <w:pPr>
              <w:pStyle w:val="Exhibit"/>
              <w:jc w:val="center"/>
              <w:rPr>
                <w:rFonts w:asciiTheme="minorHAnsi" w:hAnsiTheme="minorHAnsi" w:cstheme="minorHAnsi"/>
                <w:sz w:val="18"/>
                <w:szCs w:val="18"/>
              </w:rPr>
            </w:pPr>
          </w:p>
        </w:tc>
      </w:tr>
      <w:tr w:rsidR="0090317F" w:rsidTr="00C27698">
        <w:trPr>
          <w:jc w:val="center"/>
        </w:trPr>
        <w:tc>
          <w:tcPr>
            <w:tcW w:w="1021"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170" w:type="dxa"/>
          </w:tcPr>
          <w:p w:rsidR="0090317F" w:rsidRPr="00B52689" w:rsidRDefault="0090317F" w:rsidP="00C27698">
            <w:pPr>
              <w:pStyle w:val="Exhibit"/>
              <w:jc w:val="center"/>
              <w:rPr>
                <w:rFonts w:asciiTheme="minorHAnsi" w:hAnsiTheme="minorHAnsi" w:cstheme="minorHAnsi"/>
                <w:sz w:val="18"/>
                <w:szCs w:val="18"/>
              </w:rPr>
            </w:pPr>
          </w:p>
        </w:tc>
        <w:tc>
          <w:tcPr>
            <w:tcW w:w="1146" w:type="dxa"/>
          </w:tcPr>
          <w:p w:rsidR="0090317F" w:rsidRPr="00B52689" w:rsidRDefault="0090317F" w:rsidP="00C27698">
            <w:pPr>
              <w:pStyle w:val="Exhibit"/>
              <w:jc w:val="center"/>
              <w:rPr>
                <w:rFonts w:asciiTheme="minorHAnsi" w:hAnsiTheme="minorHAnsi" w:cstheme="minorHAnsi"/>
                <w:sz w:val="18"/>
                <w:szCs w:val="18"/>
              </w:rPr>
            </w:pPr>
          </w:p>
        </w:tc>
        <w:tc>
          <w:tcPr>
            <w:tcW w:w="1153" w:type="dxa"/>
          </w:tcPr>
          <w:p w:rsidR="0090317F" w:rsidRPr="00B52689" w:rsidRDefault="0090317F" w:rsidP="00C27698">
            <w:pPr>
              <w:pStyle w:val="Exhibit"/>
              <w:jc w:val="center"/>
              <w:rPr>
                <w:rFonts w:asciiTheme="minorHAnsi" w:hAnsiTheme="minorHAnsi" w:cstheme="minorHAnsi"/>
                <w:sz w:val="18"/>
                <w:szCs w:val="18"/>
              </w:rPr>
            </w:pPr>
          </w:p>
        </w:tc>
        <w:tc>
          <w:tcPr>
            <w:tcW w:w="1211" w:type="dxa"/>
          </w:tcPr>
          <w:p w:rsidR="0090317F" w:rsidRPr="00B52689" w:rsidRDefault="0090317F" w:rsidP="00C27698">
            <w:pPr>
              <w:pStyle w:val="Exhibit"/>
              <w:jc w:val="center"/>
              <w:rPr>
                <w:rFonts w:asciiTheme="minorHAnsi" w:hAnsiTheme="minorHAnsi" w:cstheme="minorHAnsi"/>
                <w:sz w:val="18"/>
                <w:szCs w:val="18"/>
              </w:rPr>
            </w:pPr>
          </w:p>
        </w:tc>
      </w:tr>
      <w:tr w:rsidR="0090317F" w:rsidTr="00C27698">
        <w:trPr>
          <w:jc w:val="center"/>
        </w:trPr>
        <w:tc>
          <w:tcPr>
            <w:tcW w:w="1021"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170" w:type="dxa"/>
          </w:tcPr>
          <w:p w:rsidR="0090317F" w:rsidRPr="00B52689" w:rsidRDefault="0090317F" w:rsidP="00C27698">
            <w:pPr>
              <w:pStyle w:val="Exhibit"/>
              <w:jc w:val="center"/>
              <w:rPr>
                <w:rFonts w:asciiTheme="minorHAnsi" w:hAnsiTheme="minorHAnsi" w:cstheme="minorHAnsi"/>
                <w:sz w:val="18"/>
                <w:szCs w:val="18"/>
              </w:rPr>
            </w:pPr>
          </w:p>
        </w:tc>
        <w:tc>
          <w:tcPr>
            <w:tcW w:w="1146" w:type="dxa"/>
          </w:tcPr>
          <w:p w:rsidR="0090317F" w:rsidRPr="00B52689" w:rsidRDefault="0090317F" w:rsidP="00C27698">
            <w:pPr>
              <w:pStyle w:val="Exhibit"/>
              <w:jc w:val="center"/>
              <w:rPr>
                <w:rFonts w:asciiTheme="minorHAnsi" w:hAnsiTheme="minorHAnsi" w:cstheme="minorHAnsi"/>
                <w:sz w:val="18"/>
                <w:szCs w:val="18"/>
              </w:rPr>
            </w:pPr>
          </w:p>
        </w:tc>
        <w:tc>
          <w:tcPr>
            <w:tcW w:w="1153" w:type="dxa"/>
          </w:tcPr>
          <w:p w:rsidR="0090317F" w:rsidRPr="00B52689" w:rsidRDefault="0090317F" w:rsidP="00C27698">
            <w:pPr>
              <w:pStyle w:val="Exhibit"/>
              <w:jc w:val="center"/>
              <w:rPr>
                <w:rFonts w:asciiTheme="minorHAnsi" w:hAnsiTheme="minorHAnsi" w:cstheme="minorHAnsi"/>
                <w:sz w:val="18"/>
                <w:szCs w:val="18"/>
              </w:rPr>
            </w:pPr>
          </w:p>
        </w:tc>
        <w:tc>
          <w:tcPr>
            <w:tcW w:w="1211" w:type="dxa"/>
          </w:tcPr>
          <w:p w:rsidR="0090317F" w:rsidRPr="00B52689" w:rsidRDefault="0090317F" w:rsidP="00C27698">
            <w:pPr>
              <w:pStyle w:val="Exhibit"/>
              <w:jc w:val="center"/>
              <w:rPr>
                <w:rFonts w:asciiTheme="minorHAnsi" w:hAnsiTheme="minorHAnsi" w:cstheme="minorHAnsi"/>
                <w:sz w:val="18"/>
                <w:szCs w:val="18"/>
              </w:rPr>
            </w:pPr>
          </w:p>
        </w:tc>
      </w:tr>
      <w:tr w:rsidR="0090317F" w:rsidTr="00C27698">
        <w:trPr>
          <w:jc w:val="center"/>
        </w:trPr>
        <w:tc>
          <w:tcPr>
            <w:tcW w:w="1021"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080" w:type="dxa"/>
          </w:tcPr>
          <w:p w:rsidR="0090317F" w:rsidRPr="00B52689" w:rsidRDefault="0090317F" w:rsidP="00C27698">
            <w:pPr>
              <w:pStyle w:val="Exhibit"/>
              <w:jc w:val="center"/>
              <w:rPr>
                <w:rFonts w:asciiTheme="minorHAnsi" w:hAnsiTheme="minorHAnsi" w:cstheme="minorHAnsi"/>
                <w:sz w:val="18"/>
                <w:szCs w:val="18"/>
              </w:rPr>
            </w:pPr>
          </w:p>
        </w:tc>
        <w:tc>
          <w:tcPr>
            <w:tcW w:w="1170" w:type="dxa"/>
          </w:tcPr>
          <w:p w:rsidR="0090317F" w:rsidRPr="00B52689" w:rsidRDefault="0090317F" w:rsidP="00C27698">
            <w:pPr>
              <w:pStyle w:val="Exhibit"/>
              <w:jc w:val="center"/>
              <w:rPr>
                <w:rFonts w:asciiTheme="minorHAnsi" w:hAnsiTheme="minorHAnsi" w:cstheme="minorHAnsi"/>
                <w:sz w:val="18"/>
                <w:szCs w:val="18"/>
              </w:rPr>
            </w:pPr>
          </w:p>
        </w:tc>
        <w:tc>
          <w:tcPr>
            <w:tcW w:w="1146" w:type="dxa"/>
          </w:tcPr>
          <w:p w:rsidR="0090317F" w:rsidRPr="00B52689" w:rsidRDefault="0090317F" w:rsidP="00C27698">
            <w:pPr>
              <w:pStyle w:val="Exhibit"/>
              <w:jc w:val="center"/>
              <w:rPr>
                <w:rFonts w:asciiTheme="minorHAnsi" w:hAnsiTheme="minorHAnsi" w:cstheme="minorHAnsi"/>
                <w:sz w:val="18"/>
                <w:szCs w:val="18"/>
              </w:rPr>
            </w:pPr>
          </w:p>
        </w:tc>
        <w:tc>
          <w:tcPr>
            <w:tcW w:w="1153" w:type="dxa"/>
          </w:tcPr>
          <w:p w:rsidR="0090317F" w:rsidRPr="00B52689" w:rsidRDefault="0090317F" w:rsidP="00C27698">
            <w:pPr>
              <w:pStyle w:val="Exhibit"/>
              <w:jc w:val="center"/>
              <w:rPr>
                <w:rFonts w:asciiTheme="minorHAnsi" w:hAnsiTheme="minorHAnsi" w:cstheme="minorHAnsi"/>
                <w:sz w:val="18"/>
                <w:szCs w:val="18"/>
              </w:rPr>
            </w:pPr>
          </w:p>
        </w:tc>
        <w:tc>
          <w:tcPr>
            <w:tcW w:w="1211" w:type="dxa"/>
          </w:tcPr>
          <w:p w:rsidR="0090317F" w:rsidRPr="00B52689" w:rsidRDefault="0090317F" w:rsidP="00C27698">
            <w:pPr>
              <w:pStyle w:val="Exhibit"/>
              <w:jc w:val="center"/>
              <w:rPr>
                <w:rFonts w:asciiTheme="minorHAnsi" w:hAnsiTheme="minorHAnsi" w:cstheme="minorHAnsi"/>
                <w:sz w:val="18"/>
                <w:szCs w:val="18"/>
              </w:rPr>
            </w:pPr>
          </w:p>
        </w:tc>
      </w:tr>
    </w:tbl>
    <w:p w:rsidR="0090317F" w:rsidRDefault="0090317F" w:rsidP="00853200">
      <w:pPr>
        <w:pStyle w:val="Exhibit"/>
        <w:ind w:hanging="180"/>
        <w:jc w:val="center"/>
      </w:pPr>
    </w:p>
    <w:p w:rsidR="00853200" w:rsidRDefault="00853200" w:rsidP="00334B41">
      <w:pPr>
        <w:pStyle w:val="Exhibit"/>
        <w:ind w:left="900"/>
      </w:pPr>
      <w:r>
        <w:t>Number</w:t>
      </w:r>
      <w:r w:rsidR="00996439">
        <w:t>/</w:t>
      </w:r>
      <w:r w:rsidRPr="00CD37F7">
        <w:t xml:space="preserve">Percent of Students Proficient on the </w:t>
      </w:r>
      <w:r w:rsidR="00425576">
        <w:t>ACCESS</w:t>
      </w:r>
      <w:r w:rsidR="00B43316">
        <w:t xml:space="preserve"> </w:t>
      </w:r>
      <w:r w:rsidR="00334B41">
        <w:t>SY</w:t>
      </w:r>
      <w:r w:rsidR="00B43316">
        <w:t>________</w:t>
      </w:r>
    </w:p>
    <w:p w:rsidR="00853200" w:rsidRPr="00853200" w:rsidRDefault="00853200" w:rsidP="00853200">
      <w:pPr>
        <w:pStyle w:val="Exhibit"/>
        <w:ind w:hanging="180"/>
        <w:jc w:val="center"/>
        <w:rPr>
          <w:sz w:val="10"/>
        </w:rPr>
      </w:pPr>
    </w:p>
    <w:tbl>
      <w:tblPr>
        <w:tblStyle w:val="TableGrid"/>
        <w:tblW w:w="0" w:type="auto"/>
        <w:jc w:val="center"/>
        <w:tblLook w:val="04A0" w:firstRow="1" w:lastRow="0" w:firstColumn="1" w:lastColumn="0" w:noHBand="0" w:noVBand="1"/>
        <w:tblCaption w:val="Number/Percent of Students Proficient on the ACCESS SY"/>
      </w:tblPr>
      <w:tblGrid>
        <w:gridCol w:w="1064"/>
        <w:gridCol w:w="1064"/>
        <w:gridCol w:w="1146"/>
        <w:gridCol w:w="1108"/>
        <w:gridCol w:w="1170"/>
        <w:gridCol w:w="1080"/>
        <w:gridCol w:w="1232"/>
      </w:tblGrid>
      <w:tr w:rsidR="003D5E8B" w:rsidTr="003D5E8B">
        <w:trPr>
          <w:tblHeader/>
          <w:jc w:val="center"/>
        </w:trPr>
        <w:tc>
          <w:tcPr>
            <w:tcW w:w="1064" w:type="dxa"/>
            <w:tcBorders>
              <w:bottom w:val="nil"/>
            </w:tcBorders>
            <w:shd w:val="clear" w:color="auto" w:fill="236423"/>
            <w:vAlign w:val="center"/>
          </w:tcPr>
          <w:p w:rsidR="003D5E8B" w:rsidRPr="00853200" w:rsidRDefault="003D5E8B" w:rsidP="00C27698">
            <w:pPr>
              <w:pStyle w:val="Exhibit"/>
              <w:jc w:val="center"/>
              <w:rPr>
                <w:rFonts w:asciiTheme="minorHAnsi" w:hAnsiTheme="minorHAnsi" w:cstheme="minorHAnsi"/>
                <w:sz w:val="18"/>
                <w:szCs w:val="18"/>
              </w:rPr>
            </w:pPr>
          </w:p>
        </w:tc>
        <w:tc>
          <w:tcPr>
            <w:tcW w:w="2210" w:type="dxa"/>
            <w:gridSpan w:val="2"/>
            <w:tcBorders>
              <w:bottom w:val="single" w:sz="4" w:space="0" w:color="auto"/>
            </w:tcBorders>
            <w:shd w:val="clear" w:color="auto" w:fill="236423"/>
          </w:tcPr>
          <w:p w:rsidR="003D5E8B" w:rsidRPr="00615784" w:rsidRDefault="003D5E8B" w:rsidP="00C27698">
            <w:pPr>
              <w:pStyle w:val="Exhibit"/>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LEP</w:t>
            </w:r>
          </w:p>
        </w:tc>
        <w:tc>
          <w:tcPr>
            <w:tcW w:w="2278" w:type="dxa"/>
            <w:gridSpan w:val="2"/>
            <w:tcBorders>
              <w:bottom w:val="single" w:sz="4" w:space="0" w:color="auto"/>
            </w:tcBorders>
            <w:shd w:val="clear" w:color="auto" w:fill="236423"/>
          </w:tcPr>
          <w:p w:rsidR="003D5E8B" w:rsidRPr="00615784" w:rsidRDefault="003D5E8B"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12" w:type="dxa"/>
            <w:gridSpan w:val="2"/>
            <w:tcBorders>
              <w:bottom w:val="single" w:sz="4" w:space="0" w:color="auto"/>
            </w:tcBorders>
            <w:shd w:val="clear" w:color="auto" w:fill="236423"/>
          </w:tcPr>
          <w:p w:rsidR="003D5E8B" w:rsidRPr="00615784" w:rsidRDefault="003D5E8B"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3D5E8B" w:rsidTr="003D5E8B">
        <w:trPr>
          <w:tblHeader/>
          <w:jc w:val="center"/>
        </w:trPr>
        <w:tc>
          <w:tcPr>
            <w:tcW w:w="1064" w:type="dxa"/>
            <w:tcBorders>
              <w:top w:val="nil"/>
            </w:tcBorders>
            <w:shd w:val="clear" w:color="auto" w:fill="236423"/>
          </w:tcPr>
          <w:p w:rsidR="003D5E8B" w:rsidRPr="00615784" w:rsidRDefault="003D5E8B" w:rsidP="003D5E8B">
            <w:pPr>
              <w:pStyle w:val="Exhibit"/>
              <w:jc w:val="center"/>
              <w:rPr>
                <w:rFonts w:asciiTheme="minorHAnsi" w:hAnsiTheme="minorHAnsi" w:cstheme="minorHAnsi"/>
                <w:b w:val="0"/>
                <w:sz w:val="18"/>
                <w:szCs w:val="18"/>
              </w:rPr>
            </w:pPr>
            <w:r w:rsidRPr="00853200">
              <w:rPr>
                <w:rFonts w:asciiTheme="minorHAnsi" w:hAnsiTheme="minorHAnsi" w:cstheme="minorHAnsi"/>
                <w:color w:val="FFFFFF" w:themeColor="background1"/>
                <w:sz w:val="18"/>
                <w:szCs w:val="18"/>
              </w:rPr>
              <w:t>Grade</w:t>
            </w:r>
          </w:p>
        </w:tc>
        <w:tc>
          <w:tcPr>
            <w:tcW w:w="1064"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46"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108"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70" w:type="dxa"/>
            <w:shd w:val="clear" w:color="auto" w:fill="EAF1DD" w:themeFill="accent3" w:themeFillTint="33"/>
          </w:tcPr>
          <w:p w:rsidR="003D5E8B"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080" w:type="dxa"/>
            <w:shd w:val="clear" w:color="auto" w:fill="EAF1DD" w:themeFill="accent3" w:themeFillTint="33"/>
          </w:tcPr>
          <w:p w:rsidR="003D5E8B" w:rsidRPr="00615784" w:rsidRDefault="003D5E8B"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 Tested</w:t>
            </w:r>
          </w:p>
        </w:tc>
        <w:tc>
          <w:tcPr>
            <w:tcW w:w="1232" w:type="dxa"/>
            <w:shd w:val="clear" w:color="auto" w:fill="EAF1DD" w:themeFill="accent3" w:themeFillTint="33"/>
          </w:tcPr>
          <w:p w:rsidR="003D5E8B" w:rsidRPr="00615784" w:rsidRDefault="003D5E8B" w:rsidP="00C27698">
            <w:pPr>
              <w:pStyle w:val="Exhibit"/>
              <w:jc w:val="center"/>
              <w:rPr>
                <w:rFonts w:asciiTheme="minorHAnsi" w:hAnsiTheme="minorHAnsi" w:cstheme="minorHAnsi"/>
                <w:sz w:val="18"/>
                <w:szCs w:val="18"/>
              </w:rPr>
            </w:pPr>
            <w:r>
              <w:rPr>
                <w:rFonts w:asciiTheme="minorHAnsi" w:hAnsiTheme="minorHAnsi" w:cstheme="minorHAnsi"/>
                <w:sz w:val="18"/>
                <w:szCs w:val="18"/>
              </w:rPr>
              <w:t xml:space="preserve">Number and </w:t>
            </w:r>
            <w:r w:rsidRPr="00615784">
              <w:rPr>
                <w:rFonts w:asciiTheme="minorHAnsi" w:hAnsiTheme="minorHAnsi" w:cstheme="minorHAnsi"/>
                <w:sz w:val="18"/>
                <w:szCs w:val="18"/>
              </w:rPr>
              <w:t xml:space="preserve">% </w:t>
            </w:r>
            <w:r>
              <w:rPr>
                <w:rFonts w:asciiTheme="minorHAnsi" w:hAnsiTheme="minorHAnsi" w:cstheme="minorHAnsi"/>
                <w:sz w:val="18"/>
                <w:szCs w:val="18"/>
              </w:rPr>
              <w:t>Proficient</w:t>
            </w: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bl>
    <w:p w:rsidR="00853200" w:rsidRDefault="00853200" w:rsidP="00853200">
      <w:pPr>
        <w:pStyle w:val="Exhibit"/>
        <w:ind w:hanging="180"/>
        <w:jc w:val="center"/>
      </w:pPr>
    </w:p>
    <w:p w:rsidR="00853200" w:rsidRDefault="00853200" w:rsidP="00425576">
      <w:pPr>
        <w:pStyle w:val="Exhibit"/>
        <w:ind w:left="990"/>
      </w:pPr>
      <w:r>
        <w:t>Number</w:t>
      </w:r>
      <w:r w:rsidR="00996439">
        <w:t>/</w:t>
      </w:r>
      <w:r w:rsidRPr="00CD37F7">
        <w:t>Pe</w:t>
      </w:r>
      <w:r w:rsidR="006533F9">
        <w:t>rcent of Students Proficient on</w:t>
      </w:r>
      <w:r w:rsidR="0072524B">
        <w:t xml:space="preserve"> </w:t>
      </w:r>
      <w:r w:rsidR="00425576">
        <w:t xml:space="preserve">Spring </w:t>
      </w:r>
      <w:r w:rsidR="007D1547" w:rsidRPr="007D1547">
        <w:t xml:space="preserve">IRI </w:t>
      </w:r>
      <w:r w:rsidR="00334B41">
        <w:t>SY___</w:t>
      </w:r>
      <w:r w:rsidR="00B43316">
        <w:t xml:space="preserve">______ </w:t>
      </w:r>
    </w:p>
    <w:p w:rsidR="00853200" w:rsidRPr="00853200" w:rsidRDefault="00853200" w:rsidP="00853200">
      <w:pPr>
        <w:pStyle w:val="Exhibit"/>
        <w:ind w:hanging="180"/>
        <w:jc w:val="center"/>
        <w:rPr>
          <w:sz w:val="10"/>
        </w:rPr>
      </w:pPr>
    </w:p>
    <w:tbl>
      <w:tblPr>
        <w:tblStyle w:val="TableGrid"/>
        <w:tblW w:w="0" w:type="auto"/>
        <w:jc w:val="center"/>
        <w:tblLook w:val="04A0" w:firstRow="1" w:lastRow="0" w:firstColumn="1" w:lastColumn="0" w:noHBand="0" w:noVBand="1"/>
        <w:tblCaption w:val="Number/Percent of Students Proficient on Spring IRI SY"/>
      </w:tblPr>
      <w:tblGrid>
        <w:gridCol w:w="1064"/>
        <w:gridCol w:w="1064"/>
        <w:gridCol w:w="1064"/>
        <w:gridCol w:w="82"/>
        <w:gridCol w:w="1108"/>
        <w:gridCol w:w="1170"/>
        <w:gridCol w:w="1080"/>
        <w:gridCol w:w="1232"/>
      </w:tblGrid>
      <w:tr w:rsidR="00853200" w:rsidTr="003D5E8B">
        <w:trPr>
          <w:tblHeader/>
          <w:jc w:val="center"/>
        </w:trPr>
        <w:tc>
          <w:tcPr>
            <w:tcW w:w="1064" w:type="dxa"/>
            <w:tcBorders>
              <w:bottom w:val="nil"/>
            </w:tcBorders>
            <w:shd w:val="clear" w:color="auto" w:fill="236423"/>
            <w:vAlign w:val="center"/>
          </w:tcPr>
          <w:p w:rsidR="00853200" w:rsidRPr="00853200" w:rsidRDefault="00853200" w:rsidP="00C27698">
            <w:pPr>
              <w:pStyle w:val="Exhibit"/>
              <w:jc w:val="center"/>
              <w:rPr>
                <w:rFonts w:asciiTheme="minorHAnsi" w:hAnsiTheme="minorHAnsi" w:cstheme="minorHAnsi"/>
                <w:sz w:val="18"/>
                <w:szCs w:val="18"/>
              </w:rPr>
            </w:pPr>
          </w:p>
        </w:tc>
        <w:tc>
          <w:tcPr>
            <w:tcW w:w="2128" w:type="dxa"/>
            <w:gridSpan w:val="2"/>
            <w:tcBorders>
              <w:bottom w:val="single" w:sz="4" w:space="0" w:color="auto"/>
            </w:tcBorders>
            <w:shd w:val="clear" w:color="auto" w:fill="236423"/>
          </w:tcPr>
          <w:p w:rsidR="00853200" w:rsidRPr="00615784" w:rsidRDefault="00853200" w:rsidP="00C27698">
            <w:pPr>
              <w:pStyle w:val="Exhibit"/>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LEP</w:t>
            </w:r>
          </w:p>
        </w:tc>
        <w:tc>
          <w:tcPr>
            <w:tcW w:w="2360" w:type="dxa"/>
            <w:gridSpan w:val="3"/>
            <w:tcBorders>
              <w:bottom w:val="single" w:sz="4" w:space="0" w:color="auto"/>
            </w:tcBorders>
            <w:shd w:val="clear" w:color="auto" w:fill="236423"/>
          </w:tcPr>
          <w:p w:rsidR="00853200" w:rsidRPr="00615784" w:rsidRDefault="00853200"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12" w:type="dxa"/>
            <w:gridSpan w:val="2"/>
            <w:tcBorders>
              <w:bottom w:val="single" w:sz="4" w:space="0" w:color="auto"/>
            </w:tcBorders>
            <w:shd w:val="clear" w:color="auto" w:fill="236423"/>
          </w:tcPr>
          <w:p w:rsidR="00853200" w:rsidRPr="00615784" w:rsidRDefault="00853200"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853200" w:rsidTr="003D5E8B">
        <w:trPr>
          <w:tblHeader/>
          <w:jc w:val="center"/>
        </w:trPr>
        <w:tc>
          <w:tcPr>
            <w:tcW w:w="1064" w:type="dxa"/>
            <w:tcBorders>
              <w:top w:val="nil"/>
            </w:tcBorders>
            <w:shd w:val="clear" w:color="auto" w:fill="236423"/>
          </w:tcPr>
          <w:p w:rsidR="00853200" w:rsidRPr="00615784" w:rsidRDefault="003D5E8B" w:rsidP="003D5E8B">
            <w:pPr>
              <w:pStyle w:val="Exhibit"/>
              <w:jc w:val="center"/>
              <w:rPr>
                <w:rFonts w:asciiTheme="minorHAnsi" w:hAnsiTheme="minorHAnsi" w:cstheme="minorHAnsi"/>
                <w:b w:val="0"/>
                <w:sz w:val="18"/>
                <w:szCs w:val="18"/>
              </w:rPr>
            </w:pPr>
            <w:r w:rsidRPr="00853200">
              <w:rPr>
                <w:rFonts w:asciiTheme="minorHAnsi" w:hAnsiTheme="minorHAnsi" w:cstheme="minorHAnsi"/>
                <w:color w:val="FFFFFF" w:themeColor="background1"/>
                <w:sz w:val="18"/>
                <w:szCs w:val="18"/>
              </w:rPr>
              <w:t>Grade</w:t>
            </w:r>
          </w:p>
        </w:tc>
        <w:tc>
          <w:tcPr>
            <w:tcW w:w="1064" w:type="dxa"/>
            <w:shd w:val="clear" w:color="auto" w:fill="EAF1DD" w:themeFill="accent3" w:themeFillTint="33"/>
          </w:tcPr>
          <w:p w:rsidR="00853200" w:rsidRDefault="00853200"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853200" w:rsidRPr="00615784"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46" w:type="dxa"/>
            <w:gridSpan w:val="2"/>
            <w:shd w:val="clear" w:color="auto" w:fill="EAF1DD" w:themeFill="accent3" w:themeFillTint="33"/>
          </w:tcPr>
          <w:p w:rsidR="00853200"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853200" w:rsidRPr="00615784"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108" w:type="dxa"/>
            <w:shd w:val="clear" w:color="auto" w:fill="EAF1DD" w:themeFill="accent3" w:themeFillTint="33"/>
          </w:tcPr>
          <w:p w:rsidR="00853200" w:rsidRDefault="00853200"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853200" w:rsidRPr="00615784"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70" w:type="dxa"/>
            <w:shd w:val="clear" w:color="auto" w:fill="EAF1DD" w:themeFill="accent3" w:themeFillTint="33"/>
          </w:tcPr>
          <w:p w:rsidR="00853200"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853200" w:rsidRPr="00615784"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080" w:type="dxa"/>
            <w:shd w:val="clear" w:color="auto" w:fill="EAF1DD" w:themeFill="accent3" w:themeFillTint="33"/>
          </w:tcPr>
          <w:p w:rsidR="00853200" w:rsidRPr="00615784" w:rsidRDefault="00853200"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 Tested</w:t>
            </w:r>
          </w:p>
        </w:tc>
        <w:tc>
          <w:tcPr>
            <w:tcW w:w="1232" w:type="dxa"/>
            <w:shd w:val="clear" w:color="auto" w:fill="EAF1DD" w:themeFill="accent3" w:themeFillTint="33"/>
          </w:tcPr>
          <w:p w:rsidR="00853200" w:rsidRPr="00615784" w:rsidRDefault="00853200" w:rsidP="00C27698">
            <w:pPr>
              <w:pStyle w:val="Exhibit"/>
              <w:jc w:val="center"/>
              <w:rPr>
                <w:rFonts w:asciiTheme="minorHAnsi" w:hAnsiTheme="minorHAnsi" w:cstheme="minorHAnsi"/>
                <w:sz w:val="18"/>
                <w:szCs w:val="18"/>
              </w:rPr>
            </w:pPr>
            <w:r>
              <w:rPr>
                <w:rFonts w:asciiTheme="minorHAnsi" w:hAnsiTheme="minorHAnsi" w:cstheme="minorHAnsi"/>
                <w:sz w:val="18"/>
                <w:szCs w:val="18"/>
              </w:rPr>
              <w:t xml:space="preserve">Number and </w:t>
            </w:r>
            <w:r w:rsidRPr="00615784">
              <w:rPr>
                <w:rFonts w:asciiTheme="minorHAnsi" w:hAnsiTheme="minorHAnsi" w:cstheme="minorHAnsi"/>
                <w:sz w:val="18"/>
                <w:szCs w:val="18"/>
              </w:rPr>
              <w:t xml:space="preserve">% </w:t>
            </w:r>
            <w:r>
              <w:rPr>
                <w:rFonts w:asciiTheme="minorHAnsi" w:hAnsiTheme="minorHAnsi" w:cstheme="minorHAnsi"/>
                <w:sz w:val="18"/>
                <w:szCs w:val="18"/>
              </w:rPr>
              <w:t>Proficient</w:t>
            </w: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r w:rsidR="00853200" w:rsidTr="00C27698">
        <w:trPr>
          <w:jc w:val="center"/>
        </w:trPr>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064" w:type="dxa"/>
          </w:tcPr>
          <w:p w:rsidR="00853200" w:rsidRPr="00615784" w:rsidRDefault="00853200" w:rsidP="00C27698">
            <w:pPr>
              <w:pStyle w:val="Exhibit"/>
              <w:jc w:val="center"/>
              <w:rPr>
                <w:rFonts w:asciiTheme="minorHAnsi" w:hAnsiTheme="minorHAnsi" w:cstheme="minorHAnsi"/>
                <w:b w:val="0"/>
                <w:sz w:val="18"/>
                <w:szCs w:val="18"/>
              </w:rPr>
            </w:pPr>
          </w:p>
        </w:tc>
        <w:tc>
          <w:tcPr>
            <w:tcW w:w="1146" w:type="dxa"/>
            <w:gridSpan w:val="2"/>
          </w:tcPr>
          <w:p w:rsidR="00853200" w:rsidRPr="00615784" w:rsidRDefault="00853200" w:rsidP="00C27698">
            <w:pPr>
              <w:pStyle w:val="Exhibit"/>
              <w:jc w:val="center"/>
              <w:rPr>
                <w:rFonts w:asciiTheme="minorHAnsi" w:hAnsiTheme="minorHAnsi" w:cstheme="minorHAnsi"/>
                <w:b w:val="0"/>
                <w:sz w:val="18"/>
                <w:szCs w:val="18"/>
              </w:rPr>
            </w:pPr>
          </w:p>
        </w:tc>
        <w:tc>
          <w:tcPr>
            <w:tcW w:w="1108" w:type="dxa"/>
          </w:tcPr>
          <w:p w:rsidR="00853200" w:rsidRPr="00615784" w:rsidRDefault="00853200" w:rsidP="00C27698">
            <w:pPr>
              <w:pStyle w:val="Exhibit"/>
              <w:jc w:val="center"/>
              <w:rPr>
                <w:rFonts w:asciiTheme="minorHAnsi" w:hAnsiTheme="minorHAnsi" w:cstheme="minorHAnsi"/>
                <w:b w:val="0"/>
                <w:sz w:val="18"/>
                <w:szCs w:val="18"/>
              </w:rPr>
            </w:pPr>
          </w:p>
        </w:tc>
        <w:tc>
          <w:tcPr>
            <w:tcW w:w="1170" w:type="dxa"/>
          </w:tcPr>
          <w:p w:rsidR="00853200" w:rsidRPr="00615784" w:rsidRDefault="00853200" w:rsidP="00C27698">
            <w:pPr>
              <w:pStyle w:val="Exhibit"/>
              <w:jc w:val="center"/>
              <w:rPr>
                <w:rFonts w:asciiTheme="minorHAnsi" w:hAnsiTheme="minorHAnsi" w:cstheme="minorHAnsi"/>
                <w:b w:val="0"/>
                <w:sz w:val="18"/>
                <w:szCs w:val="18"/>
              </w:rPr>
            </w:pPr>
          </w:p>
        </w:tc>
        <w:tc>
          <w:tcPr>
            <w:tcW w:w="1080" w:type="dxa"/>
          </w:tcPr>
          <w:p w:rsidR="00853200" w:rsidRPr="00615784" w:rsidRDefault="00853200" w:rsidP="00C27698">
            <w:pPr>
              <w:pStyle w:val="Exhibit"/>
              <w:jc w:val="center"/>
              <w:rPr>
                <w:rFonts w:asciiTheme="minorHAnsi" w:hAnsiTheme="minorHAnsi" w:cstheme="minorHAnsi"/>
                <w:b w:val="0"/>
                <w:sz w:val="18"/>
                <w:szCs w:val="18"/>
              </w:rPr>
            </w:pPr>
          </w:p>
        </w:tc>
        <w:tc>
          <w:tcPr>
            <w:tcW w:w="1232" w:type="dxa"/>
          </w:tcPr>
          <w:p w:rsidR="00853200" w:rsidRPr="00615784" w:rsidRDefault="00853200" w:rsidP="00C27698">
            <w:pPr>
              <w:pStyle w:val="Exhibit"/>
              <w:jc w:val="center"/>
              <w:rPr>
                <w:rFonts w:asciiTheme="minorHAnsi" w:hAnsiTheme="minorHAnsi" w:cstheme="minorHAnsi"/>
                <w:b w:val="0"/>
                <w:sz w:val="18"/>
                <w:szCs w:val="18"/>
              </w:rPr>
            </w:pPr>
          </w:p>
        </w:tc>
      </w:tr>
    </w:tbl>
    <w:p w:rsidR="0072524B" w:rsidRDefault="0072524B" w:rsidP="00327E44">
      <w:pPr>
        <w:pStyle w:val="Heading2"/>
      </w:pPr>
      <w:r>
        <w:br w:type="page"/>
      </w:r>
      <w:bookmarkStart w:id="29" w:name="_Toc525641566"/>
      <w:r w:rsidRPr="00F25CEB">
        <w:t>Tool 2-</w:t>
      </w:r>
      <w:r w:rsidR="00457B72" w:rsidRPr="00F25CEB">
        <w:t>3</w:t>
      </w:r>
      <w:r w:rsidR="007D1547" w:rsidRPr="00F25CEB">
        <w:t>b</w:t>
      </w:r>
      <w:r w:rsidRPr="009A7C11">
        <w:rPr>
          <w:color w:val="FFFFFF" w:themeColor="background1"/>
        </w:rPr>
        <w:t xml:space="preserve"> </w:t>
      </w:r>
      <w:r>
        <w:t>Sample Needs Assessment Data Table Frames</w:t>
      </w:r>
      <w:r w:rsidR="00542B53">
        <w:t xml:space="preserve"> (Continued)</w:t>
      </w:r>
      <w:bookmarkEnd w:id="29"/>
    </w:p>
    <w:p w:rsidR="0072524B" w:rsidRPr="00233EDC" w:rsidRDefault="0072524B" w:rsidP="0072524B">
      <w:pPr>
        <w:pStyle w:val="Exhibit"/>
        <w:rPr>
          <w:rFonts w:asciiTheme="minorHAnsi" w:eastAsiaTheme="minorHAnsi" w:hAnsiTheme="minorHAnsi" w:cstheme="minorBidi"/>
          <w:smallCaps/>
          <w:sz w:val="24"/>
          <w:szCs w:val="28"/>
        </w:rPr>
      </w:pPr>
    </w:p>
    <w:p w:rsidR="0072524B" w:rsidRDefault="0072524B" w:rsidP="00334B41">
      <w:pPr>
        <w:pStyle w:val="Exhibit"/>
        <w:ind w:left="720"/>
      </w:pPr>
      <w:r>
        <w:t>Number</w:t>
      </w:r>
      <w:r w:rsidR="00996439">
        <w:t>/Percent</w:t>
      </w:r>
      <w:r>
        <w:t xml:space="preserve"> </w:t>
      </w:r>
      <w:r w:rsidR="00542B53">
        <w:t xml:space="preserve">of </w:t>
      </w:r>
      <w:r w:rsidR="00334B41">
        <w:t xml:space="preserve">Preschool </w:t>
      </w:r>
      <w:r w:rsidR="00542B53">
        <w:t>Children Meeting De</w:t>
      </w:r>
      <w:r w:rsidR="00B43316">
        <w:t>velopmental Milestones SY ________</w:t>
      </w:r>
    </w:p>
    <w:p w:rsidR="0072524B" w:rsidRPr="00853200" w:rsidRDefault="0072524B" w:rsidP="0072524B">
      <w:pPr>
        <w:pStyle w:val="Exhibit"/>
        <w:ind w:hanging="180"/>
        <w:jc w:val="center"/>
        <w:rPr>
          <w:sz w:val="10"/>
        </w:rPr>
      </w:pPr>
    </w:p>
    <w:tbl>
      <w:tblPr>
        <w:tblStyle w:val="TableGrid"/>
        <w:tblW w:w="0" w:type="auto"/>
        <w:jc w:val="center"/>
        <w:tblLook w:val="04A0" w:firstRow="1" w:lastRow="0" w:firstColumn="1" w:lastColumn="0" w:noHBand="0" w:noVBand="1"/>
        <w:tblCaption w:val="Number/Percent of Preschool Children Meeting Development Milestones SY"/>
      </w:tblPr>
      <w:tblGrid>
        <w:gridCol w:w="1454"/>
        <w:gridCol w:w="1064"/>
        <w:gridCol w:w="1064"/>
        <w:gridCol w:w="82"/>
        <w:gridCol w:w="1108"/>
        <w:gridCol w:w="1170"/>
        <w:gridCol w:w="1080"/>
        <w:gridCol w:w="1232"/>
      </w:tblGrid>
      <w:tr w:rsidR="0005277D" w:rsidTr="0005277D">
        <w:trPr>
          <w:tblHeader/>
          <w:jc w:val="center"/>
        </w:trPr>
        <w:tc>
          <w:tcPr>
            <w:tcW w:w="1454" w:type="dxa"/>
            <w:tcBorders>
              <w:bottom w:val="nil"/>
            </w:tcBorders>
            <w:shd w:val="clear" w:color="auto" w:fill="236423"/>
            <w:vAlign w:val="center"/>
          </w:tcPr>
          <w:p w:rsidR="0005277D" w:rsidRPr="00853200" w:rsidRDefault="0005277D" w:rsidP="0005277D">
            <w:pPr>
              <w:pStyle w:val="Exhibit"/>
              <w:jc w:val="center"/>
              <w:rPr>
                <w:rFonts w:asciiTheme="minorHAnsi" w:hAnsiTheme="minorHAnsi" w:cstheme="minorHAnsi"/>
                <w:sz w:val="18"/>
                <w:szCs w:val="18"/>
              </w:rPr>
            </w:pPr>
          </w:p>
        </w:tc>
        <w:tc>
          <w:tcPr>
            <w:tcW w:w="2128" w:type="dxa"/>
            <w:gridSpan w:val="2"/>
            <w:tcBorders>
              <w:bottom w:val="single" w:sz="4" w:space="0" w:color="auto"/>
            </w:tcBorders>
            <w:shd w:val="clear" w:color="auto" w:fill="236423"/>
          </w:tcPr>
          <w:p w:rsidR="0005277D" w:rsidRPr="00615784" w:rsidRDefault="0005277D"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Non-Migrant</w:t>
            </w:r>
          </w:p>
        </w:tc>
        <w:tc>
          <w:tcPr>
            <w:tcW w:w="2360" w:type="dxa"/>
            <w:gridSpan w:val="3"/>
            <w:tcBorders>
              <w:bottom w:val="single" w:sz="4" w:space="0" w:color="auto"/>
            </w:tcBorders>
            <w:shd w:val="clear" w:color="auto" w:fill="236423"/>
          </w:tcPr>
          <w:p w:rsidR="0005277D" w:rsidRPr="00615784" w:rsidRDefault="0005277D"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12" w:type="dxa"/>
            <w:gridSpan w:val="2"/>
            <w:tcBorders>
              <w:bottom w:val="single" w:sz="4" w:space="0" w:color="auto"/>
            </w:tcBorders>
            <w:shd w:val="clear" w:color="auto" w:fill="236423"/>
          </w:tcPr>
          <w:p w:rsidR="0005277D" w:rsidRPr="00615784" w:rsidRDefault="0005277D"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05277D" w:rsidTr="0005277D">
        <w:trPr>
          <w:tblHeader/>
          <w:jc w:val="center"/>
        </w:trPr>
        <w:tc>
          <w:tcPr>
            <w:tcW w:w="1454" w:type="dxa"/>
            <w:tcBorders>
              <w:top w:val="nil"/>
            </w:tcBorders>
            <w:shd w:val="clear" w:color="auto" w:fill="236423"/>
          </w:tcPr>
          <w:p w:rsidR="0005277D" w:rsidRPr="00615784" w:rsidRDefault="0005277D" w:rsidP="0005277D">
            <w:pPr>
              <w:pStyle w:val="Exhibit"/>
              <w:jc w:val="center"/>
              <w:rPr>
                <w:rFonts w:asciiTheme="minorHAnsi" w:hAnsiTheme="minorHAnsi" w:cstheme="minorHAnsi"/>
                <w:b w:val="0"/>
                <w:sz w:val="18"/>
                <w:szCs w:val="18"/>
              </w:rPr>
            </w:pPr>
            <w:r>
              <w:rPr>
                <w:rFonts w:asciiTheme="minorHAnsi" w:hAnsiTheme="minorHAnsi" w:cstheme="minorHAnsi"/>
                <w:color w:val="FFFFFF" w:themeColor="background1"/>
                <w:sz w:val="18"/>
                <w:szCs w:val="18"/>
              </w:rPr>
              <w:t>Area</w:t>
            </w:r>
          </w:p>
        </w:tc>
        <w:tc>
          <w:tcPr>
            <w:tcW w:w="1064" w:type="dxa"/>
            <w:shd w:val="clear" w:color="auto" w:fill="EAF1DD" w:themeFill="accent3" w:themeFillTint="33"/>
          </w:tcPr>
          <w:p w:rsidR="0005277D" w:rsidRDefault="0005277D"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05277D"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46" w:type="dxa"/>
            <w:gridSpan w:val="2"/>
            <w:shd w:val="clear" w:color="auto" w:fill="EAF1DD" w:themeFill="accent3" w:themeFillTint="33"/>
          </w:tcPr>
          <w:p w:rsidR="0005277D"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05277D"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108" w:type="dxa"/>
            <w:shd w:val="clear" w:color="auto" w:fill="EAF1DD" w:themeFill="accent3" w:themeFillTint="33"/>
          </w:tcPr>
          <w:p w:rsidR="0005277D" w:rsidRDefault="0005277D"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w:t>
            </w:r>
          </w:p>
          <w:p w:rsidR="0005277D"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 Tested</w:t>
            </w:r>
          </w:p>
        </w:tc>
        <w:tc>
          <w:tcPr>
            <w:tcW w:w="1170" w:type="dxa"/>
            <w:shd w:val="clear" w:color="auto" w:fill="EAF1DD" w:themeFill="accent3" w:themeFillTint="33"/>
          </w:tcPr>
          <w:p w:rsidR="0005277D"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Number &amp;</w:t>
            </w:r>
          </w:p>
          <w:p w:rsidR="0005277D"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 Proficient</w:t>
            </w:r>
          </w:p>
        </w:tc>
        <w:tc>
          <w:tcPr>
            <w:tcW w:w="1080" w:type="dxa"/>
            <w:shd w:val="clear" w:color="auto" w:fill="EAF1DD" w:themeFill="accent3" w:themeFillTint="33"/>
          </w:tcPr>
          <w:p w:rsidR="0005277D" w:rsidRPr="00615784" w:rsidRDefault="0005277D" w:rsidP="00C27698">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r>
              <w:rPr>
                <w:rFonts w:asciiTheme="minorHAnsi" w:hAnsiTheme="minorHAnsi" w:cstheme="minorHAnsi"/>
                <w:sz w:val="18"/>
                <w:szCs w:val="18"/>
              </w:rPr>
              <w:t xml:space="preserve"> &amp; % Tested</w:t>
            </w:r>
          </w:p>
        </w:tc>
        <w:tc>
          <w:tcPr>
            <w:tcW w:w="1232" w:type="dxa"/>
            <w:shd w:val="clear" w:color="auto" w:fill="EAF1DD" w:themeFill="accent3" w:themeFillTint="33"/>
          </w:tcPr>
          <w:p w:rsidR="0005277D"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sz w:val="18"/>
                <w:szCs w:val="18"/>
              </w:rPr>
              <w:t xml:space="preserve">Number and </w:t>
            </w:r>
            <w:r w:rsidRPr="00615784">
              <w:rPr>
                <w:rFonts w:asciiTheme="minorHAnsi" w:hAnsiTheme="minorHAnsi" w:cstheme="minorHAnsi"/>
                <w:sz w:val="18"/>
                <w:szCs w:val="18"/>
              </w:rPr>
              <w:t xml:space="preserve">% </w:t>
            </w:r>
            <w:r>
              <w:rPr>
                <w:rFonts w:asciiTheme="minorHAnsi" w:hAnsiTheme="minorHAnsi" w:cstheme="minorHAnsi"/>
                <w:sz w:val="18"/>
                <w:szCs w:val="18"/>
              </w:rPr>
              <w:t>Proficient</w:t>
            </w: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Language Dev</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Pre-literacy</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Fine Motor</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Gross Motor</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D45302">
            <w:pPr>
              <w:pStyle w:val="Exhibit"/>
              <w:rPr>
                <w:rFonts w:asciiTheme="minorHAnsi" w:hAnsiTheme="minorHAnsi" w:cstheme="minorHAnsi"/>
                <w:b w:val="0"/>
                <w:sz w:val="18"/>
                <w:szCs w:val="18"/>
              </w:rPr>
            </w:pPr>
            <w:r>
              <w:rPr>
                <w:rFonts w:asciiTheme="minorHAnsi" w:hAnsiTheme="minorHAnsi" w:cstheme="minorHAnsi"/>
                <w:b w:val="0"/>
                <w:sz w:val="18"/>
                <w:szCs w:val="18"/>
              </w:rPr>
              <w:t>Social</w:t>
            </w:r>
            <w:r w:rsidR="00D45302">
              <w:rPr>
                <w:rFonts w:asciiTheme="minorHAnsi" w:hAnsiTheme="minorHAnsi" w:cstheme="minorHAnsi"/>
                <w:b w:val="0"/>
                <w:sz w:val="18"/>
                <w:szCs w:val="18"/>
              </w:rPr>
              <w:t>/Emotional</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Numeracy</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r w:rsidR="00D45302" w:rsidTr="0005277D">
        <w:trPr>
          <w:jc w:val="center"/>
        </w:trPr>
        <w:tc>
          <w:tcPr>
            <w:tcW w:w="1454" w:type="dxa"/>
          </w:tcPr>
          <w:p w:rsidR="0072524B" w:rsidRPr="00615784" w:rsidRDefault="00542B53" w:rsidP="00542B53">
            <w:pPr>
              <w:pStyle w:val="Exhibit"/>
              <w:rPr>
                <w:rFonts w:asciiTheme="minorHAnsi" w:hAnsiTheme="minorHAnsi" w:cstheme="minorHAnsi"/>
                <w:b w:val="0"/>
                <w:sz w:val="18"/>
                <w:szCs w:val="18"/>
              </w:rPr>
            </w:pPr>
            <w:r>
              <w:rPr>
                <w:rFonts w:asciiTheme="minorHAnsi" w:hAnsiTheme="minorHAnsi" w:cstheme="minorHAnsi"/>
                <w:b w:val="0"/>
                <w:sz w:val="18"/>
                <w:szCs w:val="18"/>
              </w:rPr>
              <w:t>Other:________</w:t>
            </w:r>
          </w:p>
        </w:tc>
        <w:tc>
          <w:tcPr>
            <w:tcW w:w="1064" w:type="dxa"/>
          </w:tcPr>
          <w:p w:rsidR="0072524B" w:rsidRPr="00615784" w:rsidRDefault="0072524B" w:rsidP="00C27698">
            <w:pPr>
              <w:pStyle w:val="Exhibit"/>
              <w:jc w:val="center"/>
              <w:rPr>
                <w:rFonts w:asciiTheme="minorHAnsi" w:hAnsiTheme="minorHAnsi" w:cstheme="minorHAnsi"/>
                <w:b w:val="0"/>
                <w:sz w:val="18"/>
                <w:szCs w:val="18"/>
              </w:rPr>
            </w:pPr>
          </w:p>
        </w:tc>
        <w:tc>
          <w:tcPr>
            <w:tcW w:w="1146" w:type="dxa"/>
            <w:gridSpan w:val="2"/>
          </w:tcPr>
          <w:p w:rsidR="0072524B" w:rsidRPr="00615784" w:rsidRDefault="0072524B" w:rsidP="00C27698">
            <w:pPr>
              <w:pStyle w:val="Exhibit"/>
              <w:jc w:val="center"/>
              <w:rPr>
                <w:rFonts w:asciiTheme="minorHAnsi" w:hAnsiTheme="minorHAnsi" w:cstheme="minorHAnsi"/>
                <w:b w:val="0"/>
                <w:sz w:val="18"/>
                <w:szCs w:val="18"/>
              </w:rPr>
            </w:pPr>
          </w:p>
        </w:tc>
        <w:tc>
          <w:tcPr>
            <w:tcW w:w="1108" w:type="dxa"/>
          </w:tcPr>
          <w:p w:rsidR="0072524B" w:rsidRPr="00615784" w:rsidRDefault="0072524B" w:rsidP="00C27698">
            <w:pPr>
              <w:pStyle w:val="Exhibit"/>
              <w:jc w:val="center"/>
              <w:rPr>
                <w:rFonts w:asciiTheme="minorHAnsi" w:hAnsiTheme="minorHAnsi" w:cstheme="minorHAnsi"/>
                <w:b w:val="0"/>
                <w:sz w:val="18"/>
                <w:szCs w:val="18"/>
              </w:rPr>
            </w:pPr>
          </w:p>
        </w:tc>
        <w:tc>
          <w:tcPr>
            <w:tcW w:w="1170" w:type="dxa"/>
          </w:tcPr>
          <w:p w:rsidR="0072524B" w:rsidRPr="00615784" w:rsidRDefault="0072524B" w:rsidP="00C27698">
            <w:pPr>
              <w:pStyle w:val="Exhibit"/>
              <w:jc w:val="center"/>
              <w:rPr>
                <w:rFonts w:asciiTheme="minorHAnsi" w:hAnsiTheme="minorHAnsi" w:cstheme="minorHAnsi"/>
                <w:b w:val="0"/>
                <w:sz w:val="18"/>
                <w:szCs w:val="18"/>
              </w:rPr>
            </w:pPr>
          </w:p>
        </w:tc>
        <w:tc>
          <w:tcPr>
            <w:tcW w:w="1080" w:type="dxa"/>
          </w:tcPr>
          <w:p w:rsidR="0072524B" w:rsidRPr="00615784" w:rsidRDefault="0072524B" w:rsidP="00C27698">
            <w:pPr>
              <w:pStyle w:val="Exhibit"/>
              <w:jc w:val="center"/>
              <w:rPr>
                <w:rFonts w:asciiTheme="minorHAnsi" w:hAnsiTheme="minorHAnsi" w:cstheme="minorHAnsi"/>
                <w:b w:val="0"/>
                <w:sz w:val="18"/>
                <w:szCs w:val="18"/>
              </w:rPr>
            </w:pPr>
          </w:p>
        </w:tc>
        <w:tc>
          <w:tcPr>
            <w:tcW w:w="1232" w:type="dxa"/>
          </w:tcPr>
          <w:p w:rsidR="0072524B" w:rsidRPr="00615784" w:rsidRDefault="0072524B" w:rsidP="00C27698">
            <w:pPr>
              <w:pStyle w:val="Exhibit"/>
              <w:jc w:val="center"/>
              <w:rPr>
                <w:rFonts w:asciiTheme="minorHAnsi" w:hAnsiTheme="minorHAnsi" w:cstheme="minorHAnsi"/>
                <w:b w:val="0"/>
                <w:sz w:val="18"/>
                <w:szCs w:val="18"/>
              </w:rPr>
            </w:pPr>
          </w:p>
        </w:tc>
      </w:tr>
    </w:tbl>
    <w:p w:rsidR="00853200" w:rsidRPr="00233EDC" w:rsidRDefault="00853200">
      <w:pPr>
        <w:rPr>
          <w:rFonts w:ascii="Arial" w:eastAsia="Calibri" w:hAnsi="Arial" w:cs="Arial"/>
          <w:b/>
        </w:rPr>
      </w:pPr>
    </w:p>
    <w:p w:rsidR="00542B53" w:rsidRDefault="00542B53" w:rsidP="00233EDC">
      <w:pPr>
        <w:pStyle w:val="Exhibit"/>
        <w:ind w:left="810"/>
      </w:pPr>
      <w:r>
        <w:t>Number</w:t>
      </w:r>
      <w:r w:rsidR="00996439">
        <w:t>/Percent</w:t>
      </w:r>
      <w:r>
        <w:t xml:space="preserve"> of Students </w:t>
      </w:r>
      <w:r w:rsidR="00B43316">
        <w:t>on Track for Graduation SY __________</w:t>
      </w:r>
    </w:p>
    <w:p w:rsidR="00542B53" w:rsidRPr="00853200" w:rsidRDefault="00542B53" w:rsidP="00542B53">
      <w:pPr>
        <w:pStyle w:val="Exhibit"/>
        <w:ind w:hanging="180"/>
        <w:jc w:val="center"/>
        <w:rPr>
          <w:sz w:val="10"/>
        </w:rPr>
      </w:pPr>
    </w:p>
    <w:tbl>
      <w:tblPr>
        <w:tblStyle w:val="TableGrid"/>
        <w:tblW w:w="0" w:type="auto"/>
        <w:jc w:val="center"/>
        <w:tblLook w:val="04A0" w:firstRow="1" w:lastRow="0" w:firstColumn="1" w:lastColumn="0" w:noHBand="0" w:noVBand="1"/>
        <w:tblCaption w:val="Number/Percent of Students on Track for Graduation SY"/>
      </w:tblPr>
      <w:tblGrid>
        <w:gridCol w:w="1443"/>
        <w:gridCol w:w="1064"/>
        <w:gridCol w:w="1146"/>
        <w:gridCol w:w="1108"/>
        <w:gridCol w:w="1170"/>
        <w:gridCol w:w="1080"/>
        <w:gridCol w:w="1232"/>
      </w:tblGrid>
      <w:tr w:rsidR="00542B53" w:rsidTr="0005277D">
        <w:trPr>
          <w:tblHeader/>
          <w:jc w:val="center"/>
        </w:trPr>
        <w:tc>
          <w:tcPr>
            <w:tcW w:w="1443" w:type="dxa"/>
            <w:tcBorders>
              <w:bottom w:val="nil"/>
            </w:tcBorders>
            <w:shd w:val="clear" w:color="auto" w:fill="236423"/>
            <w:vAlign w:val="center"/>
          </w:tcPr>
          <w:p w:rsidR="00542B53" w:rsidRPr="00853200" w:rsidRDefault="00542B53" w:rsidP="00C27698">
            <w:pPr>
              <w:pStyle w:val="Exhibit"/>
              <w:jc w:val="center"/>
              <w:rPr>
                <w:rFonts w:asciiTheme="minorHAnsi" w:hAnsiTheme="minorHAnsi" w:cstheme="minorHAnsi"/>
                <w:sz w:val="18"/>
                <w:szCs w:val="18"/>
              </w:rPr>
            </w:pPr>
          </w:p>
        </w:tc>
        <w:tc>
          <w:tcPr>
            <w:tcW w:w="2210" w:type="dxa"/>
            <w:gridSpan w:val="2"/>
            <w:tcBorders>
              <w:bottom w:val="single" w:sz="4" w:space="0" w:color="auto"/>
            </w:tcBorders>
            <w:shd w:val="clear" w:color="auto" w:fill="236423"/>
          </w:tcPr>
          <w:p w:rsidR="00542B53" w:rsidRPr="00615784" w:rsidRDefault="00542B53"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Non-Migrant</w:t>
            </w:r>
          </w:p>
        </w:tc>
        <w:tc>
          <w:tcPr>
            <w:tcW w:w="2278" w:type="dxa"/>
            <w:gridSpan w:val="2"/>
            <w:tcBorders>
              <w:bottom w:val="single" w:sz="4" w:space="0" w:color="auto"/>
            </w:tcBorders>
            <w:shd w:val="clear" w:color="auto" w:fill="236423"/>
          </w:tcPr>
          <w:p w:rsidR="00542B53" w:rsidRPr="00615784" w:rsidRDefault="00542B53"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Migrant</w:t>
            </w:r>
          </w:p>
        </w:tc>
        <w:tc>
          <w:tcPr>
            <w:tcW w:w="2312" w:type="dxa"/>
            <w:gridSpan w:val="2"/>
            <w:tcBorders>
              <w:bottom w:val="single" w:sz="4" w:space="0" w:color="auto"/>
            </w:tcBorders>
            <w:shd w:val="clear" w:color="auto" w:fill="236423"/>
          </w:tcPr>
          <w:p w:rsidR="00542B53" w:rsidRPr="00615784" w:rsidRDefault="00542B53" w:rsidP="00C27698">
            <w:pPr>
              <w:pStyle w:val="Exhibit"/>
              <w:jc w:val="center"/>
              <w:rPr>
                <w:rFonts w:asciiTheme="minorHAnsi" w:hAnsiTheme="minorHAnsi" w:cstheme="minorHAnsi"/>
                <w:color w:val="FFFFFF" w:themeColor="background1"/>
                <w:sz w:val="18"/>
                <w:szCs w:val="18"/>
              </w:rPr>
            </w:pPr>
            <w:r w:rsidRPr="00615784">
              <w:rPr>
                <w:rFonts w:asciiTheme="minorHAnsi" w:hAnsiTheme="minorHAnsi" w:cstheme="minorHAnsi"/>
                <w:color w:val="FFFFFF" w:themeColor="background1"/>
                <w:sz w:val="18"/>
                <w:szCs w:val="18"/>
              </w:rPr>
              <w:t>PFS Migrant</w:t>
            </w:r>
          </w:p>
        </w:tc>
      </w:tr>
      <w:tr w:rsidR="00996439" w:rsidTr="0005277D">
        <w:trPr>
          <w:trHeight w:val="476"/>
          <w:tblHeader/>
          <w:jc w:val="center"/>
        </w:trPr>
        <w:tc>
          <w:tcPr>
            <w:tcW w:w="1443" w:type="dxa"/>
            <w:tcBorders>
              <w:top w:val="nil"/>
              <w:bottom w:val="single" w:sz="4" w:space="0" w:color="auto"/>
            </w:tcBorders>
            <w:shd w:val="clear" w:color="auto" w:fill="236423"/>
          </w:tcPr>
          <w:p w:rsidR="00542B53" w:rsidRPr="00615784" w:rsidRDefault="0005277D" w:rsidP="0005277D">
            <w:pPr>
              <w:pStyle w:val="Exhibit"/>
              <w:jc w:val="center"/>
              <w:rPr>
                <w:rFonts w:asciiTheme="minorHAnsi" w:hAnsiTheme="minorHAnsi" w:cstheme="minorHAnsi"/>
                <w:b w:val="0"/>
                <w:sz w:val="18"/>
                <w:szCs w:val="18"/>
              </w:rPr>
            </w:pPr>
            <w:r>
              <w:rPr>
                <w:rFonts w:asciiTheme="minorHAnsi" w:hAnsiTheme="minorHAnsi" w:cstheme="minorHAnsi"/>
                <w:color w:val="FFFFFF" w:themeColor="background1"/>
                <w:sz w:val="18"/>
                <w:szCs w:val="18"/>
              </w:rPr>
              <w:t>Grade</w:t>
            </w:r>
          </w:p>
        </w:tc>
        <w:tc>
          <w:tcPr>
            <w:tcW w:w="1064" w:type="dxa"/>
            <w:tcBorders>
              <w:bottom w:val="single" w:sz="4" w:space="0" w:color="auto"/>
            </w:tcBorders>
            <w:shd w:val="clear" w:color="auto" w:fill="EAF1DD" w:themeFill="accent3" w:themeFillTint="33"/>
            <w:vAlign w:val="center"/>
          </w:tcPr>
          <w:p w:rsidR="00542B53" w:rsidRPr="00615784" w:rsidRDefault="00542B53" w:rsidP="00334B41">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p>
        </w:tc>
        <w:tc>
          <w:tcPr>
            <w:tcW w:w="1146" w:type="dxa"/>
            <w:tcBorders>
              <w:bottom w:val="single" w:sz="4" w:space="0" w:color="auto"/>
            </w:tcBorders>
            <w:shd w:val="clear" w:color="auto" w:fill="EAF1DD" w:themeFill="accent3" w:themeFillTint="33"/>
            <w:vAlign w:val="center"/>
          </w:tcPr>
          <w:p w:rsidR="00542B53" w:rsidRPr="00615784" w:rsidRDefault="00996439" w:rsidP="00334B41">
            <w:pPr>
              <w:pStyle w:val="Exhibit"/>
              <w:jc w:val="center"/>
              <w:rPr>
                <w:rFonts w:asciiTheme="minorHAnsi" w:hAnsiTheme="minorHAnsi" w:cstheme="minorHAnsi"/>
                <w:sz w:val="18"/>
                <w:szCs w:val="18"/>
              </w:rPr>
            </w:pPr>
            <w:r>
              <w:rPr>
                <w:rFonts w:asciiTheme="minorHAnsi" w:hAnsiTheme="minorHAnsi" w:cstheme="minorHAnsi"/>
                <w:sz w:val="18"/>
                <w:szCs w:val="18"/>
              </w:rPr>
              <w:t>Percent</w:t>
            </w:r>
          </w:p>
        </w:tc>
        <w:tc>
          <w:tcPr>
            <w:tcW w:w="1108" w:type="dxa"/>
            <w:tcBorders>
              <w:bottom w:val="single" w:sz="4" w:space="0" w:color="auto"/>
            </w:tcBorders>
            <w:shd w:val="clear" w:color="auto" w:fill="EAF1DD" w:themeFill="accent3" w:themeFillTint="33"/>
            <w:vAlign w:val="center"/>
          </w:tcPr>
          <w:p w:rsidR="00542B53" w:rsidRPr="00615784" w:rsidRDefault="00542B53" w:rsidP="00334B41">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p>
        </w:tc>
        <w:tc>
          <w:tcPr>
            <w:tcW w:w="1170" w:type="dxa"/>
            <w:tcBorders>
              <w:bottom w:val="single" w:sz="4" w:space="0" w:color="auto"/>
            </w:tcBorders>
            <w:shd w:val="clear" w:color="auto" w:fill="EAF1DD" w:themeFill="accent3" w:themeFillTint="33"/>
            <w:vAlign w:val="center"/>
          </w:tcPr>
          <w:p w:rsidR="00542B53" w:rsidRPr="00615784" w:rsidRDefault="00996439" w:rsidP="00334B41">
            <w:pPr>
              <w:pStyle w:val="Exhibit"/>
              <w:jc w:val="center"/>
              <w:rPr>
                <w:rFonts w:asciiTheme="minorHAnsi" w:hAnsiTheme="minorHAnsi" w:cstheme="minorHAnsi"/>
                <w:sz w:val="18"/>
                <w:szCs w:val="18"/>
              </w:rPr>
            </w:pPr>
            <w:r>
              <w:rPr>
                <w:rFonts w:asciiTheme="minorHAnsi" w:hAnsiTheme="minorHAnsi" w:cstheme="minorHAnsi"/>
                <w:sz w:val="18"/>
                <w:szCs w:val="18"/>
              </w:rPr>
              <w:t>Percent</w:t>
            </w:r>
          </w:p>
        </w:tc>
        <w:tc>
          <w:tcPr>
            <w:tcW w:w="1080" w:type="dxa"/>
            <w:tcBorders>
              <w:bottom w:val="single" w:sz="4" w:space="0" w:color="auto"/>
            </w:tcBorders>
            <w:shd w:val="clear" w:color="auto" w:fill="EAF1DD" w:themeFill="accent3" w:themeFillTint="33"/>
            <w:vAlign w:val="center"/>
          </w:tcPr>
          <w:p w:rsidR="00542B53" w:rsidRPr="00615784" w:rsidRDefault="00542B53" w:rsidP="00334B41">
            <w:pPr>
              <w:pStyle w:val="Exhibit"/>
              <w:jc w:val="center"/>
              <w:rPr>
                <w:rFonts w:asciiTheme="minorHAnsi" w:hAnsiTheme="minorHAnsi" w:cstheme="minorHAnsi"/>
                <w:sz w:val="18"/>
                <w:szCs w:val="18"/>
              </w:rPr>
            </w:pPr>
            <w:r w:rsidRPr="00615784">
              <w:rPr>
                <w:rFonts w:asciiTheme="minorHAnsi" w:hAnsiTheme="minorHAnsi" w:cstheme="minorHAnsi"/>
                <w:sz w:val="18"/>
                <w:szCs w:val="18"/>
              </w:rPr>
              <w:t>Number</w:t>
            </w:r>
          </w:p>
        </w:tc>
        <w:tc>
          <w:tcPr>
            <w:tcW w:w="1232" w:type="dxa"/>
            <w:tcBorders>
              <w:bottom w:val="single" w:sz="4" w:space="0" w:color="auto"/>
            </w:tcBorders>
            <w:shd w:val="clear" w:color="auto" w:fill="EAF1DD" w:themeFill="accent3" w:themeFillTint="33"/>
            <w:vAlign w:val="center"/>
          </w:tcPr>
          <w:p w:rsidR="00542B53" w:rsidRPr="00615784" w:rsidRDefault="00996439" w:rsidP="00334B41">
            <w:pPr>
              <w:pStyle w:val="Exhibit"/>
              <w:jc w:val="center"/>
              <w:rPr>
                <w:rFonts w:asciiTheme="minorHAnsi" w:hAnsiTheme="minorHAnsi" w:cstheme="minorHAnsi"/>
                <w:sz w:val="18"/>
                <w:szCs w:val="18"/>
              </w:rPr>
            </w:pPr>
            <w:r>
              <w:rPr>
                <w:rFonts w:asciiTheme="minorHAnsi" w:hAnsiTheme="minorHAnsi" w:cstheme="minorHAnsi"/>
                <w:sz w:val="18"/>
                <w:szCs w:val="18"/>
              </w:rPr>
              <w:t>Percent</w:t>
            </w:r>
          </w:p>
        </w:tc>
      </w:tr>
      <w:tr w:rsidR="00996439" w:rsidTr="00233EDC">
        <w:trPr>
          <w:jc w:val="center"/>
        </w:trPr>
        <w:tc>
          <w:tcPr>
            <w:tcW w:w="1443" w:type="dxa"/>
            <w:tcBorders>
              <w:top w:val="single" w:sz="4" w:space="0" w:color="auto"/>
              <w:left w:val="single" w:sz="4" w:space="0" w:color="auto"/>
              <w:bottom w:val="single" w:sz="4" w:space="0" w:color="auto"/>
              <w:right w:val="single" w:sz="4" w:space="0" w:color="auto"/>
            </w:tcBorders>
          </w:tcPr>
          <w:p w:rsidR="00542B53" w:rsidRPr="00615784" w:rsidRDefault="00996439" w:rsidP="00996439">
            <w:pPr>
              <w:pStyle w:val="Exhibit"/>
              <w:jc w:val="center"/>
              <w:rPr>
                <w:rFonts w:asciiTheme="minorHAnsi" w:hAnsiTheme="minorHAnsi" w:cstheme="minorHAnsi"/>
                <w:b w:val="0"/>
                <w:sz w:val="18"/>
                <w:szCs w:val="18"/>
              </w:rPr>
            </w:pPr>
            <w:r>
              <w:rPr>
                <w:rFonts w:asciiTheme="minorHAnsi" w:hAnsiTheme="minorHAnsi" w:cstheme="minorHAnsi"/>
                <w:b w:val="0"/>
                <w:sz w:val="18"/>
                <w:szCs w:val="18"/>
              </w:rPr>
              <w:t>9</w:t>
            </w:r>
          </w:p>
        </w:tc>
        <w:tc>
          <w:tcPr>
            <w:tcW w:w="1064"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46"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08"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7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232"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r>
      <w:tr w:rsidR="00996439" w:rsidTr="00233EDC">
        <w:trPr>
          <w:jc w:val="center"/>
        </w:trPr>
        <w:tc>
          <w:tcPr>
            <w:tcW w:w="1443" w:type="dxa"/>
            <w:tcBorders>
              <w:top w:val="single" w:sz="4" w:space="0" w:color="auto"/>
              <w:left w:val="single" w:sz="4" w:space="0" w:color="auto"/>
              <w:bottom w:val="single" w:sz="4" w:space="0" w:color="auto"/>
              <w:right w:val="single" w:sz="4" w:space="0" w:color="auto"/>
            </w:tcBorders>
          </w:tcPr>
          <w:p w:rsidR="00542B53" w:rsidRPr="00615784" w:rsidRDefault="00996439" w:rsidP="00996439">
            <w:pPr>
              <w:pStyle w:val="Exhibit"/>
              <w:jc w:val="center"/>
              <w:rPr>
                <w:rFonts w:asciiTheme="minorHAnsi" w:hAnsiTheme="minorHAnsi" w:cstheme="minorHAnsi"/>
                <w:b w:val="0"/>
                <w:sz w:val="18"/>
                <w:szCs w:val="18"/>
              </w:rPr>
            </w:pPr>
            <w:r>
              <w:rPr>
                <w:rFonts w:asciiTheme="minorHAnsi" w:hAnsiTheme="minorHAnsi" w:cstheme="minorHAnsi"/>
                <w:b w:val="0"/>
                <w:sz w:val="18"/>
                <w:szCs w:val="18"/>
              </w:rPr>
              <w:t>10</w:t>
            </w:r>
          </w:p>
        </w:tc>
        <w:tc>
          <w:tcPr>
            <w:tcW w:w="1064"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46"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08"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7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232"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r>
      <w:tr w:rsidR="00996439" w:rsidTr="00233EDC">
        <w:trPr>
          <w:jc w:val="center"/>
        </w:trPr>
        <w:tc>
          <w:tcPr>
            <w:tcW w:w="1443" w:type="dxa"/>
            <w:tcBorders>
              <w:top w:val="single" w:sz="4" w:space="0" w:color="auto"/>
              <w:left w:val="single" w:sz="4" w:space="0" w:color="auto"/>
              <w:bottom w:val="single" w:sz="4" w:space="0" w:color="auto"/>
              <w:right w:val="single" w:sz="4" w:space="0" w:color="auto"/>
            </w:tcBorders>
          </w:tcPr>
          <w:p w:rsidR="00542B53" w:rsidRPr="00615784" w:rsidRDefault="00996439" w:rsidP="00996439">
            <w:pPr>
              <w:pStyle w:val="Exhibit"/>
              <w:jc w:val="center"/>
              <w:rPr>
                <w:rFonts w:asciiTheme="minorHAnsi" w:hAnsiTheme="minorHAnsi" w:cstheme="minorHAnsi"/>
                <w:b w:val="0"/>
                <w:sz w:val="18"/>
                <w:szCs w:val="18"/>
              </w:rPr>
            </w:pPr>
            <w:r>
              <w:rPr>
                <w:rFonts w:asciiTheme="minorHAnsi" w:hAnsiTheme="minorHAnsi" w:cstheme="minorHAnsi"/>
                <w:b w:val="0"/>
                <w:sz w:val="18"/>
                <w:szCs w:val="18"/>
              </w:rPr>
              <w:t>11</w:t>
            </w:r>
          </w:p>
        </w:tc>
        <w:tc>
          <w:tcPr>
            <w:tcW w:w="1064"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46"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08"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7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232"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r>
      <w:tr w:rsidR="00996439" w:rsidTr="00233EDC">
        <w:trPr>
          <w:jc w:val="center"/>
        </w:trPr>
        <w:tc>
          <w:tcPr>
            <w:tcW w:w="1443" w:type="dxa"/>
            <w:tcBorders>
              <w:top w:val="single" w:sz="4" w:space="0" w:color="auto"/>
              <w:left w:val="single" w:sz="4" w:space="0" w:color="auto"/>
              <w:bottom w:val="single" w:sz="4" w:space="0" w:color="auto"/>
              <w:right w:val="single" w:sz="4" w:space="0" w:color="auto"/>
            </w:tcBorders>
          </w:tcPr>
          <w:p w:rsidR="00542B53" w:rsidRPr="00615784" w:rsidRDefault="00996439" w:rsidP="00996439">
            <w:pPr>
              <w:pStyle w:val="Exhibit"/>
              <w:jc w:val="center"/>
              <w:rPr>
                <w:rFonts w:asciiTheme="minorHAnsi" w:hAnsiTheme="minorHAnsi" w:cstheme="minorHAnsi"/>
                <w:b w:val="0"/>
                <w:sz w:val="18"/>
                <w:szCs w:val="18"/>
              </w:rPr>
            </w:pPr>
            <w:r>
              <w:rPr>
                <w:rFonts w:asciiTheme="minorHAnsi" w:hAnsiTheme="minorHAnsi" w:cstheme="minorHAnsi"/>
                <w:b w:val="0"/>
                <w:sz w:val="18"/>
                <w:szCs w:val="18"/>
              </w:rPr>
              <w:t>12</w:t>
            </w:r>
          </w:p>
        </w:tc>
        <w:tc>
          <w:tcPr>
            <w:tcW w:w="1064"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46"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08"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17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080"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c>
          <w:tcPr>
            <w:tcW w:w="1232" w:type="dxa"/>
            <w:tcBorders>
              <w:top w:val="single" w:sz="4" w:space="0" w:color="auto"/>
              <w:left w:val="single" w:sz="4" w:space="0" w:color="auto"/>
              <w:bottom w:val="single" w:sz="4" w:space="0" w:color="auto"/>
              <w:right w:val="single" w:sz="4" w:space="0" w:color="auto"/>
            </w:tcBorders>
          </w:tcPr>
          <w:p w:rsidR="00542B53" w:rsidRPr="00615784" w:rsidRDefault="00542B53" w:rsidP="00C27698">
            <w:pPr>
              <w:pStyle w:val="Exhibit"/>
              <w:jc w:val="center"/>
              <w:rPr>
                <w:rFonts w:asciiTheme="minorHAnsi" w:hAnsiTheme="minorHAnsi" w:cstheme="minorHAnsi"/>
                <w:b w:val="0"/>
                <w:sz w:val="18"/>
                <w:szCs w:val="18"/>
              </w:rPr>
            </w:pPr>
          </w:p>
        </w:tc>
      </w:tr>
    </w:tbl>
    <w:p w:rsidR="00542B53" w:rsidRPr="00233EDC" w:rsidRDefault="00542B53">
      <w:pPr>
        <w:rPr>
          <w:rFonts w:ascii="Arial" w:eastAsia="Calibri" w:hAnsi="Arial" w:cs="Arial"/>
          <w:b/>
        </w:rPr>
      </w:pPr>
    </w:p>
    <w:p w:rsidR="00AC1556" w:rsidRDefault="00D45302" w:rsidP="00233EDC">
      <w:pPr>
        <w:tabs>
          <w:tab w:val="left" w:pos="8640"/>
        </w:tabs>
        <w:ind w:left="720"/>
        <w:rPr>
          <w:rFonts w:ascii="Arial" w:eastAsia="Calibri" w:hAnsi="Arial" w:cs="Arial"/>
          <w:b/>
        </w:rPr>
      </w:pPr>
      <w:r>
        <w:rPr>
          <w:rFonts w:ascii="Arial" w:eastAsia="Calibri" w:hAnsi="Arial" w:cs="Arial"/>
          <w:b/>
        </w:rPr>
        <w:t xml:space="preserve">Parent </w:t>
      </w:r>
      <w:r w:rsidR="00AC1556">
        <w:rPr>
          <w:rFonts w:ascii="Arial" w:eastAsia="Calibri" w:hAnsi="Arial" w:cs="Arial"/>
          <w:b/>
        </w:rPr>
        <w:t>Needs Asse</w:t>
      </w:r>
      <w:r w:rsidR="00B43316">
        <w:rPr>
          <w:rFonts w:ascii="Arial" w:eastAsia="Calibri" w:hAnsi="Arial" w:cs="Arial"/>
          <w:b/>
        </w:rPr>
        <w:t>ssment Survey Responses SY ___________</w:t>
      </w:r>
      <w:r w:rsidR="00DF2CB2">
        <w:rPr>
          <w:rFonts w:ascii="Arial" w:eastAsia="Calibri" w:hAnsi="Arial" w:cs="Arial"/>
          <w:b/>
        </w:rPr>
        <w:t>*</w:t>
      </w:r>
    </w:p>
    <w:p w:rsidR="00AC1556" w:rsidRPr="00853200" w:rsidRDefault="00AC1556" w:rsidP="00AC1556">
      <w:pPr>
        <w:pStyle w:val="Exhibit"/>
        <w:ind w:hanging="180"/>
        <w:jc w:val="center"/>
        <w:rPr>
          <w:sz w:val="10"/>
        </w:rPr>
      </w:pPr>
    </w:p>
    <w:tbl>
      <w:tblPr>
        <w:tblStyle w:val="TableGrid"/>
        <w:tblW w:w="0" w:type="auto"/>
        <w:jc w:val="center"/>
        <w:tblLook w:val="04A0" w:firstRow="1" w:lastRow="0" w:firstColumn="1" w:lastColumn="0" w:noHBand="0" w:noVBand="1"/>
        <w:tblCaption w:val="Parent Needs Assessment Survey Responses SY"/>
      </w:tblPr>
      <w:tblGrid>
        <w:gridCol w:w="2949"/>
        <w:gridCol w:w="808"/>
        <w:gridCol w:w="1233"/>
        <w:gridCol w:w="1265"/>
        <w:gridCol w:w="1021"/>
        <w:gridCol w:w="1080"/>
      </w:tblGrid>
      <w:tr w:rsidR="00DF2CB2" w:rsidTr="0005277D">
        <w:trPr>
          <w:tblHeader/>
          <w:jc w:val="center"/>
        </w:trPr>
        <w:tc>
          <w:tcPr>
            <w:tcW w:w="2949" w:type="dxa"/>
            <w:tcBorders>
              <w:bottom w:val="nil"/>
            </w:tcBorders>
            <w:shd w:val="clear" w:color="auto" w:fill="236423"/>
            <w:vAlign w:val="center"/>
          </w:tcPr>
          <w:p w:rsidR="00DF2CB2" w:rsidRPr="00853200" w:rsidRDefault="00DF2CB2" w:rsidP="00C27698">
            <w:pPr>
              <w:pStyle w:val="Exhibit"/>
              <w:jc w:val="center"/>
              <w:rPr>
                <w:rFonts w:asciiTheme="minorHAnsi" w:hAnsiTheme="minorHAnsi" w:cstheme="minorHAnsi"/>
                <w:sz w:val="18"/>
                <w:szCs w:val="18"/>
              </w:rPr>
            </w:pPr>
          </w:p>
        </w:tc>
        <w:tc>
          <w:tcPr>
            <w:tcW w:w="4327" w:type="dxa"/>
            <w:gridSpan w:val="4"/>
            <w:tcBorders>
              <w:bottom w:val="single" w:sz="4" w:space="0" w:color="auto"/>
            </w:tcBorders>
            <w:shd w:val="clear" w:color="auto" w:fill="236423"/>
          </w:tcPr>
          <w:p w:rsidR="00DF2CB2" w:rsidRPr="00766805" w:rsidRDefault="00DF2CB2" w:rsidP="00C27698">
            <w:pPr>
              <w:pStyle w:val="Exhibit"/>
              <w:jc w:val="center"/>
              <w:rPr>
                <w:rFonts w:asciiTheme="minorHAnsi" w:hAnsiTheme="minorHAnsi" w:cstheme="minorHAnsi"/>
                <w:color w:val="FFFFFF" w:themeColor="background1"/>
                <w:sz w:val="18"/>
                <w:szCs w:val="18"/>
              </w:rPr>
            </w:pPr>
            <w:r>
              <w:rPr>
                <w:rFonts w:asciiTheme="minorHAnsi" w:hAnsiTheme="minorHAnsi" w:cstheme="minorHAnsi"/>
                <w:color w:val="FFFFFF" w:themeColor="background1"/>
                <w:sz w:val="18"/>
                <w:szCs w:val="18"/>
              </w:rPr>
              <w:t>% of parents indicating their child has a need</w:t>
            </w:r>
          </w:p>
        </w:tc>
        <w:tc>
          <w:tcPr>
            <w:tcW w:w="1080" w:type="dxa"/>
            <w:tcBorders>
              <w:bottom w:val="nil"/>
            </w:tcBorders>
            <w:shd w:val="clear" w:color="auto" w:fill="236423"/>
          </w:tcPr>
          <w:p w:rsidR="00DF2CB2" w:rsidRPr="00DF2CB2" w:rsidRDefault="00DF2CB2" w:rsidP="00C27698">
            <w:pPr>
              <w:pStyle w:val="Exhibit"/>
              <w:jc w:val="center"/>
              <w:rPr>
                <w:rFonts w:asciiTheme="minorHAnsi" w:hAnsiTheme="minorHAnsi" w:cstheme="minorHAnsi"/>
                <w:color w:val="FFFFFF" w:themeColor="background1"/>
                <w:sz w:val="18"/>
                <w:szCs w:val="18"/>
              </w:rPr>
            </w:pPr>
          </w:p>
        </w:tc>
      </w:tr>
      <w:tr w:rsidR="00DF2CB2" w:rsidTr="0005277D">
        <w:trPr>
          <w:tblHeader/>
          <w:jc w:val="center"/>
        </w:trPr>
        <w:tc>
          <w:tcPr>
            <w:tcW w:w="2949" w:type="dxa"/>
            <w:tcBorders>
              <w:top w:val="nil"/>
            </w:tcBorders>
            <w:shd w:val="clear" w:color="auto" w:fill="236423"/>
          </w:tcPr>
          <w:p w:rsidR="00DF2CB2" w:rsidRPr="00615784" w:rsidRDefault="0005277D" w:rsidP="0005277D">
            <w:pPr>
              <w:pStyle w:val="Exhibit"/>
              <w:jc w:val="center"/>
              <w:rPr>
                <w:rFonts w:asciiTheme="minorHAnsi" w:hAnsiTheme="minorHAnsi" w:cstheme="minorHAnsi"/>
                <w:b w:val="0"/>
                <w:sz w:val="18"/>
                <w:szCs w:val="18"/>
              </w:rPr>
            </w:pPr>
            <w:r>
              <w:rPr>
                <w:rFonts w:asciiTheme="minorHAnsi" w:hAnsiTheme="minorHAnsi" w:cstheme="minorHAnsi"/>
                <w:color w:val="FFFFFF" w:themeColor="background1"/>
                <w:sz w:val="18"/>
                <w:szCs w:val="18"/>
              </w:rPr>
              <w:t>Area</w:t>
            </w:r>
          </w:p>
        </w:tc>
        <w:tc>
          <w:tcPr>
            <w:tcW w:w="808" w:type="dxa"/>
            <w:shd w:val="clear" w:color="auto" w:fill="EAF1DD" w:themeFill="accent3" w:themeFillTint="33"/>
          </w:tcPr>
          <w:p w:rsidR="00DF2CB2" w:rsidRPr="00615784" w:rsidRDefault="00C27698" w:rsidP="00DC66A1">
            <w:pPr>
              <w:pStyle w:val="Exhibit"/>
              <w:jc w:val="center"/>
              <w:rPr>
                <w:rFonts w:asciiTheme="minorHAnsi" w:hAnsiTheme="minorHAnsi" w:cstheme="minorHAnsi"/>
                <w:sz w:val="18"/>
                <w:szCs w:val="18"/>
              </w:rPr>
            </w:pPr>
            <w:r>
              <w:rPr>
                <w:rFonts w:asciiTheme="minorHAnsi" w:hAnsiTheme="minorHAnsi" w:cstheme="minorHAnsi"/>
                <w:sz w:val="18"/>
                <w:szCs w:val="18"/>
              </w:rPr>
              <w:t xml:space="preserve">Low </w:t>
            </w:r>
            <w:r w:rsidR="00DC66A1">
              <w:rPr>
                <w:rFonts w:asciiTheme="minorHAnsi" w:hAnsiTheme="minorHAnsi" w:cstheme="minorHAnsi"/>
                <w:sz w:val="18"/>
                <w:szCs w:val="18"/>
              </w:rPr>
              <w:t>N</w:t>
            </w:r>
            <w:r>
              <w:rPr>
                <w:rFonts w:asciiTheme="minorHAnsi" w:hAnsiTheme="minorHAnsi" w:cstheme="minorHAnsi"/>
                <w:sz w:val="18"/>
                <w:szCs w:val="18"/>
              </w:rPr>
              <w:t>eed</w:t>
            </w:r>
          </w:p>
        </w:tc>
        <w:tc>
          <w:tcPr>
            <w:tcW w:w="1233" w:type="dxa"/>
            <w:shd w:val="clear" w:color="auto" w:fill="EAF1DD" w:themeFill="accent3" w:themeFillTint="33"/>
          </w:tcPr>
          <w:p w:rsidR="00DF2CB2" w:rsidRPr="00615784" w:rsidRDefault="00785E91" w:rsidP="00C27698">
            <w:pPr>
              <w:pStyle w:val="Exhibit"/>
              <w:jc w:val="center"/>
              <w:rPr>
                <w:rFonts w:asciiTheme="minorHAnsi" w:hAnsiTheme="minorHAnsi" w:cstheme="minorHAnsi"/>
                <w:sz w:val="18"/>
                <w:szCs w:val="18"/>
              </w:rPr>
            </w:pPr>
            <w:r>
              <w:rPr>
                <w:rFonts w:asciiTheme="minorHAnsi" w:hAnsiTheme="minorHAnsi" w:cstheme="minorHAnsi"/>
                <w:sz w:val="18"/>
                <w:szCs w:val="18"/>
              </w:rPr>
              <w:t>Low/Medium Need</w:t>
            </w:r>
          </w:p>
        </w:tc>
        <w:tc>
          <w:tcPr>
            <w:tcW w:w="1265" w:type="dxa"/>
            <w:shd w:val="clear" w:color="auto" w:fill="EAF1DD" w:themeFill="accent3" w:themeFillTint="33"/>
          </w:tcPr>
          <w:p w:rsidR="00DF2CB2" w:rsidRPr="00615784" w:rsidRDefault="00785E91" w:rsidP="00C27698">
            <w:pPr>
              <w:pStyle w:val="Exhibit"/>
              <w:jc w:val="center"/>
              <w:rPr>
                <w:rFonts w:asciiTheme="minorHAnsi" w:hAnsiTheme="minorHAnsi" w:cstheme="minorHAnsi"/>
                <w:sz w:val="18"/>
                <w:szCs w:val="18"/>
              </w:rPr>
            </w:pPr>
            <w:r>
              <w:rPr>
                <w:rFonts w:asciiTheme="minorHAnsi" w:hAnsiTheme="minorHAnsi" w:cstheme="minorHAnsi"/>
                <w:sz w:val="18"/>
                <w:szCs w:val="18"/>
              </w:rPr>
              <w:t>High/Medium Need</w:t>
            </w:r>
          </w:p>
        </w:tc>
        <w:tc>
          <w:tcPr>
            <w:tcW w:w="1021" w:type="dxa"/>
            <w:shd w:val="clear" w:color="auto" w:fill="EAF1DD" w:themeFill="accent3" w:themeFillTint="33"/>
          </w:tcPr>
          <w:p w:rsidR="00DF2CB2" w:rsidRPr="00615784" w:rsidRDefault="00785E91" w:rsidP="00C27698">
            <w:pPr>
              <w:pStyle w:val="Exhibit"/>
              <w:jc w:val="center"/>
              <w:rPr>
                <w:rFonts w:asciiTheme="minorHAnsi" w:hAnsiTheme="minorHAnsi" w:cstheme="minorHAnsi"/>
                <w:sz w:val="18"/>
                <w:szCs w:val="18"/>
              </w:rPr>
            </w:pPr>
            <w:r>
              <w:rPr>
                <w:rFonts w:asciiTheme="minorHAnsi" w:hAnsiTheme="minorHAnsi" w:cstheme="minorHAnsi"/>
                <w:sz w:val="18"/>
                <w:szCs w:val="18"/>
              </w:rPr>
              <w:t>High Need</w:t>
            </w:r>
          </w:p>
        </w:tc>
        <w:tc>
          <w:tcPr>
            <w:tcW w:w="1080" w:type="dxa"/>
            <w:tcBorders>
              <w:top w:val="nil"/>
            </w:tcBorders>
            <w:shd w:val="clear" w:color="auto" w:fill="236423"/>
          </w:tcPr>
          <w:p w:rsidR="00DF2CB2" w:rsidRPr="00615784" w:rsidRDefault="0005277D" w:rsidP="00C27698">
            <w:pPr>
              <w:pStyle w:val="Exhibit"/>
              <w:jc w:val="center"/>
              <w:rPr>
                <w:rFonts w:asciiTheme="minorHAnsi" w:hAnsiTheme="minorHAnsi" w:cstheme="minorHAnsi"/>
                <w:sz w:val="18"/>
                <w:szCs w:val="18"/>
              </w:rPr>
            </w:pPr>
            <w:r>
              <w:rPr>
                <w:rFonts w:asciiTheme="minorHAnsi" w:hAnsiTheme="minorHAnsi" w:cstheme="minorHAnsi"/>
                <w:color w:val="FFFFFF" w:themeColor="background1"/>
                <w:sz w:val="18"/>
                <w:szCs w:val="18"/>
              </w:rPr>
              <w:t>Priority Area (</w:t>
            </w:r>
            <w:r>
              <w:rPr>
                <w:rFonts w:asciiTheme="minorHAnsi" w:hAnsiTheme="minorHAnsi" w:cstheme="minorHAnsi"/>
                <w:color w:val="FFFFFF" w:themeColor="background1"/>
                <w:sz w:val="18"/>
                <w:szCs w:val="18"/>
              </w:rPr>
              <w:sym w:font="Wingdings" w:char="F0FC"/>
            </w:r>
            <w:r>
              <w:rPr>
                <w:rFonts w:asciiTheme="minorHAnsi" w:hAnsiTheme="minorHAnsi" w:cstheme="minorHAnsi"/>
                <w:color w:val="FFFFFF" w:themeColor="background1"/>
                <w:sz w:val="18"/>
                <w:szCs w:val="18"/>
              </w:rPr>
              <w:t>)</w:t>
            </w:r>
          </w:p>
        </w:tc>
      </w:tr>
      <w:tr w:rsidR="00DF2CB2" w:rsidTr="00233EDC">
        <w:trPr>
          <w:jc w:val="center"/>
        </w:trPr>
        <w:tc>
          <w:tcPr>
            <w:tcW w:w="2949" w:type="dxa"/>
          </w:tcPr>
          <w:p w:rsidR="00DF2CB2" w:rsidRPr="00615784" w:rsidRDefault="00DF2CB2" w:rsidP="00C27698">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educational needs in </w:t>
            </w:r>
            <w:r w:rsidRPr="00766805">
              <w:rPr>
                <w:rFonts w:asciiTheme="minorHAnsi" w:hAnsiTheme="minorHAnsi" w:cstheme="minorHAnsi"/>
                <w:sz w:val="18"/>
                <w:szCs w:val="18"/>
              </w:rPr>
              <w:t>reading</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766805">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educational needs in </w:t>
            </w:r>
            <w:r w:rsidRPr="00766805">
              <w:rPr>
                <w:rFonts w:asciiTheme="minorHAnsi" w:hAnsiTheme="minorHAnsi" w:cstheme="minorHAnsi"/>
                <w:sz w:val="18"/>
                <w:szCs w:val="18"/>
              </w:rPr>
              <w:t>mathematics</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D45302">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educational needs in </w:t>
            </w:r>
            <w:r w:rsidRPr="00766805">
              <w:rPr>
                <w:rFonts w:asciiTheme="minorHAnsi" w:hAnsiTheme="minorHAnsi" w:cstheme="minorHAnsi"/>
                <w:sz w:val="18"/>
                <w:szCs w:val="18"/>
              </w:rPr>
              <w:t>English language development</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766805">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in </w:t>
            </w:r>
            <w:r w:rsidRPr="0006694C">
              <w:rPr>
                <w:rFonts w:asciiTheme="minorHAnsi" w:hAnsiTheme="minorHAnsi" w:cstheme="minorHAnsi"/>
                <w:sz w:val="18"/>
                <w:szCs w:val="18"/>
              </w:rPr>
              <w:t>medical/ dental/health</w:t>
            </w:r>
            <w:r>
              <w:rPr>
                <w:rFonts w:asciiTheme="minorHAnsi" w:hAnsiTheme="minorHAnsi" w:cstheme="minorHAnsi"/>
                <w:b w:val="0"/>
                <w:sz w:val="18"/>
                <w:szCs w:val="18"/>
              </w:rPr>
              <w:t xml:space="preserve"> needs</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DF2CB2">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w:t>
            </w:r>
            <w:r w:rsidRPr="0006694C">
              <w:rPr>
                <w:rFonts w:asciiTheme="minorHAnsi" w:hAnsiTheme="minorHAnsi" w:cstheme="minorHAnsi"/>
                <w:sz w:val="18"/>
                <w:szCs w:val="18"/>
              </w:rPr>
              <w:t>clothing or supplemental school supplies</w:t>
            </w:r>
            <w:r>
              <w:rPr>
                <w:rFonts w:asciiTheme="minorHAnsi" w:hAnsiTheme="minorHAnsi" w:cstheme="minorHAnsi"/>
                <w:b w:val="0"/>
                <w:sz w:val="18"/>
                <w:szCs w:val="18"/>
              </w:rPr>
              <w:t xml:space="preserve"> needs</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DF2CB2">
            <w:pPr>
              <w:pStyle w:val="Exhibit"/>
              <w:rPr>
                <w:rFonts w:asciiTheme="minorHAnsi" w:hAnsiTheme="minorHAnsi" w:cstheme="minorHAnsi"/>
                <w:b w:val="0"/>
                <w:sz w:val="18"/>
                <w:szCs w:val="18"/>
              </w:rPr>
            </w:pPr>
            <w:r>
              <w:rPr>
                <w:rFonts w:asciiTheme="minorHAnsi" w:hAnsiTheme="minorHAnsi" w:cstheme="minorHAnsi"/>
                <w:b w:val="0"/>
                <w:sz w:val="18"/>
                <w:szCs w:val="18"/>
              </w:rPr>
              <w:t>Parents reporting that they have needs for interpreting or translating into English</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r w:rsidR="00DF2CB2" w:rsidTr="00233EDC">
        <w:trPr>
          <w:jc w:val="center"/>
        </w:trPr>
        <w:tc>
          <w:tcPr>
            <w:tcW w:w="2949" w:type="dxa"/>
          </w:tcPr>
          <w:p w:rsidR="00DF2CB2" w:rsidRPr="00615784" w:rsidRDefault="00DF2CB2" w:rsidP="00DF2CB2">
            <w:pPr>
              <w:pStyle w:val="Exhibit"/>
              <w:rPr>
                <w:rFonts w:asciiTheme="minorHAnsi" w:hAnsiTheme="minorHAnsi" w:cstheme="minorHAnsi"/>
                <w:b w:val="0"/>
                <w:sz w:val="18"/>
                <w:szCs w:val="18"/>
              </w:rPr>
            </w:pPr>
            <w:r>
              <w:rPr>
                <w:rFonts w:asciiTheme="minorHAnsi" w:hAnsiTheme="minorHAnsi" w:cstheme="minorHAnsi"/>
                <w:b w:val="0"/>
                <w:sz w:val="18"/>
                <w:szCs w:val="18"/>
              </w:rPr>
              <w:t xml:space="preserve">Parents reporting that their child has need for  </w:t>
            </w:r>
            <w:r w:rsidRPr="0006694C">
              <w:rPr>
                <w:rFonts w:asciiTheme="minorHAnsi" w:hAnsiTheme="minorHAnsi" w:cstheme="minorHAnsi"/>
                <w:sz w:val="18"/>
                <w:szCs w:val="18"/>
              </w:rPr>
              <w:t>transportation</w:t>
            </w:r>
            <w:r>
              <w:rPr>
                <w:rFonts w:asciiTheme="minorHAnsi" w:hAnsiTheme="minorHAnsi" w:cstheme="minorHAnsi"/>
                <w:b w:val="0"/>
                <w:sz w:val="18"/>
                <w:szCs w:val="18"/>
              </w:rPr>
              <w:t xml:space="preserve"> to attend before/after school tutoring</w:t>
            </w:r>
          </w:p>
        </w:tc>
        <w:tc>
          <w:tcPr>
            <w:tcW w:w="808" w:type="dxa"/>
          </w:tcPr>
          <w:p w:rsidR="00DF2CB2" w:rsidRPr="00615784" w:rsidRDefault="00DF2CB2" w:rsidP="00C27698">
            <w:pPr>
              <w:pStyle w:val="Exhibit"/>
              <w:jc w:val="center"/>
              <w:rPr>
                <w:rFonts w:asciiTheme="minorHAnsi" w:hAnsiTheme="minorHAnsi" w:cstheme="minorHAnsi"/>
                <w:b w:val="0"/>
                <w:sz w:val="18"/>
                <w:szCs w:val="18"/>
              </w:rPr>
            </w:pPr>
          </w:p>
        </w:tc>
        <w:tc>
          <w:tcPr>
            <w:tcW w:w="1233" w:type="dxa"/>
          </w:tcPr>
          <w:p w:rsidR="00DF2CB2" w:rsidRPr="00615784" w:rsidRDefault="00DF2CB2" w:rsidP="00C27698">
            <w:pPr>
              <w:pStyle w:val="Exhibit"/>
              <w:jc w:val="center"/>
              <w:rPr>
                <w:rFonts w:asciiTheme="minorHAnsi" w:hAnsiTheme="minorHAnsi" w:cstheme="minorHAnsi"/>
                <w:b w:val="0"/>
                <w:sz w:val="18"/>
                <w:szCs w:val="18"/>
              </w:rPr>
            </w:pPr>
          </w:p>
        </w:tc>
        <w:tc>
          <w:tcPr>
            <w:tcW w:w="1265" w:type="dxa"/>
          </w:tcPr>
          <w:p w:rsidR="00DF2CB2" w:rsidRPr="00615784" w:rsidRDefault="00DF2CB2" w:rsidP="00C27698">
            <w:pPr>
              <w:pStyle w:val="Exhibit"/>
              <w:jc w:val="center"/>
              <w:rPr>
                <w:rFonts w:asciiTheme="minorHAnsi" w:hAnsiTheme="minorHAnsi" w:cstheme="minorHAnsi"/>
                <w:b w:val="0"/>
                <w:sz w:val="18"/>
                <w:szCs w:val="18"/>
              </w:rPr>
            </w:pPr>
          </w:p>
        </w:tc>
        <w:tc>
          <w:tcPr>
            <w:tcW w:w="1021" w:type="dxa"/>
          </w:tcPr>
          <w:p w:rsidR="00DF2CB2" w:rsidRPr="00615784" w:rsidRDefault="00DF2CB2" w:rsidP="00C27698">
            <w:pPr>
              <w:pStyle w:val="Exhibit"/>
              <w:jc w:val="center"/>
              <w:rPr>
                <w:rFonts w:asciiTheme="minorHAnsi" w:hAnsiTheme="minorHAnsi" w:cstheme="minorHAnsi"/>
                <w:b w:val="0"/>
                <w:sz w:val="18"/>
                <w:szCs w:val="18"/>
              </w:rPr>
            </w:pPr>
          </w:p>
        </w:tc>
        <w:tc>
          <w:tcPr>
            <w:tcW w:w="1080" w:type="dxa"/>
          </w:tcPr>
          <w:p w:rsidR="00DF2CB2" w:rsidRPr="00615784" w:rsidRDefault="00DF2CB2" w:rsidP="00C27698">
            <w:pPr>
              <w:pStyle w:val="Exhibit"/>
              <w:jc w:val="center"/>
              <w:rPr>
                <w:rFonts w:asciiTheme="minorHAnsi" w:hAnsiTheme="minorHAnsi" w:cstheme="minorHAnsi"/>
                <w:b w:val="0"/>
                <w:sz w:val="18"/>
                <w:szCs w:val="18"/>
              </w:rPr>
            </w:pPr>
          </w:p>
        </w:tc>
      </w:tr>
    </w:tbl>
    <w:p w:rsidR="00AC1556" w:rsidRPr="0006694C" w:rsidRDefault="00DF2CB2" w:rsidP="00233EDC">
      <w:pPr>
        <w:tabs>
          <w:tab w:val="left" w:pos="1080"/>
        </w:tabs>
        <w:ind w:left="-180"/>
        <w:rPr>
          <w:rFonts w:ascii="Arial" w:eastAsia="Calibri" w:hAnsi="Arial" w:cs="Arial"/>
          <w:i/>
          <w:sz w:val="18"/>
        </w:rPr>
      </w:pPr>
      <w:r>
        <w:rPr>
          <w:rFonts w:ascii="Arial" w:eastAsia="Calibri" w:hAnsi="Arial" w:cs="Arial"/>
          <w:b/>
        </w:rPr>
        <w:tab/>
      </w:r>
      <w:r w:rsidRPr="0006694C">
        <w:rPr>
          <w:rFonts w:ascii="Arial" w:eastAsia="Calibri" w:hAnsi="Arial" w:cs="Arial"/>
          <w:i/>
          <w:sz w:val="18"/>
        </w:rPr>
        <w:t>*Use the same format for staff needs assessment survey</w:t>
      </w:r>
    </w:p>
    <w:p w:rsidR="00542B53" w:rsidRDefault="00542B53">
      <w:pPr>
        <w:rPr>
          <w:b/>
          <w:smallCaps/>
          <w:color w:val="FFFFFF" w:themeColor="background1"/>
          <w:sz w:val="28"/>
          <w:szCs w:val="28"/>
          <w:shd w:val="clear" w:color="auto" w:fill="548DD4" w:themeFill="text2" w:themeFillTint="99"/>
        </w:rPr>
      </w:pPr>
      <w:r>
        <w:rPr>
          <w:b/>
          <w:smallCaps/>
          <w:color w:val="FFFFFF" w:themeColor="background1"/>
          <w:sz w:val="28"/>
          <w:szCs w:val="28"/>
          <w:shd w:val="clear" w:color="auto" w:fill="548DD4" w:themeFill="text2" w:themeFillTint="99"/>
        </w:rPr>
        <w:br w:type="page"/>
      </w:r>
    </w:p>
    <w:p w:rsidR="00B36C8D" w:rsidRDefault="00777181" w:rsidP="00327E44">
      <w:pPr>
        <w:pStyle w:val="Heading2"/>
      </w:pPr>
      <w:bookmarkStart w:id="30" w:name="_Toc525641567"/>
      <w:r w:rsidRPr="00F25CEB">
        <w:t>Tool 2-</w:t>
      </w:r>
      <w:r w:rsidR="00457B72" w:rsidRPr="00F25CEB">
        <w:t>4</w:t>
      </w:r>
      <w:r w:rsidRPr="00F25CEB">
        <w:t xml:space="preserve"> </w:t>
      </w:r>
      <w:r>
        <w:t>Sample Data Profile Form</w:t>
      </w:r>
      <w:bookmarkEnd w:id="30"/>
    </w:p>
    <w:p w:rsidR="00354562" w:rsidRDefault="00354562" w:rsidP="00354562">
      <w:pPr>
        <w:jc w:val="center"/>
        <w:rPr>
          <w:b/>
          <w:smallCaps/>
          <w:sz w:val="28"/>
          <w:szCs w:val="28"/>
        </w:rPr>
      </w:pPr>
    </w:p>
    <w:tbl>
      <w:tblPr>
        <w:tblStyle w:val="TableGrid"/>
        <w:tblW w:w="0" w:type="auto"/>
        <w:tblLook w:val="04A0" w:firstRow="1" w:lastRow="0" w:firstColumn="1" w:lastColumn="0" w:noHBand="0" w:noVBand="1"/>
        <w:tblCaption w:val="Sample Data Profile Form"/>
      </w:tblPr>
      <w:tblGrid>
        <w:gridCol w:w="9576"/>
      </w:tblGrid>
      <w:tr w:rsidR="00354562" w:rsidTr="0057395E">
        <w:trPr>
          <w:tblHeader/>
        </w:trPr>
        <w:tc>
          <w:tcPr>
            <w:tcW w:w="9576" w:type="dxa"/>
            <w:tcBorders>
              <w:bottom w:val="single" w:sz="4" w:space="0" w:color="auto"/>
            </w:tcBorders>
          </w:tcPr>
          <w:p w:rsidR="00354562" w:rsidRPr="00445D15" w:rsidRDefault="00354562" w:rsidP="0057395E">
            <w:pPr>
              <w:rPr>
                <w:i/>
                <w:sz w:val="24"/>
                <w:szCs w:val="28"/>
              </w:rPr>
            </w:pPr>
            <w:r w:rsidRPr="00445D15">
              <w:rPr>
                <w:i/>
                <w:sz w:val="24"/>
                <w:szCs w:val="28"/>
              </w:rPr>
              <w:t>The “profile” of migrant students in your school or district should provide a snapshot of student needs.</w:t>
            </w:r>
            <w:r>
              <w:rPr>
                <w:i/>
                <w:sz w:val="24"/>
                <w:szCs w:val="28"/>
              </w:rPr>
              <w:t xml:space="preserve"> In the profile, list the percentage of students who demonstrate needs in academic areas. See below for an example of how to complete the profile.</w:t>
            </w:r>
          </w:p>
        </w:tc>
      </w:tr>
    </w:tbl>
    <w:p w:rsidR="00354562" w:rsidRDefault="00354562" w:rsidP="00354562">
      <w:pPr>
        <w:rPr>
          <w:b/>
          <w:smallCaps/>
          <w:sz w:val="28"/>
          <w:szCs w:val="28"/>
        </w:rPr>
      </w:pPr>
    </w:p>
    <w:p w:rsidR="00A06A1D" w:rsidRDefault="00A06A1D" w:rsidP="00777181">
      <w:pPr>
        <w:jc w:val="center"/>
        <w:rPr>
          <w:b/>
          <w:smallCaps/>
          <w:sz w:val="28"/>
          <w:szCs w:val="28"/>
        </w:rPr>
      </w:pPr>
      <w:r>
        <w:rPr>
          <w:b/>
          <w:smallCaps/>
          <w:sz w:val="28"/>
          <w:szCs w:val="28"/>
        </w:rPr>
        <w:t xml:space="preserve"> </w:t>
      </w:r>
    </w:p>
    <w:tbl>
      <w:tblPr>
        <w:tblStyle w:val="TableGrid"/>
        <w:tblW w:w="0" w:type="auto"/>
        <w:tblLook w:val="04A0" w:firstRow="1" w:lastRow="0" w:firstColumn="1" w:lastColumn="0" w:noHBand="0" w:noVBand="1"/>
        <w:tblCaption w:val="Sample Data Profile Form"/>
      </w:tblPr>
      <w:tblGrid>
        <w:gridCol w:w="1818"/>
        <w:gridCol w:w="1440"/>
        <w:gridCol w:w="2700"/>
        <w:gridCol w:w="3618"/>
      </w:tblGrid>
      <w:tr w:rsidR="00A06A1D" w:rsidTr="00354562">
        <w:trPr>
          <w:tblHeader/>
        </w:trPr>
        <w:tc>
          <w:tcPr>
            <w:tcW w:w="1818" w:type="dxa"/>
            <w:shd w:val="clear" w:color="auto" w:fill="236423"/>
          </w:tcPr>
          <w:p w:rsidR="00A06A1D" w:rsidRPr="00233EDC" w:rsidRDefault="00445D15" w:rsidP="00445D15">
            <w:pPr>
              <w:jc w:val="center"/>
              <w:rPr>
                <w:b/>
                <w:color w:val="FFFFFF" w:themeColor="background1"/>
                <w:sz w:val="24"/>
                <w:szCs w:val="28"/>
              </w:rPr>
            </w:pPr>
            <w:r w:rsidRPr="00233EDC">
              <w:rPr>
                <w:b/>
                <w:color w:val="FFFFFF" w:themeColor="background1"/>
                <w:sz w:val="24"/>
                <w:szCs w:val="28"/>
              </w:rPr>
              <w:t>Area</w:t>
            </w:r>
          </w:p>
        </w:tc>
        <w:tc>
          <w:tcPr>
            <w:tcW w:w="1440" w:type="dxa"/>
            <w:shd w:val="clear" w:color="auto" w:fill="236423"/>
          </w:tcPr>
          <w:p w:rsidR="00A06A1D" w:rsidRPr="00233EDC" w:rsidRDefault="00445D15" w:rsidP="00445D15">
            <w:pPr>
              <w:jc w:val="center"/>
              <w:rPr>
                <w:b/>
                <w:color w:val="FFFFFF" w:themeColor="background1"/>
                <w:sz w:val="24"/>
                <w:szCs w:val="28"/>
              </w:rPr>
            </w:pPr>
            <w:r w:rsidRPr="00233EDC">
              <w:rPr>
                <w:b/>
                <w:color w:val="FFFFFF" w:themeColor="background1"/>
                <w:sz w:val="24"/>
                <w:szCs w:val="28"/>
              </w:rPr>
              <w:t>How much?</w:t>
            </w:r>
          </w:p>
        </w:tc>
        <w:tc>
          <w:tcPr>
            <w:tcW w:w="2700" w:type="dxa"/>
            <w:shd w:val="clear" w:color="auto" w:fill="236423"/>
          </w:tcPr>
          <w:p w:rsidR="00A06A1D" w:rsidRPr="00233EDC" w:rsidRDefault="00445D15" w:rsidP="00445D15">
            <w:pPr>
              <w:jc w:val="center"/>
              <w:rPr>
                <w:b/>
                <w:color w:val="FFFFFF" w:themeColor="background1"/>
                <w:sz w:val="24"/>
                <w:szCs w:val="28"/>
              </w:rPr>
            </w:pPr>
            <w:r w:rsidRPr="00233EDC">
              <w:rPr>
                <w:b/>
                <w:color w:val="FFFFFF" w:themeColor="background1"/>
                <w:sz w:val="24"/>
                <w:szCs w:val="28"/>
              </w:rPr>
              <w:t>Who?</w:t>
            </w:r>
          </w:p>
        </w:tc>
        <w:tc>
          <w:tcPr>
            <w:tcW w:w="3618" w:type="dxa"/>
            <w:shd w:val="clear" w:color="auto" w:fill="236423"/>
          </w:tcPr>
          <w:p w:rsidR="00A06A1D" w:rsidRPr="00233EDC" w:rsidRDefault="00445D15" w:rsidP="00445D15">
            <w:pPr>
              <w:jc w:val="center"/>
              <w:rPr>
                <w:b/>
                <w:color w:val="FFFFFF" w:themeColor="background1"/>
                <w:sz w:val="24"/>
                <w:szCs w:val="28"/>
              </w:rPr>
            </w:pPr>
            <w:r w:rsidRPr="00233EDC">
              <w:rPr>
                <w:b/>
                <w:color w:val="FFFFFF" w:themeColor="background1"/>
                <w:sz w:val="24"/>
                <w:szCs w:val="28"/>
              </w:rPr>
              <w:t>What?</w:t>
            </w:r>
          </w:p>
        </w:tc>
      </w:tr>
      <w:tr w:rsidR="00A06A1D" w:rsidTr="00445D15">
        <w:tc>
          <w:tcPr>
            <w:tcW w:w="1818" w:type="dxa"/>
            <w:tcBorders>
              <w:bottom w:val="single" w:sz="4" w:space="0" w:color="auto"/>
            </w:tcBorders>
          </w:tcPr>
          <w:p w:rsidR="00A06A1D" w:rsidRPr="00445D15" w:rsidRDefault="00445D15" w:rsidP="00445D15">
            <w:pPr>
              <w:rPr>
                <w:i/>
                <w:szCs w:val="28"/>
              </w:rPr>
            </w:pPr>
            <w:r w:rsidRPr="00445D15">
              <w:rPr>
                <w:i/>
                <w:szCs w:val="28"/>
              </w:rPr>
              <w:t>Reading</w:t>
            </w:r>
          </w:p>
        </w:tc>
        <w:tc>
          <w:tcPr>
            <w:tcW w:w="1440" w:type="dxa"/>
            <w:tcBorders>
              <w:bottom w:val="single" w:sz="4" w:space="0" w:color="auto"/>
            </w:tcBorders>
          </w:tcPr>
          <w:p w:rsidR="00A06A1D" w:rsidRPr="00445D15" w:rsidRDefault="00445D15" w:rsidP="00445D15">
            <w:pPr>
              <w:rPr>
                <w:i/>
                <w:szCs w:val="28"/>
              </w:rPr>
            </w:pPr>
            <w:r w:rsidRPr="00445D15">
              <w:rPr>
                <w:i/>
                <w:szCs w:val="28"/>
              </w:rPr>
              <w:t>80%</w:t>
            </w:r>
          </w:p>
        </w:tc>
        <w:tc>
          <w:tcPr>
            <w:tcW w:w="2700" w:type="dxa"/>
            <w:tcBorders>
              <w:bottom w:val="single" w:sz="4" w:space="0" w:color="auto"/>
            </w:tcBorders>
          </w:tcPr>
          <w:p w:rsidR="00A06A1D" w:rsidRPr="00445D15" w:rsidRDefault="00445D15" w:rsidP="00445D15">
            <w:pPr>
              <w:rPr>
                <w:i/>
                <w:szCs w:val="28"/>
              </w:rPr>
            </w:pPr>
            <w:r w:rsidRPr="00445D15">
              <w:rPr>
                <w:i/>
                <w:szCs w:val="28"/>
              </w:rPr>
              <w:t>3</w:t>
            </w:r>
            <w:r w:rsidRPr="00445D15">
              <w:rPr>
                <w:i/>
                <w:szCs w:val="28"/>
                <w:vertAlign w:val="superscript"/>
              </w:rPr>
              <w:t>rd</w:t>
            </w:r>
            <w:r w:rsidRPr="00445D15">
              <w:rPr>
                <w:i/>
                <w:szCs w:val="28"/>
              </w:rPr>
              <w:t xml:space="preserve"> grade migrant students</w:t>
            </w:r>
          </w:p>
        </w:tc>
        <w:tc>
          <w:tcPr>
            <w:tcW w:w="3618" w:type="dxa"/>
            <w:tcBorders>
              <w:bottom w:val="single" w:sz="4" w:space="0" w:color="auto"/>
            </w:tcBorders>
          </w:tcPr>
          <w:p w:rsidR="00A06A1D" w:rsidRPr="00445D15" w:rsidRDefault="00445D15" w:rsidP="00233EDC">
            <w:pPr>
              <w:rPr>
                <w:i/>
                <w:szCs w:val="28"/>
              </w:rPr>
            </w:pPr>
            <w:r w:rsidRPr="00445D15">
              <w:rPr>
                <w:i/>
                <w:szCs w:val="28"/>
              </w:rPr>
              <w:t>Scored below proficient on the I</w:t>
            </w:r>
            <w:r w:rsidR="00233EDC">
              <w:rPr>
                <w:i/>
                <w:szCs w:val="28"/>
              </w:rPr>
              <w:t>SAT</w:t>
            </w:r>
          </w:p>
        </w:tc>
      </w:tr>
      <w:tr w:rsidR="00A06A1D" w:rsidTr="00233EDC">
        <w:tc>
          <w:tcPr>
            <w:tcW w:w="1818" w:type="dxa"/>
            <w:shd w:val="clear" w:color="auto" w:fill="auto"/>
          </w:tcPr>
          <w:p w:rsidR="00A06A1D" w:rsidRPr="00445D15" w:rsidRDefault="00A06A1D" w:rsidP="00445D15">
            <w:pPr>
              <w:rPr>
                <w:szCs w:val="28"/>
              </w:rPr>
            </w:pPr>
          </w:p>
        </w:tc>
        <w:tc>
          <w:tcPr>
            <w:tcW w:w="1440" w:type="dxa"/>
            <w:shd w:val="clear" w:color="auto" w:fill="auto"/>
          </w:tcPr>
          <w:p w:rsidR="00A06A1D" w:rsidRPr="00445D15" w:rsidRDefault="00A06A1D" w:rsidP="00445D15">
            <w:pPr>
              <w:rPr>
                <w:szCs w:val="28"/>
              </w:rPr>
            </w:pPr>
          </w:p>
        </w:tc>
        <w:tc>
          <w:tcPr>
            <w:tcW w:w="2700" w:type="dxa"/>
            <w:shd w:val="clear" w:color="auto" w:fill="auto"/>
          </w:tcPr>
          <w:p w:rsidR="00A06A1D" w:rsidRPr="00445D15" w:rsidRDefault="00A06A1D" w:rsidP="00445D15">
            <w:pPr>
              <w:rPr>
                <w:szCs w:val="28"/>
              </w:rPr>
            </w:pPr>
          </w:p>
        </w:tc>
        <w:tc>
          <w:tcPr>
            <w:tcW w:w="3618" w:type="dxa"/>
            <w:shd w:val="clear" w:color="auto" w:fill="auto"/>
          </w:tcPr>
          <w:p w:rsidR="00A06A1D" w:rsidRPr="00445D15" w:rsidRDefault="00A06A1D"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445D15" w:rsidTr="00445D15">
        <w:tc>
          <w:tcPr>
            <w:tcW w:w="1818" w:type="dxa"/>
          </w:tcPr>
          <w:p w:rsidR="00445D15" w:rsidRDefault="00445D15" w:rsidP="00445D15">
            <w:pPr>
              <w:rPr>
                <w:szCs w:val="28"/>
              </w:rPr>
            </w:pPr>
          </w:p>
          <w:p w:rsidR="00445D15" w:rsidRDefault="00445D15" w:rsidP="00445D15">
            <w:pPr>
              <w:rPr>
                <w:szCs w:val="28"/>
              </w:rPr>
            </w:pPr>
          </w:p>
          <w:p w:rsidR="00445D15" w:rsidRDefault="00445D15" w:rsidP="00445D15">
            <w:pPr>
              <w:rPr>
                <w:szCs w:val="28"/>
              </w:rPr>
            </w:pPr>
          </w:p>
          <w:p w:rsidR="00445D15" w:rsidRPr="00445D15" w:rsidRDefault="00445D15" w:rsidP="00445D15">
            <w:pPr>
              <w:rPr>
                <w:szCs w:val="28"/>
              </w:rPr>
            </w:pPr>
          </w:p>
        </w:tc>
        <w:tc>
          <w:tcPr>
            <w:tcW w:w="1440" w:type="dxa"/>
          </w:tcPr>
          <w:p w:rsidR="00445D15" w:rsidRPr="00445D15" w:rsidRDefault="00445D15" w:rsidP="00445D15">
            <w:pPr>
              <w:rPr>
                <w:szCs w:val="28"/>
              </w:rPr>
            </w:pPr>
          </w:p>
        </w:tc>
        <w:tc>
          <w:tcPr>
            <w:tcW w:w="2700" w:type="dxa"/>
          </w:tcPr>
          <w:p w:rsidR="00445D15" w:rsidRPr="00445D15" w:rsidRDefault="00445D15" w:rsidP="00445D15">
            <w:pPr>
              <w:rPr>
                <w:szCs w:val="28"/>
              </w:rPr>
            </w:pPr>
          </w:p>
        </w:tc>
        <w:tc>
          <w:tcPr>
            <w:tcW w:w="3618" w:type="dxa"/>
          </w:tcPr>
          <w:p w:rsidR="00445D15" w:rsidRPr="00445D15" w:rsidRDefault="00445D15" w:rsidP="00445D15">
            <w:pPr>
              <w:rPr>
                <w:szCs w:val="28"/>
              </w:rPr>
            </w:pPr>
          </w:p>
        </w:tc>
      </w:tr>
      <w:tr w:rsidR="008A6A62" w:rsidTr="001A1B7B">
        <w:trPr>
          <w:trHeight w:val="1025"/>
        </w:trPr>
        <w:tc>
          <w:tcPr>
            <w:tcW w:w="1818" w:type="dxa"/>
          </w:tcPr>
          <w:p w:rsidR="008A6A62" w:rsidRDefault="008A6A62" w:rsidP="001A1B7B">
            <w:pPr>
              <w:rPr>
                <w:szCs w:val="28"/>
              </w:rPr>
            </w:pPr>
          </w:p>
        </w:tc>
        <w:tc>
          <w:tcPr>
            <w:tcW w:w="1440" w:type="dxa"/>
          </w:tcPr>
          <w:p w:rsidR="008A6A62" w:rsidRPr="00445D15" w:rsidRDefault="008A6A62" w:rsidP="00445D15">
            <w:pPr>
              <w:rPr>
                <w:szCs w:val="28"/>
              </w:rPr>
            </w:pPr>
          </w:p>
        </w:tc>
        <w:tc>
          <w:tcPr>
            <w:tcW w:w="2700" w:type="dxa"/>
          </w:tcPr>
          <w:p w:rsidR="008A6A62" w:rsidRPr="00445D15" w:rsidRDefault="008A6A62" w:rsidP="00445D15">
            <w:pPr>
              <w:rPr>
                <w:szCs w:val="28"/>
              </w:rPr>
            </w:pPr>
          </w:p>
        </w:tc>
        <w:tc>
          <w:tcPr>
            <w:tcW w:w="3618" w:type="dxa"/>
          </w:tcPr>
          <w:p w:rsidR="008A6A62" w:rsidRPr="00445D15" w:rsidRDefault="008A6A62" w:rsidP="00445D15">
            <w:pPr>
              <w:rPr>
                <w:szCs w:val="28"/>
              </w:rPr>
            </w:pPr>
          </w:p>
        </w:tc>
      </w:tr>
    </w:tbl>
    <w:p w:rsidR="00A06A1D" w:rsidRDefault="00A06A1D" w:rsidP="00A06A1D">
      <w:pPr>
        <w:jc w:val="both"/>
        <w:rPr>
          <w:b/>
          <w:smallCaps/>
          <w:sz w:val="28"/>
          <w:szCs w:val="28"/>
        </w:rPr>
      </w:pPr>
    </w:p>
    <w:p w:rsidR="00B36C8D" w:rsidRDefault="00B36C8D">
      <w:pPr>
        <w:rPr>
          <w:b/>
          <w:smallCaps/>
          <w:sz w:val="28"/>
          <w:szCs w:val="28"/>
        </w:rPr>
      </w:pPr>
      <w:r>
        <w:rPr>
          <w:b/>
          <w:smallCaps/>
          <w:sz w:val="28"/>
          <w:szCs w:val="28"/>
        </w:rPr>
        <w:br w:type="page"/>
      </w:r>
    </w:p>
    <w:p w:rsidR="00E15CD9" w:rsidRDefault="00B36C8D" w:rsidP="00327E44">
      <w:pPr>
        <w:pStyle w:val="Heading2"/>
      </w:pPr>
      <w:bookmarkStart w:id="31" w:name="_Toc525641568"/>
      <w:r w:rsidRPr="00F25CEB">
        <w:t xml:space="preserve">Tool 3-1 </w:t>
      </w:r>
      <w:r>
        <w:t>Need</w:t>
      </w:r>
      <w:r w:rsidR="00433EAE">
        <w:t>s</w:t>
      </w:r>
      <w:r>
        <w:t>-</w:t>
      </w:r>
      <w:r w:rsidR="00233EDC">
        <w:t>MPO/Strategy</w:t>
      </w:r>
      <w:r>
        <w:t>-Priority Matrix</w:t>
      </w:r>
      <w:bookmarkEnd w:id="31"/>
    </w:p>
    <w:p w:rsidR="0066328C" w:rsidRDefault="0066328C" w:rsidP="00B36C8D">
      <w:pPr>
        <w:jc w:val="center"/>
        <w:rPr>
          <w:b/>
          <w:smallCaps/>
          <w:sz w:val="28"/>
          <w:szCs w:val="28"/>
        </w:rPr>
      </w:pPr>
    </w:p>
    <w:p w:rsidR="0066328C" w:rsidRPr="0066328C" w:rsidRDefault="00CA2D27" w:rsidP="0066328C">
      <w:pPr>
        <w:rPr>
          <w:sz w:val="24"/>
          <w:szCs w:val="28"/>
        </w:rPr>
      </w:pPr>
      <w:r>
        <w:rPr>
          <w:sz w:val="24"/>
          <w:szCs w:val="28"/>
        </w:rPr>
        <w:t xml:space="preserve">Depending on the availability of staff and other resources needed to provide services, as well as the availability of resources from other programs, check one of the priority boxes (high, medium, or low) after </w:t>
      </w:r>
      <w:r w:rsidRPr="0066328C">
        <w:rPr>
          <w:sz w:val="24"/>
          <w:szCs w:val="28"/>
        </w:rPr>
        <w:t xml:space="preserve">entering the </w:t>
      </w:r>
      <w:r>
        <w:rPr>
          <w:sz w:val="24"/>
          <w:szCs w:val="28"/>
        </w:rPr>
        <w:t xml:space="preserve">identified need and possible </w:t>
      </w:r>
      <w:r w:rsidR="00233EDC">
        <w:rPr>
          <w:sz w:val="24"/>
          <w:szCs w:val="28"/>
        </w:rPr>
        <w:t>MPO/Strategy</w:t>
      </w:r>
      <w:r>
        <w:rPr>
          <w:sz w:val="24"/>
          <w:szCs w:val="28"/>
        </w:rPr>
        <w:t>. This Matrix will help you target the greatest need.</w:t>
      </w:r>
    </w:p>
    <w:p w:rsidR="0066328C" w:rsidRDefault="0066328C" w:rsidP="0066328C">
      <w:pPr>
        <w:rPr>
          <w:b/>
          <w:smallCaps/>
          <w:sz w:val="28"/>
          <w:szCs w:val="28"/>
        </w:rPr>
      </w:pPr>
    </w:p>
    <w:tbl>
      <w:tblPr>
        <w:tblStyle w:val="TableGrid"/>
        <w:tblW w:w="10098" w:type="dxa"/>
        <w:tblLayout w:type="fixed"/>
        <w:tblLook w:val="04A0" w:firstRow="1" w:lastRow="0" w:firstColumn="1" w:lastColumn="0" w:noHBand="0" w:noVBand="1"/>
        <w:tblCaption w:val="Needs-MPO/Strategy-Priority Matrix"/>
      </w:tblPr>
      <w:tblGrid>
        <w:gridCol w:w="445"/>
        <w:gridCol w:w="4343"/>
        <w:gridCol w:w="3150"/>
        <w:gridCol w:w="720"/>
        <w:gridCol w:w="720"/>
        <w:gridCol w:w="720"/>
      </w:tblGrid>
      <w:tr w:rsidR="0066328C" w:rsidTr="003E0D27">
        <w:trPr>
          <w:tblHeader/>
        </w:trPr>
        <w:tc>
          <w:tcPr>
            <w:tcW w:w="445" w:type="dxa"/>
            <w:tcBorders>
              <w:bottom w:val="single" w:sz="4" w:space="0" w:color="auto"/>
            </w:tcBorders>
            <w:shd w:val="clear" w:color="auto" w:fill="236423"/>
            <w:vAlign w:val="center"/>
          </w:tcPr>
          <w:p w:rsidR="0066328C" w:rsidRPr="0066328C" w:rsidRDefault="0066328C" w:rsidP="00233EDC">
            <w:pPr>
              <w:jc w:val="center"/>
              <w:rPr>
                <w:smallCaps/>
                <w:color w:val="FFFFFF" w:themeColor="background1"/>
                <w:sz w:val="24"/>
                <w:szCs w:val="24"/>
              </w:rPr>
            </w:pPr>
          </w:p>
        </w:tc>
        <w:tc>
          <w:tcPr>
            <w:tcW w:w="4343" w:type="dxa"/>
            <w:shd w:val="clear" w:color="auto" w:fill="236423"/>
            <w:vAlign w:val="center"/>
          </w:tcPr>
          <w:p w:rsidR="0066328C" w:rsidRPr="0066328C" w:rsidRDefault="0066328C" w:rsidP="00233EDC">
            <w:pPr>
              <w:jc w:val="center"/>
              <w:rPr>
                <w:b/>
                <w:color w:val="FFFFFF" w:themeColor="background1"/>
                <w:sz w:val="28"/>
                <w:szCs w:val="24"/>
              </w:rPr>
            </w:pPr>
            <w:r w:rsidRPr="0066328C">
              <w:rPr>
                <w:b/>
                <w:color w:val="FFFFFF" w:themeColor="background1"/>
                <w:sz w:val="28"/>
                <w:szCs w:val="24"/>
              </w:rPr>
              <w:t>Need</w:t>
            </w:r>
            <w:r>
              <w:rPr>
                <w:b/>
                <w:color w:val="FFFFFF" w:themeColor="background1"/>
                <w:sz w:val="28"/>
                <w:szCs w:val="24"/>
              </w:rPr>
              <w:t xml:space="preserve"> identified in the Local CNA</w:t>
            </w:r>
          </w:p>
        </w:tc>
        <w:tc>
          <w:tcPr>
            <w:tcW w:w="3150" w:type="dxa"/>
            <w:shd w:val="clear" w:color="auto" w:fill="236423"/>
            <w:vAlign w:val="center"/>
          </w:tcPr>
          <w:p w:rsidR="0066328C" w:rsidRPr="0066328C" w:rsidRDefault="00233EDC" w:rsidP="00233EDC">
            <w:pPr>
              <w:jc w:val="center"/>
              <w:rPr>
                <w:b/>
                <w:color w:val="FFFFFF" w:themeColor="background1"/>
                <w:sz w:val="28"/>
                <w:szCs w:val="24"/>
              </w:rPr>
            </w:pPr>
            <w:r>
              <w:rPr>
                <w:b/>
                <w:color w:val="FFFFFF" w:themeColor="background1"/>
                <w:sz w:val="28"/>
                <w:szCs w:val="24"/>
              </w:rPr>
              <w:t>MPO &amp; Strategy</w:t>
            </w:r>
          </w:p>
        </w:tc>
        <w:tc>
          <w:tcPr>
            <w:tcW w:w="2160" w:type="dxa"/>
            <w:gridSpan w:val="3"/>
            <w:tcBorders>
              <w:bottom w:val="single" w:sz="4" w:space="0" w:color="auto"/>
            </w:tcBorders>
            <w:shd w:val="clear" w:color="auto" w:fill="236423"/>
            <w:vAlign w:val="center"/>
          </w:tcPr>
          <w:p w:rsidR="0066328C" w:rsidRPr="0066328C" w:rsidRDefault="0066328C" w:rsidP="00233EDC">
            <w:pPr>
              <w:jc w:val="center"/>
              <w:rPr>
                <w:b/>
                <w:color w:val="FFFFFF" w:themeColor="background1"/>
                <w:sz w:val="28"/>
                <w:szCs w:val="24"/>
              </w:rPr>
            </w:pPr>
            <w:r w:rsidRPr="0066328C">
              <w:rPr>
                <w:b/>
                <w:color w:val="FFFFFF" w:themeColor="background1"/>
                <w:sz w:val="28"/>
                <w:szCs w:val="24"/>
              </w:rPr>
              <w:t>Priority</w:t>
            </w:r>
          </w:p>
        </w:tc>
      </w:tr>
      <w:tr w:rsidR="003E0D27" w:rsidTr="003E0D27">
        <w:tc>
          <w:tcPr>
            <w:tcW w:w="445" w:type="dxa"/>
            <w:tcBorders>
              <w:right w:val="nil"/>
            </w:tcBorders>
          </w:tcPr>
          <w:p w:rsidR="003E0D27" w:rsidRPr="0066328C" w:rsidRDefault="003E0D27" w:rsidP="0066328C">
            <w:pPr>
              <w:jc w:val="both"/>
              <w:rPr>
                <w:b/>
                <w:smallCaps/>
                <w:sz w:val="24"/>
                <w:szCs w:val="28"/>
              </w:rPr>
            </w:pPr>
            <w:r>
              <w:rPr>
                <w:b/>
                <w:smallCaps/>
                <w:sz w:val="24"/>
                <w:szCs w:val="28"/>
              </w:rPr>
              <w:t>s</w:t>
            </w:r>
          </w:p>
        </w:tc>
        <w:tc>
          <w:tcPr>
            <w:tcW w:w="4343" w:type="dxa"/>
            <w:tcBorders>
              <w:left w:val="nil"/>
            </w:tcBorders>
          </w:tcPr>
          <w:p w:rsidR="003E0D27" w:rsidRPr="0066328C" w:rsidRDefault="003E0D27" w:rsidP="0066328C">
            <w:pPr>
              <w:jc w:val="both"/>
              <w:rPr>
                <w:b/>
                <w:smallCaps/>
                <w:sz w:val="24"/>
                <w:szCs w:val="28"/>
              </w:rPr>
            </w:pPr>
          </w:p>
        </w:tc>
        <w:tc>
          <w:tcPr>
            <w:tcW w:w="3150" w:type="dxa"/>
          </w:tcPr>
          <w:p w:rsidR="003E0D27" w:rsidRPr="0066328C" w:rsidRDefault="003E0D27" w:rsidP="0066328C">
            <w:pPr>
              <w:jc w:val="both"/>
              <w:rPr>
                <w:b/>
                <w:smallCaps/>
                <w:sz w:val="24"/>
                <w:szCs w:val="28"/>
              </w:rPr>
            </w:pPr>
          </w:p>
        </w:tc>
        <w:tc>
          <w:tcPr>
            <w:tcW w:w="720" w:type="dxa"/>
            <w:shd w:val="clear" w:color="auto" w:fill="EAF1DD" w:themeFill="accent3" w:themeFillTint="33"/>
          </w:tcPr>
          <w:p w:rsidR="003E0D27" w:rsidRPr="0066328C" w:rsidRDefault="003E0D27" w:rsidP="0066328C">
            <w:pPr>
              <w:jc w:val="both"/>
              <w:rPr>
                <w:b/>
                <w:smallCaps/>
                <w:sz w:val="24"/>
                <w:szCs w:val="28"/>
              </w:rPr>
            </w:pPr>
            <w:r>
              <w:rPr>
                <w:b/>
                <w:smallCaps/>
                <w:sz w:val="24"/>
                <w:szCs w:val="28"/>
              </w:rPr>
              <w:t>Low</w:t>
            </w:r>
          </w:p>
        </w:tc>
        <w:tc>
          <w:tcPr>
            <w:tcW w:w="720" w:type="dxa"/>
            <w:shd w:val="clear" w:color="auto" w:fill="EAF1DD" w:themeFill="accent3" w:themeFillTint="33"/>
          </w:tcPr>
          <w:p w:rsidR="003E0D27" w:rsidRPr="0066328C" w:rsidRDefault="003E0D27" w:rsidP="0066328C">
            <w:pPr>
              <w:jc w:val="both"/>
              <w:rPr>
                <w:b/>
                <w:smallCaps/>
                <w:sz w:val="24"/>
                <w:szCs w:val="28"/>
              </w:rPr>
            </w:pPr>
            <w:r>
              <w:rPr>
                <w:b/>
                <w:smallCaps/>
                <w:sz w:val="24"/>
                <w:szCs w:val="28"/>
              </w:rPr>
              <w:t>Med</w:t>
            </w:r>
          </w:p>
        </w:tc>
        <w:tc>
          <w:tcPr>
            <w:tcW w:w="720" w:type="dxa"/>
            <w:shd w:val="clear" w:color="auto" w:fill="EAF1DD" w:themeFill="accent3" w:themeFillTint="33"/>
          </w:tcPr>
          <w:p w:rsidR="003E0D27" w:rsidRPr="0066328C" w:rsidRDefault="003E0D27" w:rsidP="0066328C">
            <w:pPr>
              <w:jc w:val="both"/>
              <w:rPr>
                <w:b/>
                <w:smallCaps/>
                <w:sz w:val="24"/>
                <w:szCs w:val="28"/>
              </w:rPr>
            </w:pPr>
            <w:r>
              <w:rPr>
                <w:b/>
                <w:smallCaps/>
                <w:sz w:val="24"/>
                <w:szCs w:val="28"/>
              </w:rPr>
              <w:t>High</w:t>
            </w:r>
          </w:p>
        </w:tc>
      </w:tr>
      <w:tr w:rsidR="0066328C" w:rsidTr="003E0D27">
        <w:trPr>
          <w:trHeight w:val="1025"/>
        </w:trPr>
        <w:tc>
          <w:tcPr>
            <w:tcW w:w="445" w:type="dxa"/>
            <w:vAlign w:val="center"/>
          </w:tcPr>
          <w:p w:rsidR="0066328C" w:rsidRPr="0066328C" w:rsidRDefault="0066328C" w:rsidP="00233EDC">
            <w:pPr>
              <w:jc w:val="center"/>
              <w:rPr>
                <w:b/>
                <w:smallCaps/>
                <w:sz w:val="24"/>
                <w:szCs w:val="28"/>
              </w:rPr>
            </w:pPr>
            <w:r>
              <w:rPr>
                <w:b/>
                <w:smallCaps/>
                <w:sz w:val="24"/>
                <w:szCs w:val="28"/>
              </w:rPr>
              <w:t>1</w:t>
            </w:r>
          </w:p>
        </w:tc>
        <w:tc>
          <w:tcPr>
            <w:tcW w:w="4343" w:type="dxa"/>
          </w:tcPr>
          <w:p w:rsidR="00CA2D27" w:rsidRPr="003E0D27" w:rsidRDefault="00CA2D27" w:rsidP="001A1B7B">
            <w:pPr>
              <w:jc w:val="both"/>
              <w:rPr>
                <w:b/>
                <w:smallCaps/>
                <w:sz w:val="24"/>
                <w:szCs w:val="28"/>
                <w:vertAlign w:val="subscript"/>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r w:rsidR="0066328C" w:rsidTr="003E0D27">
        <w:trPr>
          <w:trHeight w:val="1070"/>
        </w:trPr>
        <w:tc>
          <w:tcPr>
            <w:tcW w:w="445" w:type="dxa"/>
            <w:vAlign w:val="center"/>
          </w:tcPr>
          <w:p w:rsidR="0066328C" w:rsidRPr="0066328C" w:rsidRDefault="0066328C" w:rsidP="00233EDC">
            <w:pPr>
              <w:jc w:val="center"/>
              <w:rPr>
                <w:b/>
                <w:smallCaps/>
                <w:sz w:val="24"/>
                <w:szCs w:val="28"/>
              </w:rPr>
            </w:pPr>
            <w:r>
              <w:rPr>
                <w:b/>
                <w:smallCaps/>
                <w:sz w:val="24"/>
                <w:szCs w:val="28"/>
              </w:rPr>
              <w:t>2</w:t>
            </w:r>
          </w:p>
        </w:tc>
        <w:tc>
          <w:tcPr>
            <w:tcW w:w="4343" w:type="dxa"/>
          </w:tcPr>
          <w:p w:rsidR="00CA2D27" w:rsidRPr="0066328C" w:rsidRDefault="00CA2D27" w:rsidP="001A1B7B">
            <w:pPr>
              <w:jc w:val="both"/>
              <w:rPr>
                <w:b/>
                <w:smallCaps/>
                <w:sz w:val="24"/>
                <w:szCs w:val="28"/>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r w:rsidR="0066328C" w:rsidTr="003E0D27">
        <w:trPr>
          <w:trHeight w:val="1250"/>
        </w:trPr>
        <w:tc>
          <w:tcPr>
            <w:tcW w:w="445" w:type="dxa"/>
            <w:vAlign w:val="center"/>
          </w:tcPr>
          <w:p w:rsidR="0066328C" w:rsidRPr="0066328C" w:rsidRDefault="0066328C" w:rsidP="00233EDC">
            <w:pPr>
              <w:jc w:val="center"/>
              <w:rPr>
                <w:b/>
                <w:smallCaps/>
                <w:sz w:val="24"/>
                <w:szCs w:val="28"/>
              </w:rPr>
            </w:pPr>
            <w:r>
              <w:rPr>
                <w:b/>
                <w:smallCaps/>
                <w:sz w:val="24"/>
                <w:szCs w:val="28"/>
              </w:rPr>
              <w:t>3</w:t>
            </w:r>
          </w:p>
        </w:tc>
        <w:tc>
          <w:tcPr>
            <w:tcW w:w="4343" w:type="dxa"/>
          </w:tcPr>
          <w:p w:rsidR="00CA2D27" w:rsidRPr="0066328C" w:rsidRDefault="00CA2D27" w:rsidP="001A1B7B">
            <w:pPr>
              <w:jc w:val="both"/>
              <w:rPr>
                <w:b/>
                <w:smallCaps/>
                <w:sz w:val="24"/>
                <w:szCs w:val="28"/>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r w:rsidR="0066328C" w:rsidTr="003E0D27">
        <w:trPr>
          <w:trHeight w:val="1160"/>
        </w:trPr>
        <w:tc>
          <w:tcPr>
            <w:tcW w:w="445" w:type="dxa"/>
            <w:vAlign w:val="center"/>
          </w:tcPr>
          <w:p w:rsidR="0066328C" w:rsidRPr="0066328C" w:rsidRDefault="0066328C" w:rsidP="00233EDC">
            <w:pPr>
              <w:jc w:val="center"/>
              <w:rPr>
                <w:b/>
                <w:smallCaps/>
                <w:sz w:val="24"/>
                <w:szCs w:val="28"/>
              </w:rPr>
            </w:pPr>
            <w:r>
              <w:rPr>
                <w:b/>
                <w:smallCaps/>
                <w:sz w:val="24"/>
                <w:szCs w:val="28"/>
              </w:rPr>
              <w:t>4</w:t>
            </w:r>
          </w:p>
        </w:tc>
        <w:tc>
          <w:tcPr>
            <w:tcW w:w="4343" w:type="dxa"/>
          </w:tcPr>
          <w:p w:rsidR="00CA2D27" w:rsidRPr="0066328C" w:rsidRDefault="00CA2D27" w:rsidP="001A1B7B">
            <w:pPr>
              <w:jc w:val="both"/>
              <w:rPr>
                <w:b/>
                <w:smallCaps/>
                <w:sz w:val="24"/>
                <w:szCs w:val="28"/>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r w:rsidR="0066328C" w:rsidTr="003E0D27">
        <w:trPr>
          <w:trHeight w:val="1250"/>
        </w:trPr>
        <w:tc>
          <w:tcPr>
            <w:tcW w:w="445" w:type="dxa"/>
            <w:vAlign w:val="center"/>
          </w:tcPr>
          <w:p w:rsidR="0066328C" w:rsidRPr="0066328C" w:rsidRDefault="0066328C" w:rsidP="00233EDC">
            <w:pPr>
              <w:jc w:val="center"/>
              <w:rPr>
                <w:b/>
                <w:smallCaps/>
                <w:sz w:val="24"/>
                <w:szCs w:val="28"/>
              </w:rPr>
            </w:pPr>
            <w:r>
              <w:rPr>
                <w:b/>
                <w:smallCaps/>
                <w:sz w:val="24"/>
                <w:szCs w:val="28"/>
              </w:rPr>
              <w:t>5</w:t>
            </w:r>
          </w:p>
        </w:tc>
        <w:tc>
          <w:tcPr>
            <w:tcW w:w="4343" w:type="dxa"/>
          </w:tcPr>
          <w:p w:rsidR="00CA2D27" w:rsidRPr="0066328C" w:rsidRDefault="00CA2D27" w:rsidP="001A1B7B">
            <w:pPr>
              <w:jc w:val="both"/>
              <w:rPr>
                <w:b/>
                <w:smallCaps/>
                <w:sz w:val="24"/>
                <w:szCs w:val="28"/>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r w:rsidR="0066328C" w:rsidTr="003E0D27">
        <w:trPr>
          <w:trHeight w:val="1340"/>
        </w:trPr>
        <w:tc>
          <w:tcPr>
            <w:tcW w:w="445" w:type="dxa"/>
            <w:vAlign w:val="center"/>
          </w:tcPr>
          <w:p w:rsidR="0066328C" w:rsidRPr="0066328C" w:rsidRDefault="0066328C" w:rsidP="00233EDC">
            <w:pPr>
              <w:jc w:val="center"/>
              <w:rPr>
                <w:b/>
                <w:smallCaps/>
                <w:sz w:val="24"/>
                <w:szCs w:val="28"/>
              </w:rPr>
            </w:pPr>
            <w:r>
              <w:rPr>
                <w:b/>
                <w:smallCaps/>
                <w:sz w:val="24"/>
                <w:szCs w:val="28"/>
              </w:rPr>
              <w:t>6</w:t>
            </w:r>
          </w:p>
        </w:tc>
        <w:tc>
          <w:tcPr>
            <w:tcW w:w="4343" w:type="dxa"/>
          </w:tcPr>
          <w:p w:rsidR="00CA2D27" w:rsidRPr="0066328C" w:rsidRDefault="00CA2D27" w:rsidP="001A1B7B">
            <w:pPr>
              <w:jc w:val="both"/>
              <w:rPr>
                <w:b/>
                <w:smallCaps/>
                <w:sz w:val="24"/>
                <w:szCs w:val="28"/>
              </w:rPr>
            </w:pPr>
          </w:p>
        </w:tc>
        <w:tc>
          <w:tcPr>
            <w:tcW w:w="315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c>
          <w:tcPr>
            <w:tcW w:w="720" w:type="dxa"/>
          </w:tcPr>
          <w:p w:rsidR="0066328C" w:rsidRPr="0066328C" w:rsidRDefault="0066328C" w:rsidP="0066328C">
            <w:pPr>
              <w:jc w:val="both"/>
              <w:rPr>
                <w:b/>
                <w:smallCaps/>
                <w:sz w:val="24"/>
                <w:szCs w:val="28"/>
              </w:rPr>
            </w:pPr>
          </w:p>
        </w:tc>
      </w:tr>
    </w:tbl>
    <w:p w:rsidR="0066328C" w:rsidRDefault="0066328C" w:rsidP="0066328C">
      <w:pPr>
        <w:rPr>
          <w:b/>
          <w:smallCaps/>
          <w:sz w:val="28"/>
          <w:szCs w:val="28"/>
        </w:rPr>
      </w:pPr>
    </w:p>
    <w:p w:rsidR="00E15CD9" w:rsidRDefault="00E15CD9" w:rsidP="00327E44">
      <w:pPr>
        <w:pStyle w:val="Heading2"/>
      </w:pPr>
      <w:r>
        <w:br w:type="page"/>
      </w:r>
      <w:bookmarkStart w:id="32" w:name="_Toc525641569"/>
      <w:r w:rsidRPr="00F25CEB">
        <w:t>Tool 3-2</w:t>
      </w:r>
      <w:r w:rsidR="00433EAE" w:rsidRPr="00F25CEB">
        <w:t xml:space="preserve"> </w:t>
      </w:r>
      <w:r>
        <w:t>List of Idaho’s MPOs and Solution Strategies</w:t>
      </w:r>
      <w:bookmarkEnd w:id="32"/>
    </w:p>
    <w:p w:rsidR="00B43316" w:rsidRDefault="00B43316" w:rsidP="00E15CD9">
      <w:pPr>
        <w:jc w:val="center"/>
        <w:rPr>
          <w:b/>
          <w:smallCaps/>
          <w:sz w:val="28"/>
          <w:szCs w:val="28"/>
        </w:rPr>
      </w:pPr>
    </w:p>
    <w:p w:rsidR="00354562" w:rsidRDefault="00354562" w:rsidP="00E15CD9">
      <w:pPr>
        <w:jc w:val="center"/>
        <w:rPr>
          <w:b/>
          <w:smallCaps/>
          <w:sz w:val="28"/>
          <w:szCs w:val="28"/>
        </w:rPr>
      </w:pPr>
    </w:p>
    <w:tbl>
      <w:tblPr>
        <w:tblStyle w:val="TableGrid"/>
        <w:tblW w:w="10188" w:type="dxa"/>
        <w:tblLook w:val="04A0" w:firstRow="1" w:lastRow="0" w:firstColumn="1" w:lastColumn="0" w:noHBand="0" w:noVBand="1"/>
        <w:tblCaption w:val="List of Idaho's MPOs and Solution Strategies"/>
      </w:tblPr>
      <w:tblGrid>
        <w:gridCol w:w="4855"/>
        <w:gridCol w:w="5333"/>
      </w:tblGrid>
      <w:tr w:rsidR="0005277D" w:rsidRPr="00B43316" w:rsidTr="0005277D">
        <w:trPr>
          <w:trHeight w:val="413"/>
          <w:tblHeader/>
        </w:trPr>
        <w:tc>
          <w:tcPr>
            <w:tcW w:w="4855" w:type="dxa"/>
            <w:tcBorders>
              <w:right w:val="nil"/>
            </w:tcBorders>
            <w:shd w:val="clear" w:color="auto" w:fill="236423"/>
            <w:vAlign w:val="center"/>
          </w:tcPr>
          <w:p w:rsidR="0005277D" w:rsidRPr="008B3702" w:rsidRDefault="0005277D" w:rsidP="008B3702">
            <w:pPr>
              <w:rPr>
                <w:b/>
                <w:color w:val="FFFFFF" w:themeColor="background1"/>
                <w:sz w:val="22"/>
              </w:rPr>
            </w:pPr>
            <w:r w:rsidRPr="00D14035">
              <w:rPr>
                <w:b/>
                <w:color w:val="FFFFFF" w:themeColor="background1"/>
                <w:sz w:val="24"/>
              </w:rPr>
              <w:t>Goal Area 1.0 – School Readiness</w:t>
            </w:r>
          </w:p>
        </w:tc>
        <w:tc>
          <w:tcPr>
            <w:tcW w:w="5333" w:type="dxa"/>
            <w:tcBorders>
              <w:left w:val="nil"/>
            </w:tcBorders>
            <w:shd w:val="clear" w:color="auto" w:fill="236423"/>
            <w:vAlign w:val="center"/>
          </w:tcPr>
          <w:p w:rsidR="0005277D" w:rsidRPr="008B3702" w:rsidRDefault="0005277D" w:rsidP="008B3702">
            <w:pPr>
              <w:rPr>
                <w:b/>
                <w:color w:val="FFFFFF" w:themeColor="background1"/>
                <w:sz w:val="22"/>
              </w:rPr>
            </w:pPr>
          </w:p>
        </w:tc>
      </w:tr>
      <w:tr w:rsidR="008B3702" w:rsidRPr="00B43316" w:rsidTr="00D55CE3">
        <w:tc>
          <w:tcPr>
            <w:tcW w:w="4855" w:type="dxa"/>
          </w:tcPr>
          <w:p w:rsidR="008B3702" w:rsidRPr="008B3702" w:rsidRDefault="008B3702" w:rsidP="008B3702">
            <w:pPr>
              <w:jc w:val="center"/>
              <w:rPr>
                <w:b/>
                <w:szCs w:val="20"/>
              </w:rPr>
            </w:pPr>
            <w:r w:rsidRPr="008B3702">
              <w:rPr>
                <w:b/>
                <w:szCs w:val="20"/>
              </w:rPr>
              <w:t>MPOs</w:t>
            </w:r>
          </w:p>
        </w:tc>
        <w:tc>
          <w:tcPr>
            <w:tcW w:w="5333" w:type="dxa"/>
          </w:tcPr>
          <w:p w:rsidR="008B3702" w:rsidRPr="008B3702" w:rsidRDefault="008B3702" w:rsidP="008B3702">
            <w:pPr>
              <w:jc w:val="center"/>
              <w:rPr>
                <w:b/>
                <w:szCs w:val="20"/>
              </w:rPr>
            </w:pPr>
            <w:r w:rsidRPr="008B3702">
              <w:rPr>
                <w:b/>
                <w:szCs w:val="20"/>
              </w:rPr>
              <w:t>Key Strategies</w:t>
            </w:r>
          </w:p>
        </w:tc>
      </w:tr>
      <w:tr w:rsidR="008B3702" w:rsidRPr="00B43316" w:rsidTr="00D55CE3">
        <w:tc>
          <w:tcPr>
            <w:tcW w:w="4855" w:type="dxa"/>
          </w:tcPr>
          <w:p w:rsidR="008B3702" w:rsidRPr="008B3702" w:rsidRDefault="008B3702" w:rsidP="008B3702">
            <w:pPr>
              <w:rPr>
                <w:b/>
                <w:bCs/>
                <w:sz w:val="18"/>
              </w:rPr>
            </w:pPr>
            <w:r w:rsidRPr="008B3702">
              <w:rPr>
                <w:b/>
                <w:bCs/>
                <w:sz w:val="18"/>
              </w:rPr>
              <w:t>1.1) By the end of program year 2017-2018, 80% of migrant parents attending parent involvement activities will report on a pre/post survey that they have an increased ability to support school readiness activities in the home.</w:t>
            </w:r>
          </w:p>
          <w:p w:rsidR="008B3702" w:rsidRPr="008B3702" w:rsidRDefault="008B3702" w:rsidP="008B3702">
            <w:pPr>
              <w:rPr>
                <w:b/>
                <w:sz w:val="18"/>
              </w:rPr>
            </w:pPr>
          </w:p>
        </w:tc>
        <w:tc>
          <w:tcPr>
            <w:tcW w:w="5333" w:type="dxa"/>
          </w:tcPr>
          <w:p w:rsidR="008B3702" w:rsidRPr="008B3702" w:rsidRDefault="008B3702" w:rsidP="008B3702">
            <w:pPr>
              <w:rPr>
                <w:rFonts w:eastAsia="Times New Roman"/>
                <w:b/>
                <w:sz w:val="18"/>
              </w:rPr>
            </w:pPr>
            <w:r w:rsidRPr="008B3702">
              <w:rPr>
                <w:rFonts w:eastAsia="Times New Roman"/>
                <w:b/>
                <w:sz w:val="18"/>
              </w:rPr>
              <w:t xml:space="preserve">1.1) Provide migrant parents with ideas, activities, and materials for use at home with their children to promote first language development and school readiness through site-based or home-based family literacy opportunities (e.g., language acquisition, packets with school supplies, books and activities). </w:t>
            </w:r>
          </w:p>
        </w:tc>
      </w:tr>
      <w:tr w:rsidR="008B3702" w:rsidRPr="00B43316" w:rsidTr="00D55CE3">
        <w:tc>
          <w:tcPr>
            <w:tcW w:w="4855" w:type="dxa"/>
          </w:tcPr>
          <w:p w:rsidR="008B3702" w:rsidRPr="008B3702" w:rsidRDefault="008B3702" w:rsidP="008B3702">
            <w:pPr>
              <w:rPr>
                <w:bCs/>
                <w:sz w:val="18"/>
              </w:rPr>
            </w:pPr>
            <w:r w:rsidRPr="008B3702">
              <w:rPr>
                <w:b/>
                <w:bCs/>
                <w:sz w:val="18"/>
              </w:rPr>
              <w:t>1.2)</w:t>
            </w:r>
            <w:r w:rsidRPr="008B3702">
              <w:rPr>
                <w:bCs/>
                <w:sz w:val="18"/>
              </w:rPr>
              <w:t xml:space="preserve"> By the end of program year 2017-2018, 90% of students attending at least 40 hours of migrant preschool will show a gain on a pre/post-test of school readiness skills.</w:t>
            </w:r>
          </w:p>
        </w:tc>
        <w:tc>
          <w:tcPr>
            <w:tcW w:w="5333" w:type="dxa"/>
          </w:tcPr>
          <w:p w:rsidR="008B3702" w:rsidRPr="008B3702" w:rsidRDefault="008B3702" w:rsidP="008B3702">
            <w:pPr>
              <w:rPr>
                <w:rFonts w:eastAsia="Times New Roman"/>
                <w:sz w:val="18"/>
              </w:rPr>
            </w:pPr>
            <w:r w:rsidRPr="008B3702">
              <w:rPr>
                <w:rFonts w:eastAsia="Times New Roman"/>
                <w:b/>
                <w:sz w:val="18"/>
              </w:rPr>
              <w:t>1.2)</w:t>
            </w:r>
            <w:r w:rsidRPr="008B3702">
              <w:rPr>
                <w:rFonts w:eastAsia="Times New Roman"/>
                <w:sz w:val="18"/>
              </w:rPr>
              <w:t xml:space="preserve"> Provide migrant funded site-based preschool services to migrant children ages 3-5 (e.g., during the regular school day, as an evening program, or as part of a summer school program).</w:t>
            </w:r>
          </w:p>
        </w:tc>
      </w:tr>
      <w:tr w:rsidR="008B3702" w:rsidRPr="00B43316" w:rsidTr="00D55CE3">
        <w:tc>
          <w:tcPr>
            <w:tcW w:w="4855" w:type="dxa"/>
          </w:tcPr>
          <w:p w:rsidR="008B3702" w:rsidRPr="008B3702" w:rsidRDefault="008B3702" w:rsidP="008B3702">
            <w:pPr>
              <w:rPr>
                <w:b/>
                <w:bCs/>
                <w:sz w:val="18"/>
              </w:rPr>
            </w:pPr>
            <w:r w:rsidRPr="008B3702">
              <w:rPr>
                <w:b/>
                <w:bCs/>
                <w:sz w:val="18"/>
              </w:rPr>
              <w:t xml:space="preserve">1.3) </w:t>
            </w:r>
            <w:r w:rsidRPr="008B3702">
              <w:rPr>
                <w:bCs/>
                <w:sz w:val="18"/>
              </w:rPr>
              <w:t>By the end of program year 2017-2018, 30% of all identified migrant-eligible preschool-aged children will be served.</w:t>
            </w:r>
          </w:p>
        </w:tc>
        <w:tc>
          <w:tcPr>
            <w:tcW w:w="5333" w:type="dxa"/>
          </w:tcPr>
          <w:p w:rsidR="008B3702" w:rsidRPr="008B3702" w:rsidRDefault="008B3702" w:rsidP="008B3702">
            <w:pPr>
              <w:rPr>
                <w:rFonts w:eastAsia="Times New Roman"/>
                <w:b/>
                <w:sz w:val="18"/>
              </w:rPr>
            </w:pPr>
            <w:r w:rsidRPr="008B3702">
              <w:rPr>
                <w:rFonts w:eastAsia="Times New Roman"/>
                <w:b/>
                <w:sz w:val="18"/>
              </w:rPr>
              <w:t xml:space="preserve">1.3) </w:t>
            </w:r>
            <w:r w:rsidRPr="008B3702">
              <w:rPr>
                <w:rFonts w:eastAsia="Times New Roman"/>
                <w:sz w:val="18"/>
              </w:rPr>
              <w:t>Participate in the activities of the Preschool Initiative CIG and share materials, strategies, and resources with migrant families.</w:t>
            </w:r>
          </w:p>
        </w:tc>
      </w:tr>
      <w:tr w:rsidR="008B3702" w:rsidRPr="008B3702" w:rsidTr="00D55CE3">
        <w:trPr>
          <w:trHeight w:val="494"/>
        </w:trPr>
        <w:tc>
          <w:tcPr>
            <w:tcW w:w="10188" w:type="dxa"/>
            <w:gridSpan w:val="2"/>
            <w:shd w:val="clear" w:color="auto" w:fill="236423"/>
            <w:vAlign w:val="center"/>
          </w:tcPr>
          <w:p w:rsidR="008B3702" w:rsidRPr="008B3702" w:rsidRDefault="008B3702" w:rsidP="008B3702">
            <w:pPr>
              <w:rPr>
                <w:rFonts w:eastAsia="Times New Roman"/>
                <w:sz w:val="24"/>
                <w:szCs w:val="24"/>
              </w:rPr>
            </w:pPr>
            <w:r w:rsidRPr="008B3702">
              <w:rPr>
                <w:rFonts w:eastAsia="Times New Roman"/>
                <w:b/>
                <w:color w:val="FFFFFF" w:themeColor="background1"/>
                <w:sz w:val="24"/>
                <w:szCs w:val="24"/>
              </w:rPr>
              <w:t xml:space="preserve">Goal </w:t>
            </w:r>
            <w:r>
              <w:rPr>
                <w:rFonts w:eastAsia="Times New Roman"/>
                <w:b/>
                <w:color w:val="FFFFFF" w:themeColor="background1"/>
                <w:sz w:val="24"/>
                <w:szCs w:val="24"/>
              </w:rPr>
              <w:t>Area 2.0 – Academics of English Language Arts</w:t>
            </w:r>
          </w:p>
        </w:tc>
      </w:tr>
      <w:tr w:rsidR="008B3702" w:rsidRPr="00B43316" w:rsidTr="00D55CE3">
        <w:tc>
          <w:tcPr>
            <w:tcW w:w="4855" w:type="dxa"/>
          </w:tcPr>
          <w:p w:rsidR="008B3702" w:rsidRPr="008B3702" w:rsidRDefault="008B3702" w:rsidP="008B3702">
            <w:pPr>
              <w:jc w:val="center"/>
              <w:rPr>
                <w:b/>
                <w:sz w:val="18"/>
                <w:szCs w:val="20"/>
              </w:rPr>
            </w:pPr>
            <w:r w:rsidRPr="008B3702">
              <w:rPr>
                <w:b/>
                <w:sz w:val="18"/>
                <w:szCs w:val="20"/>
              </w:rPr>
              <w:t>MPOs</w:t>
            </w:r>
          </w:p>
        </w:tc>
        <w:tc>
          <w:tcPr>
            <w:tcW w:w="5333" w:type="dxa"/>
          </w:tcPr>
          <w:p w:rsidR="008B3702" w:rsidRPr="008B3702" w:rsidRDefault="008B3702" w:rsidP="008B3702">
            <w:pPr>
              <w:jc w:val="center"/>
              <w:rPr>
                <w:b/>
                <w:sz w:val="18"/>
                <w:szCs w:val="20"/>
              </w:rPr>
            </w:pPr>
            <w:r w:rsidRPr="008B3702">
              <w:rPr>
                <w:b/>
                <w:sz w:val="18"/>
                <w:szCs w:val="20"/>
              </w:rPr>
              <w:t>Key Strategies</w:t>
            </w:r>
          </w:p>
        </w:tc>
      </w:tr>
      <w:tr w:rsidR="008B3702" w:rsidRPr="00B43316" w:rsidTr="00D55CE3">
        <w:tc>
          <w:tcPr>
            <w:tcW w:w="4855" w:type="dxa"/>
          </w:tcPr>
          <w:p w:rsidR="008B3702" w:rsidRPr="008B3702" w:rsidRDefault="008B3702" w:rsidP="008B3702">
            <w:pPr>
              <w:tabs>
                <w:tab w:val="left" w:pos="2010"/>
              </w:tabs>
              <w:rPr>
                <w:bCs/>
                <w:sz w:val="18"/>
                <w:szCs w:val="20"/>
              </w:rPr>
            </w:pPr>
            <w:r w:rsidRPr="008B3702">
              <w:rPr>
                <w:b/>
                <w:bCs/>
                <w:sz w:val="18"/>
                <w:szCs w:val="20"/>
              </w:rPr>
              <w:t>2.1)</w:t>
            </w:r>
            <w:r w:rsidRPr="008B3702">
              <w:rPr>
                <w:bCs/>
                <w:sz w:val="18"/>
                <w:szCs w:val="20"/>
              </w:rPr>
              <w:t xml:space="preserve"> By the end of program year 2017-2018, 80% of migrant K-2 students will receive resources to promote early literacy as measured by resource distribution logs.</w:t>
            </w:r>
          </w:p>
          <w:p w:rsidR="008B3702" w:rsidRPr="008B3702" w:rsidRDefault="008B3702" w:rsidP="008B3702">
            <w:pPr>
              <w:tabs>
                <w:tab w:val="left" w:pos="2010"/>
              </w:tabs>
              <w:rPr>
                <w:sz w:val="18"/>
                <w:szCs w:val="20"/>
              </w:rPr>
            </w:pPr>
          </w:p>
        </w:tc>
        <w:tc>
          <w:tcPr>
            <w:tcW w:w="5333" w:type="dxa"/>
          </w:tcPr>
          <w:p w:rsidR="008B3702" w:rsidRPr="008B3702" w:rsidRDefault="008B3702" w:rsidP="008B3702">
            <w:pPr>
              <w:pStyle w:val="METANormal"/>
              <w:spacing w:line="240" w:lineRule="auto"/>
              <w:rPr>
                <w:rFonts w:asciiTheme="minorHAnsi" w:hAnsiTheme="minorHAnsi"/>
                <w:sz w:val="18"/>
                <w:szCs w:val="20"/>
              </w:rPr>
            </w:pPr>
            <w:r w:rsidRPr="008B3702">
              <w:rPr>
                <w:rFonts w:asciiTheme="minorHAnsi" w:hAnsiTheme="minorHAnsi" w:cs="Times New Roman"/>
                <w:sz w:val="18"/>
                <w:szCs w:val="20"/>
              </w:rPr>
              <w:t>Provide resources through migrant funds  to promote early literacy (e.g., extended day kindergarten, backpacks and school supplies, family literacy nights and opportunities, individual libraries, migrant summer school, expeditionary opportunities, tutoring, after school programs).</w:t>
            </w:r>
          </w:p>
        </w:tc>
      </w:tr>
      <w:tr w:rsidR="008B3702" w:rsidRPr="00B43316" w:rsidTr="00D55CE3">
        <w:tc>
          <w:tcPr>
            <w:tcW w:w="4855" w:type="dxa"/>
          </w:tcPr>
          <w:p w:rsidR="008B3702" w:rsidRPr="008B3702" w:rsidRDefault="008B3702" w:rsidP="008B3702">
            <w:pPr>
              <w:tabs>
                <w:tab w:val="left" w:pos="2010"/>
              </w:tabs>
              <w:rPr>
                <w:bCs/>
                <w:sz w:val="18"/>
                <w:szCs w:val="20"/>
              </w:rPr>
            </w:pPr>
            <w:r w:rsidRPr="008B3702">
              <w:rPr>
                <w:b/>
                <w:bCs/>
                <w:sz w:val="18"/>
                <w:szCs w:val="20"/>
              </w:rPr>
              <w:t>2.2a</w:t>
            </w:r>
            <w:r w:rsidRPr="008B3702">
              <w:rPr>
                <w:bCs/>
                <w:sz w:val="18"/>
                <w:szCs w:val="20"/>
              </w:rPr>
              <w:t xml:space="preserve">) By the end of program year 2017-2018, 80% of migrant students who participate in an extended school service taught by highly qualified migrant staff will show gains of at least 20% or grade level proficiency on a pre/post assessment of grade-level ELA skills for students in grades 3-12. </w:t>
            </w:r>
          </w:p>
          <w:p w:rsidR="008B3702" w:rsidRPr="008B3702" w:rsidRDefault="008B3702" w:rsidP="008B3702">
            <w:pPr>
              <w:tabs>
                <w:tab w:val="left" w:pos="2010"/>
              </w:tabs>
              <w:rPr>
                <w:bCs/>
                <w:sz w:val="18"/>
                <w:szCs w:val="20"/>
              </w:rPr>
            </w:pPr>
          </w:p>
          <w:p w:rsidR="008B3702" w:rsidRPr="008B3702" w:rsidRDefault="008B3702" w:rsidP="008B3702">
            <w:pPr>
              <w:tabs>
                <w:tab w:val="left" w:pos="2010"/>
              </w:tabs>
              <w:rPr>
                <w:bCs/>
                <w:sz w:val="18"/>
                <w:szCs w:val="20"/>
              </w:rPr>
            </w:pPr>
            <w:r w:rsidRPr="008B3702">
              <w:rPr>
                <w:b/>
                <w:bCs/>
                <w:sz w:val="18"/>
                <w:szCs w:val="20"/>
              </w:rPr>
              <w:t>2.2b</w:t>
            </w:r>
            <w:r w:rsidRPr="008B3702">
              <w:rPr>
                <w:bCs/>
                <w:sz w:val="18"/>
                <w:szCs w:val="20"/>
              </w:rPr>
              <w:t>) By the end of program year 2017-2018, 80% of migrant students who participate in an extended school service taught by highly qualified migrant staff will earn at least one secondary English credit for students in grades 7-12.</w:t>
            </w:r>
          </w:p>
        </w:tc>
        <w:tc>
          <w:tcPr>
            <w:tcW w:w="5333" w:type="dxa"/>
          </w:tcPr>
          <w:p w:rsidR="008B3702" w:rsidRPr="008B3702" w:rsidRDefault="008B3702" w:rsidP="008B3702">
            <w:pPr>
              <w:pStyle w:val="METANormal"/>
              <w:spacing w:line="240" w:lineRule="auto"/>
              <w:rPr>
                <w:rFonts w:asciiTheme="minorHAnsi" w:hAnsiTheme="minorHAnsi" w:cs="Times New Roman"/>
                <w:sz w:val="18"/>
                <w:szCs w:val="20"/>
              </w:rPr>
            </w:pPr>
            <w:r w:rsidRPr="008B3702">
              <w:rPr>
                <w:rFonts w:asciiTheme="minorHAnsi" w:hAnsiTheme="minorHAnsi" w:cs="Times New Roman"/>
                <w:sz w:val="18"/>
                <w:szCs w:val="20"/>
              </w:rPr>
              <w:t xml:space="preserve">Use highly qualified staff to provide supplemental ELA extended school services aligned with state standards and proficiencies (e.g., summer school for ELA, IDLA-advancement, Plato, dual enrollment, community colleges, academies offered by IHEs, PASS, after school tutoring, home-based instruction). </w:t>
            </w:r>
          </w:p>
          <w:p w:rsidR="008B3702" w:rsidRPr="008B3702" w:rsidRDefault="008B3702" w:rsidP="008B3702">
            <w:pPr>
              <w:pStyle w:val="METANormal"/>
              <w:spacing w:line="240" w:lineRule="auto"/>
              <w:rPr>
                <w:rFonts w:asciiTheme="minorHAnsi" w:hAnsiTheme="minorHAnsi" w:cs="Times New Roman"/>
                <w:sz w:val="18"/>
                <w:szCs w:val="20"/>
              </w:rPr>
            </w:pPr>
          </w:p>
        </w:tc>
      </w:tr>
      <w:tr w:rsidR="008B3702" w:rsidRPr="00B43316" w:rsidTr="00D55CE3">
        <w:tc>
          <w:tcPr>
            <w:tcW w:w="4855" w:type="dxa"/>
          </w:tcPr>
          <w:p w:rsidR="008B3702" w:rsidRPr="008B3702" w:rsidRDefault="008B3702" w:rsidP="008B3702">
            <w:pPr>
              <w:tabs>
                <w:tab w:val="left" w:pos="2010"/>
              </w:tabs>
              <w:rPr>
                <w:b/>
                <w:bCs/>
                <w:sz w:val="18"/>
                <w:szCs w:val="20"/>
              </w:rPr>
            </w:pPr>
            <w:r w:rsidRPr="008B3702">
              <w:rPr>
                <w:b/>
                <w:bCs/>
                <w:sz w:val="18"/>
                <w:szCs w:val="20"/>
              </w:rPr>
              <w:t xml:space="preserve">2.3) </w:t>
            </w:r>
            <w:r w:rsidRPr="008B3702">
              <w:rPr>
                <w:bCs/>
                <w:sz w:val="18"/>
                <w:szCs w:val="20"/>
              </w:rPr>
              <w:t>By the end of program year 2017-2018, 80% of teachers participating in migrant-sponsored ELA professional development will report on a survey that they successfully applied the research-based instructional strategies on supplemental literacy instruction.</w:t>
            </w:r>
          </w:p>
        </w:tc>
        <w:tc>
          <w:tcPr>
            <w:tcW w:w="5333" w:type="dxa"/>
          </w:tcPr>
          <w:p w:rsidR="008B3702" w:rsidRPr="008B3702" w:rsidRDefault="008B3702" w:rsidP="008B3702">
            <w:pPr>
              <w:pStyle w:val="METANormal"/>
              <w:spacing w:line="240" w:lineRule="auto"/>
              <w:rPr>
                <w:rFonts w:asciiTheme="minorHAnsi" w:hAnsiTheme="minorHAnsi" w:cs="Times New Roman"/>
                <w:sz w:val="18"/>
                <w:szCs w:val="20"/>
              </w:rPr>
            </w:pPr>
            <w:r w:rsidRPr="008B3702">
              <w:rPr>
                <w:rFonts w:asciiTheme="minorHAnsi" w:hAnsiTheme="minorHAnsi" w:cs="Times New Roman"/>
                <w:sz w:val="18"/>
                <w:szCs w:val="20"/>
              </w:rPr>
              <w:t>Provide opportunities for migrant staff to attend district, regional, state, and/or national level ELA professional development (e.g., migrant funds are used to send staff to PD events).</w:t>
            </w:r>
          </w:p>
          <w:p w:rsidR="008B3702" w:rsidRPr="008B3702" w:rsidRDefault="008B3702" w:rsidP="008B3702">
            <w:pPr>
              <w:pStyle w:val="METANormal"/>
              <w:spacing w:line="240" w:lineRule="auto"/>
              <w:rPr>
                <w:rFonts w:asciiTheme="minorHAnsi" w:hAnsiTheme="minorHAnsi" w:cs="Times New Roman"/>
                <w:b/>
                <w:sz w:val="18"/>
                <w:szCs w:val="20"/>
              </w:rPr>
            </w:pPr>
          </w:p>
        </w:tc>
      </w:tr>
      <w:tr w:rsidR="008B3702" w:rsidRPr="00B43316" w:rsidTr="0005277D">
        <w:tc>
          <w:tcPr>
            <w:tcW w:w="4855" w:type="dxa"/>
          </w:tcPr>
          <w:p w:rsidR="008B3702" w:rsidRPr="008B3702" w:rsidRDefault="008B3702" w:rsidP="008B3702">
            <w:pPr>
              <w:tabs>
                <w:tab w:val="left" w:pos="2010"/>
              </w:tabs>
              <w:rPr>
                <w:b/>
                <w:bCs/>
                <w:sz w:val="18"/>
                <w:szCs w:val="20"/>
              </w:rPr>
            </w:pPr>
            <w:r w:rsidRPr="008B3702">
              <w:rPr>
                <w:b/>
                <w:bCs/>
                <w:sz w:val="18"/>
                <w:szCs w:val="20"/>
              </w:rPr>
              <w:t>2.4) By the end of program year 2017-2018, 80% of migrant parents attending parent involvement activities (one-on-one or in groups) will report on a pre/post survey that the resources they received have increased their ability to provide ELA academic support at home.</w:t>
            </w:r>
          </w:p>
        </w:tc>
        <w:tc>
          <w:tcPr>
            <w:tcW w:w="5333" w:type="dxa"/>
            <w:tcBorders>
              <w:bottom w:val="single" w:sz="4" w:space="0" w:color="auto"/>
            </w:tcBorders>
          </w:tcPr>
          <w:p w:rsidR="008B3702" w:rsidRPr="008B3702" w:rsidRDefault="008B3702" w:rsidP="008B3702">
            <w:pPr>
              <w:pStyle w:val="METANormal"/>
              <w:spacing w:line="240" w:lineRule="auto"/>
              <w:rPr>
                <w:rFonts w:asciiTheme="minorHAnsi" w:hAnsiTheme="minorHAnsi" w:cs="Times New Roman"/>
                <w:b/>
                <w:sz w:val="18"/>
                <w:szCs w:val="20"/>
              </w:rPr>
            </w:pPr>
            <w:r w:rsidRPr="008B3702">
              <w:rPr>
                <w:rFonts w:asciiTheme="minorHAnsi" w:hAnsiTheme="minorHAnsi" w:cs="Times New Roman"/>
                <w:b/>
                <w:sz w:val="18"/>
                <w:szCs w:val="20"/>
              </w:rPr>
              <w:t>Provide ongoing (year-round) access and training on specific resources (e.g., school supplies, educational materials, books and multicultural literature) needed by migrant parents and students.</w:t>
            </w:r>
          </w:p>
          <w:p w:rsidR="008B3702" w:rsidRPr="008B3702" w:rsidRDefault="008B3702" w:rsidP="008B3702">
            <w:pPr>
              <w:pStyle w:val="METANormal"/>
              <w:spacing w:line="240" w:lineRule="auto"/>
              <w:rPr>
                <w:rFonts w:asciiTheme="minorHAnsi" w:hAnsiTheme="minorHAnsi" w:cs="Times New Roman"/>
                <w:b/>
                <w:sz w:val="18"/>
                <w:szCs w:val="20"/>
              </w:rPr>
            </w:pPr>
          </w:p>
        </w:tc>
      </w:tr>
      <w:tr w:rsidR="0005277D" w:rsidRPr="00B43316" w:rsidTr="0005277D">
        <w:trPr>
          <w:trHeight w:val="422"/>
        </w:trPr>
        <w:tc>
          <w:tcPr>
            <w:tcW w:w="4855" w:type="dxa"/>
            <w:tcBorders>
              <w:right w:val="nil"/>
            </w:tcBorders>
            <w:shd w:val="clear" w:color="auto" w:fill="236423"/>
            <w:vAlign w:val="center"/>
          </w:tcPr>
          <w:p w:rsidR="0005277D" w:rsidRPr="00D14035" w:rsidRDefault="0005277D" w:rsidP="00D14035">
            <w:pPr>
              <w:rPr>
                <w:rFonts w:eastAsia="Times New Roman"/>
                <w:b/>
                <w:color w:val="FFFFFF" w:themeColor="background1"/>
                <w:szCs w:val="20"/>
              </w:rPr>
            </w:pPr>
            <w:bookmarkStart w:id="33" w:name="_Toc491691796"/>
            <w:r>
              <w:rPr>
                <w:b/>
                <w:color w:val="FFFFFF" w:themeColor="background1"/>
                <w:sz w:val="24"/>
              </w:rPr>
              <w:t xml:space="preserve">Goal Area 3 – </w:t>
            </w:r>
            <w:r w:rsidRPr="00D14035">
              <w:rPr>
                <w:b/>
                <w:color w:val="FFFFFF" w:themeColor="background1"/>
                <w:sz w:val="24"/>
              </w:rPr>
              <w:t>Mathematics</w:t>
            </w:r>
            <w:r>
              <w:rPr>
                <w:b/>
                <w:color w:val="FFFFFF" w:themeColor="background1"/>
                <w:sz w:val="24"/>
              </w:rPr>
              <w:t xml:space="preserve"> </w:t>
            </w:r>
            <w:r w:rsidRPr="00D14035">
              <w:rPr>
                <w:b/>
                <w:color w:val="FFFFFF" w:themeColor="background1"/>
                <w:sz w:val="24"/>
              </w:rPr>
              <w:t>Achievement</w:t>
            </w:r>
          </w:p>
        </w:tc>
        <w:bookmarkEnd w:id="33"/>
        <w:tc>
          <w:tcPr>
            <w:tcW w:w="5333" w:type="dxa"/>
            <w:tcBorders>
              <w:left w:val="nil"/>
            </w:tcBorders>
            <w:shd w:val="clear" w:color="auto" w:fill="236423"/>
            <w:vAlign w:val="center"/>
          </w:tcPr>
          <w:p w:rsidR="0005277D" w:rsidRPr="00D14035" w:rsidRDefault="0005277D" w:rsidP="00D14035">
            <w:pPr>
              <w:rPr>
                <w:rFonts w:eastAsia="Times New Roman"/>
                <w:b/>
                <w:color w:val="FFFFFF" w:themeColor="background1"/>
                <w:szCs w:val="20"/>
              </w:rPr>
            </w:pPr>
          </w:p>
        </w:tc>
      </w:tr>
      <w:tr w:rsidR="008B3702" w:rsidRPr="00B43316" w:rsidTr="00D55CE3">
        <w:tc>
          <w:tcPr>
            <w:tcW w:w="4855" w:type="dxa"/>
            <w:shd w:val="clear" w:color="auto" w:fill="auto"/>
          </w:tcPr>
          <w:p w:rsidR="008B3702" w:rsidRPr="008B3702" w:rsidRDefault="008B3702" w:rsidP="008B3702">
            <w:pPr>
              <w:jc w:val="center"/>
              <w:rPr>
                <w:b/>
                <w:sz w:val="18"/>
                <w:szCs w:val="18"/>
              </w:rPr>
            </w:pPr>
            <w:r w:rsidRPr="008B3702">
              <w:rPr>
                <w:b/>
                <w:sz w:val="18"/>
                <w:szCs w:val="18"/>
              </w:rPr>
              <w:t>MPOs</w:t>
            </w:r>
          </w:p>
        </w:tc>
        <w:tc>
          <w:tcPr>
            <w:tcW w:w="5333" w:type="dxa"/>
            <w:shd w:val="clear" w:color="auto" w:fill="auto"/>
          </w:tcPr>
          <w:p w:rsidR="008B3702" w:rsidRPr="008B3702" w:rsidRDefault="008B3702" w:rsidP="008B3702">
            <w:pPr>
              <w:jc w:val="center"/>
              <w:rPr>
                <w:b/>
                <w:sz w:val="18"/>
                <w:szCs w:val="18"/>
              </w:rPr>
            </w:pPr>
            <w:r w:rsidRPr="008B3702">
              <w:rPr>
                <w:b/>
                <w:sz w:val="18"/>
                <w:szCs w:val="18"/>
              </w:rPr>
              <w:t>Key Strategies</w:t>
            </w:r>
          </w:p>
        </w:tc>
      </w:tr>
      <w:tr w:rsidR="008B3702" w:rsidRPr="00B43316" w:rsidTr="00D55CE3">
        <w:trPr>
          <w:trHeight w:val="1268"/>
        </w:trPr>
        <w:tc>
          <w:tcPr>
            <w:tcW w:w="4855" w:type="dxa"/>
          </w:tcPr>
          <w:p w:rsidR="008B3702" w:rsidRPr="008B3702" w:rsidRDefault="008B3702" w:rsidP="008B3702">
            <w:pPr>
              <w:tabs>
                <w:tab w:val="left" w:pos="2010"/>
              </w:tabs>
              <w:rPr>
                <w:bCs/>
                <w:sz w:val="18"/>
                <w:szCs w:val="18"/>
              </w:rPr>
            </w:pPr>
            <w:r w:rsidRPr="008B3702">
              <w:rPr>
                <w:b/>
                <w:bCs/>
                <w:sz w:val="18"/>
                <w:szCs w:val="18"/>
              </w:rPr>
              <w:t>3.1)</w:t>
            </w:r>
            <w:r w:rsidRPr="008B3702">
              <w:rPr>
                <w:bCs/>
                <w:sz w:val="18"/>
                <w:szCs w:val="18"/>
              </w:rPr>
              <w:t xml:space="preserve"> By the end of program year 2017-2018, 80% of migrant K-2 students will receive resources to promote early numeracy as measured by resource distribution logs.</w:t>
            </w:r>
          </w:p>
          <w:p w:rsidR="008B3702" w:rsidRPr="008B3702" w:rsidRDefault="008B3702" w:rsidP="008B3702">
            <w:pPr>
              <w:tabs>
                <w:tab w:val="left" w:pos="2010"/>
              </w:tabs>
              <w:rPr>
                <w:sz w:val="18"/>
                <w:szCs w:val="18"/>
              </w:rPr>
            </w:pPr>
          </w:p>
        </w:tc>
        <w:tc>
          <w:tcPr>
            <w:tcW w:w="5333" w:type="dxa"/>
          </w:tcPr>
          <w:p w:rsidR="008B3702" w:rsidRPr="008B3702" w:rsidRDefault="008B3702" w:rsidP="008B3702">
            <w:pPr>
              <w:pStyle w:val="METANormal"/>
              <w:spacing w:line="240" w:lineRule="auto"/>
              <w:rPr>
                <w:rFonts w:asciiTheme="minorHAnsi" w:hAnsiTheme="minorHAnsi"/>
                <w:sz w:val="18"/>
                <w:szCs w:val="18"/>
              </w:rPr>
            </w:pPr>
            <w:r w:rsidRPr="008B3702">
              <w:rPr>
                <w:rFonts w:asciiTheme="minorHAnsi" w:hAnsiTheme="minorHAnsi" w:cs="Times New Roman"/>
                <w:sz w:val="18"/>
                <w:szCs w:val="18"/>
              </w:rPr>
              <w:t>Provide resources through migrant funds  to promote early numeracy (e.g., extended day kindergarten, backpacks and school supplies, family math nights and opportunities, mathematics manipulatives, migrant summer school, expeditionary opportunities, tutoring, after school programs).</w:t>
            </w:r>
          </w:p>
        </w:tc>
      </w:tr>
      <w:tr w:rsidR="008B3702" w:rsidRPr="00B43316" w:rsidTr="00D55CE3">
        <w:trPr>
          <w:trHeight w:val="1043"/>
        </w:trPr>
        <w:tc>
          <w:tcPr>
            <w:tcW w:w="4855" w:type="dxa"/>
          </w:tcPr>
          <w:p w:rsidR="008B3702" w:rsidRPr="008B3702" w:rsidRDefault="008B3702" w:rsidP="008B3702">
            <w:pPr>
              <w:tabs>
                <w:tab w:val="left" w:pos="2010"/>
              </w:tabs>
              <w:rPr>
                <w:bCs/>
                <w:sz w:val="18"/>
                <w:szCs w:val="18"/>
              </w:rPr>
            </w:pPr>
            <w:r w:rsidRPr="008B3702">
              <w:rPr>
                <w:b/>
                <w:bCs/>
                <w:sz w:val="18"/>
                <w:szCs w:val="18"/>
              </w:rPr>
              <w:t>3.2a)</w:t>
            </w:r>
            <w:r w:rsidRPr="008B3702">
              <w:rPr>
                <w:bCs/>
                <w:sz w:val="18"/>
                <w:szCs w:val="18"/>
              </w:rPr>
              <w:t xml:space="preserve"> By the end of program year 2017-2018, 80% of migrant students who participate in an extended school service taught by highly qualified migrant staff will show gains of at least 20% or grade level proficiency on a pre/post assessment of grade-level math skills for students in grades 3-12. </w:t>
            </w:r>
          </w:p>
          <w:p w:rsidR="008B3702" w:rsidRPr="008B3702" w:rsidRDefault="008B3702" w:rsidP="008B3702">
            <w:pPr>
              <w:tabs>
                <w:tab w:val="left" w:pos="2010"/>
              </w:tabs>
              <w:rPr>
                <w:sz w:val="18"/>
                <w:szCs w:val="18"/>
              </w:rPr>
            </w:pPr>
          </w:p>
          <w:p w:rsidR="008B3702" w:rsidRPr="008B3702" w:rsidRDefault="008B3702" w:rsidP="008B3702">
            <w:pPr>
              <w:tabs>
                <w:tab w:val="left" w:pos="2010"/>
              </w:tabs>
              <w:rPr>
                <w:sz w:val="18"/>
                <w:szCs w:val="18"/>
              </w:rPr>
            </w:pPr>
            <w:r w:rsidRPr="008B3702">
              <w:rPr>
                <w:b/>
                <w:bCs/>
                <w:sz w:val="18"/>
                <w:szCs w:val="18"/>
              </w:rPr>
              <w:t>3.2b)</w:t>
            </w:r>
            <w:r w:rsidRPr="008B3702">
              <w:rPr>
                <w:bCs/>
                <w:sz w:val="18"/>
                <w:szCs w:val="18"/>
              </w:rPr>
              <w:t xml:space="preserve"> By the end of program year 2017-2018, 80% of migrant students who participate in an extended school service taught by highly qualified migrant staff will earn at least secondary math credit for students in grades 7-12.</w:t>
            </w:r>
          </w:p>
        </w:tc>
        <w:tc>
          <w:tcPr>
            <w:tcW w:w="5333" w:type="dxa"/>
          </w:tcPr>
          <w:p w:rsidR="008B3702" w:rsidRPr="008B3702" w:rsidRDefault="008B3702" w:rsidP="008B3702">
            <w:pPr>
              <w:rPr>
                <w:sz w:val="18"/>
                <w:szCs w:val="18"/>
              </w:rPr>
            </w:pPr>
            <w:r w:rsidRPr="008B3702">
              <w:rPr>
                <w:sz w:val="18"/>
                <w:szCs w:val="18"/>
              </w:rPr>
              <w:t xml:space="preserve">Use highly qualified staff to provide supplemental math extended school services aligned with state standards and proficiencies (e.g., summer school for math, IDLA-advancement, Plato, dual enrollment, community colleges, INL, math camps, academies offered by IHEs). </w:t>
            </w:r>
          </w:p>
        </w:tc>
      </w:tr>
      <w:tr w:rsidR="008B3702" w:rsidRPr="00B43316" w:rsidTr="00D55CE3">
        <w:tc>
          <w:tcPr>
            <w:tcW w:w="4855" w:type="dxa"/>
          </w:tcPr>
          <w:p w:rsidR="008B3702" w:rsidRPr="008B3702" w:rsidRDefault="008B3702" w:rsidP="008B3702">
            <w:pPr>
              <w:tabs>
                <w:tab w:val="left" w:pos="2010"/>
              </w:tabs>
              <w:rPr>
                <w:b/>
                <w:bCs/>
                <w:sz w:val="18"/>
                <w:szCs w:val="18"/>
              </w:rPr>
            </w:pPr>
            <w:r w:rsidRPr="008B3702">
              <w:rPr>
                <w:b/>
                <w:bCs/>
                <w:sz w:val="18"/>
                <w:szCs w:val="18"/>
              </w:rPr>
              <w:t>3.3)</w:t>
            </w:r>
            <w:r w:rsidRPr="008B3702">
              <w:rPr>
                <w:bCs/>
                <w:sz w:val="18"/>
                <w:szCs w:val="18"/>
              </w:rPr>
              <w:t xml:space="preserve"> By the end of program year 2017-2018, 80% of migrant staff participating in migrant-sponsored math professional development will report on a survey that they successfully applied the research-based instructional strategies during supplemental math instruction.</w:t>
            </w:r>
          </w:p>
        </w:tc>
        <w:tc>
          <w:tcPr>
            <w:tcW w:w="5333" w:type="dxa"/>
          </w:tcPr>
          <w:p w:rsidR="008B3702" w:rsidRPr="008B3702" w:rsidRDefault="008B3702" w:rsidP="008B3702">
            <w:pPr>
              <w:rPr>
                <w:b/>
                <w:sz w:val="18"/>
                <w:szCs w:val="18"/>
              </w:rPr>
            </w:pPr>
            <w:r w:rsidRPr="008B3702">
              <w:rPr>
                <w:sz w:val="18"/>
                <w:szCs w:val="18"/>
              </w:rPr>
              <w:t>Provide opportunities for migrant staff to attend district, regional, state, or national level math professional development (e.g., migrant funds are used to send staff to PD events).</w:t>
            </w:r>
          </w:p>
        </w:tc>
      </w:tr>
      <w:tr w:rsidR="008B3702" w:rsidRPr="00B43316" w:rsidTr="00D55CE3">
        <w:tc>
          <w:tcPr>
            <w:tcW w:w="4855" w:type="dxa"/>
          </w:tcPr>
          <w:p w:rsidR="008B3702" w:rsidRPr="008B3702" w:rsidRDefault="008B3702" w:rsidP="008B3702">
            <w:pPr>
              <w:tabs>
                <w:tab w:val="left" w:pos="170"/>
              </w:tabs>
              <w:rPr>
                <w:b/>
                <w:sz w:val="18"/>
                <w:szCs w:val="18"/>
              </w:rPr>
            </w:pPr>
            <w:r w:rsidRPr="008B3702">
              <w:rPr>
                <w:b/>
                <w:bCs/>
                <w:sz w:val="18"/>
                <w:szCs w:val="18"/>
              </w:rPr>
              <w:t>3.4) By the end of program year 2017-2018, 80% of migrant parents attending parent involvement activities will report on a pre/post survey that they have an increased ability to support math education at home.</w:t>
            </w:r>
          </w:p>
        </w:tc>
        <w:tc>
          <w:tcPr>
            <w:tcW w:w="5333" w:type="dxa"/>
          </w:tcPr>
          <w:p w:rsidR="008B3702" w:rsidRPr="008B3702" w:rsidRDefault="008B3702" w:rsidP="008B3702">
            <w:pPr>
              <w:rPr>
                <w:b/>
                <w:sz w:val="18"/>
                <w:szCs w:val="18"/>
              </w:rPr>
            </w:pPr>
            <w:r w:rsidRPr="008B3702">
              <w:rPr>
                <w:b/>
                <w:sz w:val="18"/>
                <w:szCs w:val="18"/>
              </w:rPr>
              <w:t xml:space="preserve">Identify organizations, experts, and resources to provide family math engagement opportunities and share information with parents (e.g., Parent Math Night, manipulatives, guest speakers, community and job outings focused on math in their world). </w:t>
            </w:r>
          </w:p>
          <w:p w:rsidR="008B3702" w:rsidRPr="008B3702" w:rsidRDefault="008B3702" w:rsidP="008B3702">
            <w:pPr>
              <w:rPr>
                <w:sz w:val="18"/>
                <w:szCs w:val="18"/>
              </w:rPr>
            </w:pPr>
          </w:p>
          <w:p w:rsidR="008B3702" w:rsidRPr="008B3702" w:rsidRDefault="008B3702" w:rsidP="008B3702">
            <w:pPr>
              <w:tabs>
                <w:tab w:val="left" w:pos="170"/>
              </w:tabs>
              <w:rPr>
                <w:b/>
                <w:sz w:val="18"/>
                <w:szCs w:val="18"/>
              </w:rPr>
            </w:pPr>
            <w:r w:rsidRPr="008B3702">
              <w:rPr>
                <w:sz w:val="18"/>
                <w:szCs w:val="18"/>
              </w:rPr>
              <w:t>Provide opportunities for migrant parents to attend local, regional, state, and national math family engagement events and activities.</w:t>
            </w:r>
          </w:p>
        </w:tc>
      </w:tr>
      <w:tr w:rsidR="008B3702" w:rsidRPr="00B43316" w:rsidTr="0005277D">
        <w:tc>
          <w:tcPr>
            <w:tcW w:w="4855" w:type="dxa"/>
          </w:tcPr>
          <w:p w:rsidR="008B3702" w:rsidRPr="008B3702" w:rsidRDefault="008B3702" w:rsidP="008B3702">
            <w:pPr>
              <w:rPr>
                <w:rFonts w:eastAsia="Times New Roman"/>
                <w:bCs/>
                <w:sz w:val="18"/>
                <w:szCs w:val="18"/>
              </w:rPr>
            </w:pPr>
            <w:r w:rsidRPr="008B3702">
              <w:rPr>
                <w:rFonts w:eastAsia="Times New Roman"/>
                <w:bCs/>
                <w:sz w:val="18"/>
                <w:szCs w:val="18"/>
              </w:rPr>
              <w:t>3.5) Coordinate with existing services and/or provide academic or support services for OSY, including participation in consortia designed for OSY.</w:t>
            </w:r>
          </w:p>
        </w:tc>
        <w:tc>
          <w:tcPr>
            <w:tcW w:w="5333" w:type="dxa"/>
            <w:tcBorders>
              <w:bottom w:val="single" w:sz="4" w:space="0" w:color="auto"/>
            </w:tcBorders>
          </w:tcPr>
          <w:p w:rsidR="008B3702" w:rsidRPr="008B3702" w:rsidRDefault="008B3702" w:rsidP="008B3702">
            <w:pPr>
              <w:rPr>
                <w:rFonts w:eastAsia="Times New Roman"/>
                <w:sz w:val="18"/>
                <w:szCs w:val="18"/>
              </w:rPr>
            </w:pPr>
            <w:r w:rsidRPr="008B3702">
              <w:rPr>
                <w:rFonts w:eastAsia="Times New Roman"/>
                <w:sz w:val="18"/>
                <w:szCs w:val="18"/>
              </w:rPr>
              <w:t>3e) By the end of the 2014-15 program year, 25% OSY that participate in OSY consortium instructional services will demonstrate an average gain of 20% on reliable pre/post content-based assessments.</w:t>
            </w:r>
          </w:p>
        </w:tc>
      </w:tr>
      <w:tr w:rsidR="0005277D" w:rsidRPr="00B43316" w:rsidTr="0005277D">
        <w:trPr>
          <w:trHeight w:val="413"/>
        </w:trPr>
        <w:tc>
          <w:tcPr>
            <w:tcW w:w="4855" w:type="dxa"/>
            <w:tcBorders>
              <w:right w:val="nil"/>
            </w:tcBorders>
            <w:shd w:val="clear" w:color="auto" w:fill="236423"/>
            <w:vAlign w:val="center"/>
          </w:tcPr>
          <w:p w:rsidR="0005277D" w:rsidRPr="00D14035" w:rsidRDefault="0005277D" w:rsidP="00D14035">
            <w:pPr>
              <w:rPr>
                <w:rFonts w:eastAsia="Times New Roman"/>
                <w:b/>
                <w:sz w:val="24"/>
                <w:szCs w:val="24"/>
              </w:rPr>
            </w:pPr>
            <w:r w:rsidRPr="00D14035">
              <w:rPr>
                <w:rFonts w:eastAsia="Times New Roman"/>
                <w:b/>
                <w:color w:val="FFFFFF" w:themeColor="background1"/>
                <w:sz w:val="24"/>
                <w:szCs w:val="24"/>
              </w:rPr>
              <w:t>Goal Area 4 – High School Graduation</w:t>
            </w:r>
          </w:p>
        </w:tc>
        <w:tc>
          <w:tcPr>
            <w:tcW w:w="5333" w:type="dxa"/>
            <w:tcBorders>
              <w:left w:val="nil"/>
            </w:tcBorders>
            <w:shd w:val="clear" w:color="auto" w:fill="236423"/>
            <w:vAlign w:val="center"/>
          </w:tcPr>
          <w:p w:rsidR="0005277D" w:rsidRPr="00D14035" w:rsidRDefault="0005277D" w:rsidP="00D14035">
            <w:pPr>
              <w:rPr>
                <w:rFonts w:eastAsia="Times New Roman"/>
                <w:b/>
                <w:sz w:val="24"/>
                <w:szCs w:val="24"/>
              </w:rPr>
            </w:pPr>
          </w:p>
        </w:tc>
      </w:tr>
      <w:tr w:rsidR="0091122F" w:rsidRPr="00B43316" w:rsidTr="00D55CE3">
        <w:tc>
          <w:tcPr>
            <w:tcW w:w="4855" w:type="dxa"/>
            <w:shd w:val="clear" w:color="auto" w:fill="auto"/>
          </w:tcPr>
          <w:p w:rsidR="0091122F" w:rsidRPr="008B3702" w:rsidRDefault="0091122F" w:rsidP="00A72CBB">
            <w:pPr>
              <w:jc w:val="center"/>
              <w:rPr>
                <w:b/>
                <w:sz w:val="18"/>
                <w:szCs w:val="18"/>
              </w:rPr>
            </w:pPr>
            <w:r w:rsidRPr="008B3702">
              <w:rPr>
                <w:b/>
                <w:sz w:val="18"/>
                <w:szCs w:val="18"/>
              </w:rPr>
              <w:t>MPOs</w:t>
            </w:r>
          </w:p>
        </w:tc>
        <w:tc>
          <w:tcPr>
            <w:tcW w:w="5333" w:type="dxa"/>
            <w:shd w:val="clear" w:color="auto" w:fill="auto"/>
          </w:tcPr>
          <w:p w:rsidR="0091122F" w:rsidRPr="008B3702" w:rsidRDefault="0091122F" w:rsidP="00A72CBB">
            <w:pPr>
              <w:jc w:val="center"/>
              <w:rPr>
                <w:b/>
                <w:sz w:val="18"/>
                <w:szCs w:val="18"/>
              </w:rPr>
            </w:pPr>
            <w:r w:rsidRPr="008B3702">
              <w:rPr>
                <w:b/>
                <w:sz w:val="18"/>
                <w:szCs w:val="18"/>
              </w:rPr>
              <w:t>Key Strategies</w:t>
            </w:r>
          </w:p>
        </w:tc>
      </w:tr>
      <w:tr w:rsidR="00D14035" w:rsidRPr="00B43316" w:rsidTr="00D55CE3">
        <w:tc>
          <w:tcPr>
            <w:tcW w:w="4855" w:type="dxa"/>
          </w:tcPr>
          <w:p w:rsidR="00D14035" w:rsidRPr="00D14035" w:rsidRDefault="00D14035" w:rsidP="00D14035">
            <w:pPr>
              <w:tabs>
                <w:tab w:val="left" w:pos="2010"/>
              </w:tabs>
              <w:rPr>
                <w:sz w:val="18"/>
              </w:rPr>
            </w:pPr>
            <w:r w:rsidRPr="00D14035">
              <w:rPr>
                <w:b/>
                <w:sz w:val="18"/>
              </w:rPr>
              <w:t>4.1)</w:t>
            </w:r>
            <w:r w:rsidRPr="00D14035">
              <w:rPr>
                <w:sz w:val="18"/>
              </w:rPr>
              <w:t xml:space="preserve"> </w:t>
            </w:r>
            <w:r w:rsidRPr="00D14035">
              <w:rPr>
                <w:rFonts w:cs="Arial"/>
                <w:color w:val="000000"/>
                <w:sz w:val="18"/>
              </w:rPr>
              <w:t>By the end of the program year 2019-2020, the migrant graduation rate will increase by 3%.</w:t>
            </w:r>
          </w:p>
        </w:tc>
        <w:tc>
          <w:tcPr>
            <w:tcW w:w="5333" w:type="dxa"/>
          </w:tcPr>
          <w:p w:rsidR="00D14035" w:rsidRPr="00D14035" w:rsidRDefault="00D14035" w:rsidP="00D14035">
            <w:pPr>
              <w:rPr>
                <w:rFonts w:cs="Arial"/>
                <w:color w:val="000000"/>
                <w:sz w:val="18"/>
              </w:rPr>
            </w:pPr>
            <w:r w:rsidRPr="00D14035">
              <w:rPr>
                <w:rFonts w:cs="Arial"/>
                <w:color w:val="000000"/>
                <w:sz w:val="18"/>
              </w:rPr>
              <w:t>Develop and implement a student monitoring system to follow migrant secondary students’ progress towards grade promotion and graduation.</w:t>
            </w:r>
          </w:p>
          <w:p w:rsidR="00D14035" w:rsidRPr="00D14035" w:rsidRDefault="00D14035" w:rsidP="00D14035">
            <w:pPr>
              <w:rPr>
                <w:rFonts w:cs="Arial"/>
                <w:color w:val="000000"/>
                <w:sz w:val="18"/>
              </w:rPr>
            </w:pPr>
          </w:p>
          <w:p w:rsidR="00D14035" w:rsidRPr="00D14035" w:rsidRDefault="00D14035" w:rsidP="00D14035">
            <w:pPr>
              <w:rPr>
                <w:rFonts w:cs="Arial"/>
                <w:color w:val="000000"/>
                <w:sz w:val="18"/>
                <w:shd w:val="clear" w:color="auto" w:fill="FFFFFF"/>
              </w:rPr>
            </w:pPr>
            <w:r w:rsidRPr="00D14035">
              <w:rPr>
                <w:rFonts w:cs="Arial"/>
                <w:color w:val="000000"/>
                <w:sz w:val="18"/>
                <w:shd w:val="clear" w:color="auto" w:fill="FFFFFF"/>
              </w:rPr>
              <w:t>Implement an individual plan for any migrant secondary student who is at-risk for dropping out as demonstrated by lost credits.</w:t>
            </w:r>
          </w:p>
          <w:p w:rsidR="00D14035" w:rsidRPr="00D14035" w:rsidRDefault="00D14035" w:rsidP="00D14035">
            <w:pPr>
              <w:rPr>
                <w:rFonts w:cs="Arial"/>
                <w:color w:val="000000"/>
                <w:sz w:val="18"/>
                <w:shd w:val="clear" w:color="auto" w:fill="FFFFFF"/>
              </w:rPr>
            </w:pPr>
          </w:p>
          <w:p w:rsidR="00D14035" w:rsidRPr="00D14035" w:rsidRDefault="00D14035" w:rsidP="00D14035">
            <w:pPr>
              <w:rPr>
                <w:sz w:val="18"/>
              </w:rPr>
            </w:pPr>
            <w:r w:rsidRPr="00D14035">
              <w:rPr>
                <w:rFonts w:cs="Arial"/>
                <w:color w:val="000000"/>
                <w:sz w:val="18"/>
              </w:rPr>
              <w:t>Provide a secondary migrant graduation specialist or other migrant staff to support migrant students towards grade promotion and graduation for 7th – 12th grades.</w:t>
            </w:r>
          </w:p>
        </w:tc>
      </w:tr>
      <w:tr w:rsidR="00D14035" w:rsidRPr="00B43316" w:rsidTr="00D55CE3">
        <w:tc>
          <w:tcPr>
            <w:tcW w:w="4855" w:type="dxa"/>
          </w:tcPr>
          <w:p w:rsidR="00D14035" w:rsidRPr="00D14035" w:rsidRDefault="00D14035" w:rsidP="00D14035">
            <w:pPr>
              <w:rPr>
                <w:sz w:val="18"/>
              </w:rPr>
            </w:pPr>
            <w:r w:rsidRPr="00D14035">
              <w:rPr>
                <w:b/>
                <w:sz w:val="18"/>
              </w:rPr>
              <w:t xml:space="preserve">4.2) </w:t>
            </w:r>
            <w:r w:rsidRPr="00D14035">
              <w:rPr>
                <w:sz w:val="18"/>
              </w:rPr>
              <w:t>By the end of the program year 2017-2018, the percentage of secondary migrant students receiving an instructional and/or support service will increase by 20% (or 80% served overall if already serving most of their students).</w:t>
            </w:r>
          </w:p>
        </w:tc>
        <w:tc>
          <w:tcPr>
            <w:tcW w:w="5333" w:type="dxa"/>
          </w:tcPr>
          <w:p w:rsidR="00D14035" w:rsidRPr="00D14035" w:rsidRDefault="00D14035" w:rsidP="00D14035">
            <w:pPr>
              <w:rPr>
                <w:sz w:val="18"/>
              </w:rPr>
            </w:pPr>
            <w:r w:rsidRPr="00D14035">
              <w:rPr>
                <w:sz w:val="18"/>
              </w:rPr>
              <w:t>Provide instructional services during the school day, before or after school, or during summer school for credit accrual for secondary migrant students (e.g., tutoring, study skills elective classes, PASS, credit recovery classes, internships).</w:t>
            </w:r>
          </w:p>
          <w:p w:rsidR="00D14035" w:rsidRPr="00D14035" w:rsidRDefault="00D14035" w:rsidP="00D14035">
            <w:pPr>
              <w:rPr>
                <w:b/>
                <w:sz w:val="18"/>
              </w:rPr>
            </w:pPr>
          </w:p>
          <w:p w:rsidR="00D14035" w:rsidRPr="00D14035" w:rsidRDefault="00D14035" w:rsidP="00D14035">
            <w:pPr>
              <w:rPr>
                <w:b/>
                <w:sz w:val="18"/>
              </w:rPr>
            </w:pPr>
            <w:r w:rsidRPr="00D14035">
              <w:rPr>
                <w:b/>
                <w:sz w:val="18"/>
              </w:rPr>
              <w:t>Provide support services (e.g., supplemental supplies and fees, advocacy etc.).</w:t>
            </w:r>
          </w:p>
        </w:tc>
      </w:tr>
      <w:tr w:rsidR="00D14035" w:rsidRPr="00B43316" w:rsidTr="00D55CE3">
        <w:tc>
          <w:tcPr>
            <w:tcW w:w="4855" w:type="dxa"/>
          </w:tcPr>
          <w:p w:rsidR="00D14035" w:rsidRPr="00D14035" w:rsidRDefault="00D14035" w:rsidP="00D14035">
            <w:pPr>
              <w:tabs>
                <w:tab w:val="left" w:pos="2010"/>
              </w:tabs>
              <w:rPr>
                <w:b/>
                <w:sz w:val="18"/>
              </w:rPr>
            </w:pPr>
            <w:r w:rsidRPr="00D14035">
              <w:rPr>
                <w:b/>
                <w:sz w:val="18"/>
              </w:rPr>
              <w:t>4.3) By the end of program year 2017-2018, 80% of migrant students or parents participating, will report on a pre/post survey that the information gained was useful in promoting the goal of high school graduation and/or college and career readiness.</w:t>
            </w:r>
          </w:p>
        </w:tc>
        <w:tc>
          <w:tcPr>
            <w:tcW w:w="5333" w:type="dxa"/>
          </w:tcPr>
          <w:p w:rsidR="00D14035" w:rsidRPr="00D14035" w:rsidRDefault="00D14035" w:rsidP="00D14035">
            <w:pPr>
              <w:rPr>
                <w:b/>
                <w:sz w:val="18"/>
              </w:rPr>
            </w:pPr>
            <w:r w:rsidRPr="00D14035">
              <w:rPr>
                <w:b/>
                <w:sz w:val="18"/>
              </w:rPr>
              <w:t>Provide parents and students with information and supportive events related to high school graduation and/or college and career readiness at a minimum of twice per year (e.g., Migrant Summer Leadership Institute, college visits, presentations at PAC meetings, CAMP collaborations, leadership institutes, career fairs/speakers, CIS software training).</w:t>
            </w:r>
          </w:p>
        </w:tc>
      </w:tr>
      <w:tr w:rsidR="00D14035" w:rsidRPr="00B43316" w:rsidTr="00D55CE3">
        <w:tc>
          <w:tcPr>
            <w:tcW w:w="4855" w:type="dxa"/>
          </w:tcPr>
          <w:p w:rsidR="00D14035" w:rsidRPr="00D14035" w:rsidRDefault="00D14035" w:rsidP="00D14035">
            <w:pPr>
              <w:tabs>
                <w:tab w:val="left" w:pos="2010"/>
              </w:tabs>
              <w:rPr>
                <w:b/>
                <w:sz w:val="18"/>
              </w:rPr>
            </w:pPr>
            <w:r w:rsidRPr="00D14035">
              <w:rPr>
                <w:rFonts w:cs="Arial"/>
                <w:b/>
                <w:color w:val="000000"/>
                <w:sz w:val="18"/>
              </w:rPr>
              <w:t>4.4)</w:t>
            </w:r>
            <w:r w:rsidRPr="00D14035">
              <w:rPr>
                <w:rFonts w:cs="Arial"/>
                <w:color w:val="000000"/>
                <w:sz w:val="18"/>
              </w:rPr>
              <w:t xml:space="preserve"> By the end of the program year 2019-2020, 90% of </w:t>
            </w:r>
            <w:r w:rsidRPr="00D14035">
              <w:rPr>
                <w:rFonts w:cs="Arial"/>
                <w:color w:val="000000"/>
                <w:sz w:val="18"/>
                <w:shd w:val="clear" w:color="auto" w:fill="FFFFFF"/>
              </w:rPr>
              <w:t>migrant dropouts who can be located will receive educational, support, or referral services.</w:t>
            </w:r>
          </w:p>
        </w:tc>
        <w:tc>
          <w:tcPr>
            <w:tcW w:w="5333" w:type="dxa"/>
          </w:tcPr>
          <w:p w:rsidR="00D14035" w:rsidRPr="00D14035" w:rsidRDefault="00D14035" w:rsidP="00D14035">
            <w:pPr>
              <w:shd w:val="clear" w:color="auto" w:fill="FFFFFF" w:themeFill="background1"/>
              <w:rPr>
                <w:rFonts w:cs="Arial"/>
                <w:color w:val="000000"/>
                <w:sz w:val="18"/>
                <w:shd w:val="clear" w:color="auto" w:fill="FFFFFF"/>
              </w:rPr>
            </w:pPr>
            <w:r w:rsidRPr="00D14035">
              <w:rPr>
                <w:rFonts w:cs="Arial"/>
                <w:color w:val="000000"/>
                <w:sz w:val="18"/>
                <w:shd w:val="clear" w:color="auto" w:fill="FFFFFF"/>
              </w:rPr>
              <w:t>Make every effort to contact every student who has not enrolled in school as expected (e.g. multiple attempts using all available resources, such as school records, MSIX Missed Enrollment Report, MSIS Discrepancy Report, etc.).</w:t>
            </w:r>
          </w:p>
          <w:p w:rsidR="00D14035" w:rsidRPr="00D14035" w:rsidRDefault="00D14035" w:rsidP="00D14035">
            <w:pPr>
              <w:rPr>
                <w:rFonts w:cs="Arial"/>
                <w:color w:val="000000"/>
                <w:sz w:val="18"/>
                <w:shd w:val="clear" w:color="auto" w:fill="F0F4F5"/>
              </w:rPr>
            </w:pPr>
          </w:p>
          <w:p w:rsidR="00D14035" w:rsidRPr="00D14035" w:rsidRDefault="00D14035" w:rsidP="00D14035">
            <w:pPr>
              <w:rPr>
                <w:rFonts w:cs="Arial"/>
                <w:color w:val="000000"/>
                <w:sz w:val="18"/>
                <w:shd w:val="clear" w:color="auto" w:fill="FFFFFF"/>
              </w:rPr>
            </w:pPr>
            <w:r w:rsidRPr="00D14035">
              <w:rPr>
                <w:rFonts w:cs="Arial"/>
                <w:color w:val="000000"/>
                <w:sz w:val="18"/>
                <w:shd w:val="clear" w:color="auto" w:fill="FFFFFF"/>
              </w:rPr>
              <w:t>For any student who has dropped out of school in grades 7-12, conduct an exit interview with the student and the parents to determine and alleviate barriers to re-enrollment.</w:t>
            </w:r>
          </w:p>
          <w:p w:rsidR="00D14035" w:rsidRPr="00D14035" w:rsidRDefault="00D14035" w:rsidP="00D14035">
            <w:pPr>
              <w:rPr>
                <w:rFonts w:cs="Arial"/>
                <w:color w:val="000000"/>
                <w:sz w:val="18"/>
                <w:shd w:val="clear" w:color="auto" w:fill="FFFFFF"/>
              </w:rPr>
            </w:pPr>
          </w:p>
          <w:p w:rsidR="00D14035" w:rsidRPr="00D14035" w:rsidRDefault="00D14035" w:rsidP="00D14035">
            <w:pPr>
              <w:rPr>
                <w:b/>
                <w:sz w:val="18"/>
              </w:rPr>
            </w:pPr>
            <w:r w:rsidRPr="00D14035">
              <w:rPr>
                <w:rFonts w:cs="Arial"/>
                <w:color w:val="000000"/>
                <w:sz w:val="18"/>
              </w:rPr>
              <w:t>Providing educational counseling support services to provide students with multiple options for continuing their education (e.g. alternative schools, online opportunities, GED programs, job-training programs).</w:t>
            </w:r>
          </w:p>
        </w:tc>
      </w:tr>
      <w:tr w:rsidR="00D14035" w:rsidRPr="00B43316" w:rsidTr="00D55CE3">
        <w:trPr>
          <w:trHeight w:val="422"/>
        </w:trPr>
        <w:tc>
          <w:tcPr>
            <w:tcW w:w="10188" w:type="dxa"/>
            <w:gridSpan w:val="2"/>
            <w:shd w:val="clear" w:color="auto" w:fill="236423"/>
            <w:vAlign w:val="center"/>
          </w:tcPr>
          <w:p w:rsidR="00D14035" w:rsidRPr="00D14035" w:rsidRDefault="00D14035" w:rsidP="00D14035">
            <w:pPr>
              <w:rPr>
                <w:b/>
                <w:sz w:val="24"/>
                <w:szCs w:val="18"/>
              </w:rPr>
            </w:pPr>
            <w:bookmarkStart w:id="34" w:name="_Toc491691807"/>
            <w:r w:rsidRPr="00D14035">
              <w:rPr>
                <w:b/>
                <w:color w:val="FFFFFF" w:themeColor="background1"/>
                <w:sz w:val="24"/>
              </w:rPr>
              <w:t>Goal Area 5 – Non-instructional Support Services</w:t>
            </w:r>
            <w:bookmarkEnd w:id="34"/>
          </w:p>
        </w:tc>
      </w:tr>
      <w:tr w:rsidR="00D14035" w:rsidRPr="00B43316" w:rsidTr="00D55CE3">
        <w:tc>
          <w:tcPr>
            <w:tcW w:w="4855" w:type="dxa"/>
          </w:tcPr>
          <w:p w:rsidR="00D14035" w:rsidRPr="00D14035" w:rsidRDefault="00D14035" w:rsidP="00D14035">
            <w:pPr>
              <w:jc w:val="center"/>
              <w:rPr>
                <w:b/>
                <w:sz w:val="18"/>
                <w:szCs w:val="18"/>
              </w:rPr>
            </w:pPr>
            <w:r w:rsidRPr="00D14035">
              <w:rPr>
                <w:b/>
                <w:sz w:val="18"/>
                <w:szCs w:val="18"/>
              </w:rPr>
              <w:t>MPOs</w:t>
            </w:r>
          </w:p>
        </w:tc>
        <w:tc>
          <w:tcPr>
            <w:tcW w:w="5333" w:type="dxa"/>
          </w:tcPr>
          <w:p w:rsidR="00D14035" w:rsidRPr="00D14035" w:rsidRDefault="00D14035" w:rsidP="00D14035">
            <w:pPr>
              <w:jc w:val="center"/>
              <w:rPr>
                <w:b/>
                <w:sz w:val="18"/>
                <w:szCs w:val="18"/>
              </w:rPr>
            </w:pPr>
            <w:r w:rsidRPr="00D14035">
              <w:rPr>
                <w:b/>
                <w:sz w:val="18"/>
                <w:szCs w:val="18"/>
              </w:rPr>
              <w:t>Key Strategies</w:t>
            </w:r>
          </w:p>
        </w:tc>
      </w:tr>
      <w:tr w:rsidR="00D14035" w:rsidRPr="00B43316" w:rsidTr="00D55CE3">
        <w:tc>
          <w:tcPr>
            <w:tcW w:w="4855" w:type="dxa"/>
          </w:tcPr>
          <w:p w:rsidR="00D14035" w:rsidRPr="00D14035" w:rsidRDefault="00D14035" w:rsidP="00D14035">
            <w:pPr>
              <w:tabs>
                <w:tab w:val="left" w:pos="2010"/>
              </w:tabs>
              <w:rPr>
                <w:b/>
                <w:bCs/>
                <w:sz w:val="18"/>
                <w:szCs w:val="18"/>
              </w:rPr>
            </w:pPr>
            <w:r w:rsidRPr="00D14035">
              <w:rPr>
                <w:b/>
                <w:bCs/>
                <w:sz w:val="18"/>
                <w:szCs w:val="18"/>
              </w:rPr>
              <w:t>5.1) By the end of program year 2017-2018, 80% of migrant parents and staff participating will report an increase in student engagement based on parent and staff surveys.</w:t>
            </w:r>
          </w:p>
        </w:tc>
        <w:tc>
          <w:tcPr>
            <w:tcW w:w="5333" w:type="dxa"/>
          </w:tcPr>
          <w:p w:rsidR="00D14035" w:rsidRPr="00D14035" w:rsidRDefault="00D14035" w:rsidP="00D14035">
            <w:pPr>
              <w:pStyle w:val="METANormal"/>
              <w:spacing w:line="240" w:lineRule="auto"/>
              <w:rPr>
                <w:rFonts w:asciiTheme="minorHAnsi" w:hAnsiTheme="minorHAnsi" w:cs="Times New Roman"/>
                <w:b/>
                <w:sz w:val="18"/>
                <w:szCs w:val="18"/>
              </w:rPr>
            </w:pPr>
            <w:r w:rsidRPr="00D14035">
              <w:rPr>
                <w:rFonts w:asciiTheme="minorHAnsi" w:hAnsiTheme="minorHAnsi" w:cs="Times New Roman"/>
                <w:b/>
                <w:sz w:val="18"/>
                <w:szCs w:val="18"/>
              </w:rPr>
              <w:t xml:space="preserve">Provide professional development (PD) on migratory lifestyle and unique needs of migrant students (e.g., program and cultural awareness presentation, field or home visits for teachers and administrators, training on mobility /academic/social gaps). </w:t>
            </w:r>
          </w:p>
          <w:p w:rsidR="00D14035" w:rsidRPr="00D14035" w:rsidRDefault="00D14035" w:rsidP="00D14035">
            <w:pPr>
              <w:pStyle w:val="METANormal"/>
              <w:spacing w:line="240" w:lineRule="auto"/>
              <w:rPr>
                <w:rFonts w:asciiTheme="minorHAnsi" w:hAnsiTheme="minorHAnsi" w:cs="Times New Roman"/>
                <w:b/>
                <w:sz w:val="18"/>
                <w:szCs w:val="18"/>
              </w:rPr>
            </w:pPr>
          </w:p>
          <w:p w:rsidR="00D14035" w:rsidRPr="00D14035" w:rsidRDefault="00D14035" w:rsidP="00D14035">
            <w:pPr>
              <w:pStyle w:val="METANormal"/>
              <w:spacing w:line="240" w:lineRule="auto"/>
              <w:rPr>
                <w:rFonts w:asciiTheme="minorHAnsi" w:hAnsiTheme="minorHAnsi" w:cs="Times New Roman"/>
                <w:b/>
                <w:sz w:val="18"/>
                <w:szCs w:val="18"/>
              </w:rPr>
            </w:pPr>
            <w:r w:rsidRPr="00D14035">
              <w:rPr>
                <w:rFonts w:asciiTheme="minorHAnsi" w:hAnsiTheme="minorHAnsi" w:cs="Times New Roman"/>
                <w:b/>
                <w:sz w:val="18"/>
                <w:szCs w:val="18"/>
              </w:rPr>
              <w:t>Provide workshops, meetings, and resources to parents and the community on ways to support and involve migrant students (e.g., extra-curricular activities, parenting classes, parent literacy workshops, instructional home visits).</w:t>
            </w:r>
          </w:p>
        </w:tc>
      </w:tr>
      <w:tr w:rsidR="00D14035" w:rsidRPr="00B43316" w:rsidTr="00D55CE3">
        <w:tc>
          <w:tcPr>
            <w:tcW w:w="4855" w:type="dxa"/>
          </w:tcPr>
          <w:p w:rsidR="00D14035" w:rsidRPr="00D14035" w:rsidRDefault="00D14035" w:rsidP="00D14035">
            <w:pPr>
              <w:tabs>
                <w:tab w:val="left" w:pos="2010"/>
              </w:tabs>
              <w:rPr>
                <w:b/>
                <w:sz w:val="18"/>
                <w:szCs w:val="18"/>
              </w:rPr>
            </w:pPr>
            <w:r w:rsidRPr="00D14035">
              <w:rPr>
                <w:b/>
                <w:sz w:val="18"/>
                <w:szCs w:val="18"/>
              </w:rPr>
              <w:t>5.2) By the end of program year 2017-2018, at least two local partnerships and/or agreements among the school district and community healthcare providers and public health agencies will be established to provide health services to migrant families.</w:t>
            </w:r>
          </w:p>
        </w:tc>
        <w:tc>
          <w:tcPr>
            <w:tcW w:w="5333" w:type="dxa"/>
          </w:tcPr>
          <w:p w:rsidR="00D14035" w:rsidRPr="00D14035" w:rsidRDefault="00D14035" w:rsidP="00D14035">
            <w:pPr>
              <w:rPr>
                <w:b/>
                <w:sz w:val="18"/>
                <w:szCs w:val="18"/>
              </w:rPr>
            </w:pPr>
            <w:r w:rsidRPr="00D14035">
              <w:rPr>
                <w:b/>
                <w:sz w:val="18"/>
                <w:szCs w:val="18"/>
              </w:rPr>
              <w:t>Establish partnerships and/or agreements among the school district and community healthcare providers and public health agencies to provide health services to migrant families, such as Memoranda of Understanding.</w:t>
            </w:r>
          </w:p>
        </w:tc>
      </w:tr>
      <w:tr w:rsidR="00D14035" w:rsidRPr="00B43316" w:rsidTr="00D55CE3">
        <w:tc>
          <w:tcPr>
            <w:tcW w:w="4855" w:type="dxa"/>
          </w:tcPr>
          <w:p w:rsidR="00D14035" w:rsidRPr="00D14035" w:rsidRDefault="00D14035" w:rsidP="00D14035">
            <w:pPr>
              <w:rPr>
                <w:b/>
                <w:bCs/>
                <w:sz w:val="18"/>
                <w:szCs w:val="18"/>
              </w:rPr>
            </w:pPr>
            <w:r w:rsidRPr="00D14035">
              <w:rPr>
                <w:b/>
                <w:sz w:val="18"/>
                <w:szCs w:val="18"/>
              </w:rPr>
              <w:t>5.3) By the end of program year 2017-2018, 80% of migrant parents participating in parent involvement activities will report on a pre/post survey that they have an increased understanding of how to access community health services.</w:t>
            </w:r>
          </w:p>
        </w:tc>
        <w:tc>
          <w:tcPr>
            <w:tcW w:w="5333" w:type="dxa"/>
          </w:tcPr>
          <w:p w:rsidR="00D14035" w:rsidRPr="00D14035" w:rsidRDefault="00D14035" w:rsidP="00D14035">
            <w:pPr>
              <w:rPr>
                <w:rFonts w:eastAsia="Times New Roman"/>
                <w:b/>
                <w:sz w:val="18"/>
                <w:szCs w:val="18"/>
              </w:rPr>
            </w:pPr>
            <w:r w:rsidRPr="00D14035">
              <w:rPr>
                <w:b/>
                <w:sz w:val="18"/>
                <w:szCs w:val="18"/>
              </w:rPr>
              <w:t>Provide information on, and referrals to, individualized health advocacy services to benefit migrant families needing health services (e.g., glasses, dental, immunizations).</w:t>
            </w:r>
          </w:p>
        </w:tc>
      </w:tr>
    </w:tbl>
    <w:p w:rsidR="00FC346D" w:rsidRPr="002074E9" w:rsidRDefault="00FC346D" w:rsidP="00267018">
      <w:pPr>
        <w:rPr>
          <w:rFonts w:ascii="Arial" w:hAnsi="Arial" w:cs="Arial"/>
          <w:b/>
          <w:i/>
        </w:rPr>
      </w:pPr>
    </w:p>
    <w:sectPr w:rsidR="00FC346D" w:rsidRPr="002074E9" w:rsidSect="00805FAB">
      <w:pgSz w:w="12240" w:h="15840"/>
      <w:pgMar w:top="900" w:right="108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55BA" w:rsidRDefault="008B55BA" w:rsidP="009964DD">
      <w:r>
        <w:separator/>
      </w:r>
    </w:p>
  </w:endnote>
  <w:endnote w:type="continuationSeparator" w:id="0">
    <w:p w:rsidR="008B55BA" w:rsidRDefault="008B55BA" w:rsidP="009964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Bold">
    <w:panose1 w:val="00000000000000000000"/>
    <w:charset w:val="00"/>
    <w:family w:val="swiss"/>
    <w:notTrueType/>
    <w:pitch w:val="default"/>
    <w:sig w:usb0="00000003" w:usb1="00000000" w:usb2="00000000" w:usb3="00000000" w:csb0="00000001" w:csb1="00000000"/>
  </w:font>
  <w:font w:name="NewCenturySchlbk-Roman">
    <w:panose1 w:val="00000000000000000000"/>
    <w:charset w:val="00"/>
    <w:family w:val="roman"/>
    <w:notTrueType/>
    <w:pitch w:val="default"/>
    <w:sig w:usb0="00000003" w:usb1="00000000" w:usb2="00000000" w:usb3="00000000" w:csb0="00000001" w:csb1="00000000"/>
  </w:font>
  <w:font w:name="Shruti">
    <w:altName w:val="Cambria Math"/>
    <w:panose1 w:val="02000500000000000000"/>
    <w:charset w:val="00"/>
    <w:family w:val="swiss"/>
    <w:pitch w:val="variable"/>
    <w:sig w:usb0="00000003" w:usb1="00000000" w:usb2="00000000" w:usb3="00000000" w:csb0="00000001" w:csb1="00000000"/>
  </w:font>
  <w:font w:name="WP IconicSymbolsA">
    <w:altName w:val="Symbol"/>
    <w:charset w:val="02"/>
    <w:family w:val="auto"/>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85883983"/>
      <w:docPartObj>
        <w:docPartGallery w:val="Page Numbers (Bottom of Page)"/>
        <w:docPartUnique/>
      </w:docPartObj>
    </w:sdtPr>
    <w:sdtEndPr>
      <w:rPr>
        <w:color w:val="808080" w:themeColor="background1" w:themeShade="80"/>
        <w:spacing w:val="60"/>
        <w:sz w:val="24"/>
      </w:rPr>
    </w:sdtEndPr>
    <w:sdtContent>
      <w:p w:rsidR="008B55BA" w:rsidRPr="002125C6" w:rsidRDefault="008B55BA" w:rsidP="0093612E">
        <w:pPr>
          <w:pStyle w:val="Footer"/>
          <w:pBdr>
            <w:top w:val="single" w:sz="4" w:space="1" w:color="D9D9D9" w:themeColor="background1" w:themeShade="D9"/>
          </w:pBdr>
          <w:rPr>
            <w:sz w:val="24"/>
          </w:rPr>
        </w:pPr>
        <w:r w:rsidRPr="0093612E">
          <w:rPr>
            <w:b/>
            <w:i/>
            <w:sz w:val="18"/>
          </w:rPr>
          <w:t>I</w:t>
        </w:r>
        <w:r>
          <w:rPr>
            <w:b/>
            <w:i/>
            <w:sz w:val="18"/>
          </w:rPr>
          <w:t>daho Migrant Education Program – Toolkit: Conducting a L</w:t>
        </w:r>
        <w:r w:rsidRPr="0093612E">
          <w:rPr>
            <w:b/>
            <w:i/>
            <w:sz w:val="18"/>
          </w:rPr>
          <w:t xml:space="preserve">ocal </w:t>
        </w:r>
        <w:r>
          <w:rPr>
            <w:b/>
            <w:i/>
            <w:sz w:val="18"/>
          </w:rPr>
          <w:t>MEP Needs Assessment</w:t>
        </w:r>
        <w:r>
          <w:rPr>
            <w:b/>
            <w:i/>
            <w:sz w:val="18"/>
          </w:rPr>
          <w:tab/>
        </w:r>
        <w:r w:rsidRPr="002125C6">
          <w:rPr>
            <w:sz w:val="24"/>
          </w:rPr>
          <w:fldChar w:fldCharType="begin"/>
        </w:r>
        <w:r w:rsidRPr="002125C6">
          <w:rPr>
            <w:sz w:val="24"/>
          </w:rPr>
          <w:instrText xml:space="preserve"> PAGE   \* MERGEFORMAT </w:instrText>
        </w:r>
        <w:r w:rsidRPr="002125C6">
          <w:rPr>
            <w:sz w:val="24"/>
          </w:rPr>
          <w:fldChar w:fldCharType="separate"/>
        </w:r>
        <w:r w:rsidR="00327E44">
          <w:rPr>
            <w:noProof/>
            <w:sz w:val="24"/>
          </w:rPr>
          <w:t>27</w:t>
        </w:r>
        <w:r w:rsidRPr="002125C6">
          <w:rPr>
            <w:noProof/>
            <w:sz w:val="24"/>
          </w:rPr>
          <w:fldChar w:fldCharType="end"/>
        </w:r>
        <w:r w:rsidRPr="002125C6">
          <w:rPr>
            <w:sz w:val="24"/>
          </w:rPr>
          <w:t xml:space="preserve"> | </w:t>
        </w:r>
        <w:r w:rsidRPr="002125C6">
          <w:rPr>
            <w:color w:val="808080" w:themeColor="background1" w:themeShade="80"/>
            <w:spacing w:val="60"/>
            <w:sz w:val="24"/>
          </w:rPr>
          <w:t>Page</w:t>
        </w:r>
      </w:p>
    </w:sdtContent>
  </w:sdt>
  <w:p w:rsidR="008B55BA" w:rsidRDefault="008B55B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55BA" w:rsidRDefault="008B55BA" w:rsidP="009964DD">
      <w:r>
        <w:separator/>
      </w:r>
    </w:p>
  </w:footnote>
  <w:footnote w:type="continuationSeparator" w:id="0">
    <w:p w:rsidR="008B55BA" w:rsidRDefault="008B55BA" w:rsidP="009964D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55BA" w:rsidRPr="00277531" w:rsidRDefault="008B55BA" w:rsidP="0057395E">
    <w:pPr>
      <w:jc w:val="right"/>
      <w:rPr>
        <w:b/>
        <w:i/>
      </w:rPr>
    </w:pPr>
    <w:r>
      <w:rPr>
        <w:b/>
        <w:i/>
      </w:rPr>
      <w:t>Revised February 2018 for ESSA Plan</w:t>
    </w:r>
  </w:p>
  <w:p w:rsidR="008B55BA" w:rsidRDefault="008B5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2"/>
    <w:multiLevelType w:val="singleLevel"/>
    <w:tmpl w:val="00000002"/>
    <w:lvl w:ilvl="0">
      <w:start w:val="1"/>
      <w:numFmt w:val="decimal"/>
      <w:suff w:val="nothing"/>
      <w:lvlText w:val="%1."/>
      <w:lvlJc w:val="left"/>
    </w:lvl>
  </w:abstractNum>
  <w:abstractNum w:abstractNumId="1" w15:restartNumberingAfterBreak="0">
    <w:nsid w:val="00000004"/>
    <w:multiLevelType w:val="multilevel"/>
    <w:tmpl w:val="00000000"/>
    <w:name w:val="AutoList20"/>
    <w:lvl w:ilvl="0">
      <w:start w:val="1"/>
      <w:numFmt w:val="decimal"/>
      <w:lvlText w:val="%1."/>
      <w:lvlJc w:val="left"/>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2" w15:restartNumberingAfterBreak="0">
    <w:nsid w:val="038C3AF5"/>
    <w:multiLevelType w:val="hybridMultilevel"/>
    <w:tmpl w:val="34E21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8B7741"/>
    <w:multiLevelType w:val="hybridMultilevel"/>
    <w:tmpl w:val="A2A4F0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5E00053"/>
    <w:multiLevelType w:val="hybridMultilevel"/>
    <w:tmpl w:val="5C9A1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6361CC"/>
    <w:multiLevelType w:val="hybridMultilevel"/>
    <w:tmpl w:val="21DAF59C"/>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A0E7AD5"/>
    <w:multiLevelType w:val="hybridMultilevel"/>
    <w:tmpl w:val="DD7C833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abstractNum w:abstractNumId="7" w15:restartNumberingAfterBreak="0">
    <w:nsid w:val="0DD72B9A"/>
    <w:multiLevelType w:val="hybridMultilevel"/>
    <w:tmpl w:val="A1A839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11C090F"/>
    <w:multiLevelType w:val="hybridMultilevel"/>
    <w:tmpl w:val="6E52C9BE"/>
    <w:lvl w:ilvl="0" w:tplc="04090001">
      <w:start w:val="1"/>
      <w:numFmt w:val="bullet"/>
      <w:lvlText w:val=""/>
      <w:lvlJc w:val="left"/>
      <w:pPr>
        <w:ind w:left="3675" w:hanging="360"/>
      </w:pPr>
      <w:rPr>
        <w:rFonts w:ascii="Symbol" w:hAnsi="Symbol" w:hint="default"/>
      </w:rPr>
    </w:lvl>
    <w:lvl w:ilvl="1" w:tplc="04090003" w:tentative="1">
      <w:start w:val="1"/>
      <w:numFmt w:val="bullet"/>
      <w:lvlText w:val="o"/>
      <w:lvlJc w:val="left"/>
      <w:pPr>
        <w:ind w:left="4395" w:hanging="360"/>
      </w:pPr>
      <w:rPr>
        <w:rFonts w:ascii="Courier New" w:hAnsi="Courier New" w:cs="Courier New" w:hint="default"/>
      </w:rPr>
    </w:lvl>
    <w:lvl w:ilvl="2" w:tplc="04090005" w:tentative="1">
      <w:start w:val="1"/>
      <w:numFmt w:val="bullet"/>
      <w:lvlText w:val=""/>
      <w:lvlJc w:val="left"/>
      <w:pPr>
        <w:ind w:left="5115" w:hanging="360"/>
      </w:pPr>
      <w:rPr>
        <w:rFonts w:ascii="Wingdings" w:hAnsi="Wingdings" w:hint="default"/>
      </w:rPr>
    </w:lvl>
    <w:lvl w:ilvl="3" w:tplc="04090001" w:tentative="1">
      <w:start w:val="1"/>
      <w:numFmt w:val="bullet"/>
      <w:lvlText w:val=""/>
      <w:lvlJc w:val="left"/>
      <w:pPr>
        <w:ind w:left="5835" w:hanging="360"/>
      </w:pPr>
      <w:rPr>
        <w:rFonts w:ascii="Symbol" w:hAnsi="Symbol" w:hint="default"/>
      </w:rPr>
    </w:lvl>
    <w:lvl w:ilvl="4" w:tplc="04090003" w:tentative="1">
      <w:start w:val="1"/>
      <w:numFmt w:val="bullet"/>
      <w:lvlText w:val="o"/>
      <w:lvlJc w:val="left"/>
      <w:pPr>
        <w:ind w:left="6555" w:hanging="360"/>
      </w:pPr>
      <w:rPr>
        <w:rFonts w:ascii="Courier New" w:hAnsi="Courier New" w:cs="Courier New" w:hint="default"/>
      </w:rPr>
    </w:lvl>
    <w:lvl w:ilvl="5" w:tplc="04090005" w:tentative="1">
      <w:start w:val="1"/>
      <w:numFmt w:val="bullet"/>
      <w:lvlText w:val=""/>
      <w:lvlJc w:val="left"/>
      <w:pPr>
        <w:ind w:left="7275" w:hanging="360"/>
      </w:pPr>
      <w:rPr>
        <w:rFonts w:ascii="Wingdings" w:hAnsi="Wingdings" w:hint="default"/>
      </w:rPr>
    </w:lvl>
    <w:lvl w:ilvl="6" w:tplc="04090001" w:tentative="1">
      <w:start w:val="1"/>
      <w:numFmt w:val="bullet"/>
      <w:lvlText w:val=""/>
      <w:lvlJc w:val="left"/>
      <w:pPr>
        <w:ind w:left="7995" w:hanging="360"/>
      </w:pPr>
      <w:rPr>
        <w:rFonts w:ascii="Symbol" w:hAnsi="Symbol" w:hint="default"/>
      </w:rPr>
    </w:lvl>
    <w:lvl w:ilvl="7" w:tplc="04090003" w:tentative="1">
      <w:start w:val="1"/>
      <w:numFmt w:val="bullet"/>
      <w:lvlText w:val="o"/>
      <w:lvlJc w:val="left"/>
      <w:pPr>
        <w:ind w:left="8715" w:hanging="360"/>
      </w:pPr>
      <w:rPr>
        <w:rFonts w:ascii="Courier New" w:hAnsi="Courier New" w:cs="Courier New" w:hint="default"/>
      </w:rPr>
    </w:lvl>
    <w:lvl w:ilvl="8" w:tplc="04090005" w:tentative="1">
      <w:start w:val="1"/>
      <w:numFmt w:val="bullet"/>
      <w:lvlText w:val=""/>
      <w:lvlJc w:val="left"/>
      <w:pPr>
        <w:ind w:left="9435" w:hanging="360"/>
      </w:pPr>
      <w:rPr>
        <w:rFonts w:ascii="Wingdings" w:hAnsi="Wingdings" w:hint="default"/>
      </w:rPr>
    </w:lvl>
  </w:abstractNum>
  <w:abstractNum w:abstractNumId="9" w15:restartNumberingAfterBreak="0">
    <w:nsid w:val="13851409"/>
    <w:multiLevelType w:val="hybridMultilevel"/>
    <w:tmpl w:val="4726CF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E90976"/>
    <w:multiLevelType w:val="hybridMultilevel"/>
    <w:tmpl w:val="4798FD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66A657F"/>
    <w:multiLevelType w:val="hybridMultilevel"/>
    <w:tmpl w:val="EB34D3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98B7943"/>
    <w:multiLevelType w:val="hybridMultilevel"/>
    <w:tmpl w:val="A91AC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686F15"/>
    <w:multiLevelType w:val="hybridMultilevel"/>
    <w:tmpl w:val="E3E0B90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95F20B8"/>
    <w:multiLevelType w:val="hybridMultilevel"/>
    <w:tmpl w:val="A788A040"/>
    <w:lvl w:ilvl="0" w:tplc="04090001">
      <w:start w:val="1"/>
      <w:numFmt w:val="bullet"/>
      <w:lvlText w:val=""/>
      <w:lvlJc w:val="left"/>
      <w:pPr>
        <w:ind w:left="720" w:hanging="360"/>
      </w:pPr>
      <w:rPr>
        <w:rFonts w:ascii="Symbol" w:hAnsi="Symbol" w:hint="default"/>
      </w:rPr>
    </w:lvl>
    <w:lvl w:ilvl="1" w:tplc="56568042">
      <w:numFmt w:val="bullet"/>
      <w:lvlText w:val="-"/>
      <w:lvlJc w:val="left"/>
      <w:pPr>
        <w:ind w:left="1440" w:hanging="360"/>
      </w:pPr>
      <w:rPr>
        <w:rFonts w:ascii="Arial" w:eastAsiaTheme="minorHAnsi" w:hAnsi="Arial"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B44547A"/>
    <w:multiLevelType w:val="hybridMultilevel"/>
    <w:tmpl w:val="3104DD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407E66"/>
    <w:multiLevelType w:val="hybridMultilevel"/>
    <w:tmpl w:val="EA3A42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FD51E65"/>
    <w:multiLevelType w:val="hybridMultilevel"/>
    <w:tmpl w:val="7570BDD0"/>
    <w:lvl w:ilvl="0" w:tplc="04090001">
      <w:start w:val="1"/>
      <w:numFmt w:val="bullet"/>
      <w:lvlText w:val=""/>
      <w:lvlJc w:val="left"/>
      <w:pPr>
        <w:ind w:left="360" w:hanging="360"/>
      </w:pPr>
      <w:rPr>
        <w:rFonts w:ascii="Symbol" w:hAnsi="Symbol" w:hint="default"/>
      </w:rPr>
    </w:lvl>
    <w:lvl w:ilvl="1" w:tplc="04090001">
      <w:start w:val="1"/>
      <w:numFmt w:val="bullet"/>
      <w:lvlText w:val=""/>
      <w:lvlJc w:val="left"/>
      <w:pPr>
        <w:ind w:left="1080" w:hanging="360"/>
      </w:pPr>
      <w:rPr>
        <w:rFonts w:ascii="Symbol" w:hAnsi="Symbol"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41385392"/>
    <w:multiLevelType w:val="hybridMultilevel"/>
    <w:tmpl w:val="57B2B6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33D4363"/>
    <w:multiLevelType w:val="hybridMultilevel"/>
    <w:tmpl w:val="D70C6A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7402961"/>
    <w:multiLevelType w:val="hybridMultilevel"/>
    <w:tmpl w:val="61C8D166"/>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A7414AD"/>
    <w:multiLevelType w:val="hybridMultilevel"/>
    <w:tmpl w:val="8EA6FA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2" w15:restartNumberingAfterBreak="0">
    <w:nsid w:val="5B367D36"/>
    <w:multiLevelType w:val="hybridMultilevel"/>
    <w:tmpl w:val="A9828E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60108D"/>
    <w:multiLevelType w:val="hybridMultilevel"/>
    <w:tmpl w:val="230C03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C0624"/>
    <w:multiLevelType w:val="multilevel"/>
    <w:tmpl w:val="75A819E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5" w15:restartNumberingAfterBreak="0">
    <w:nsid w:val="66772100"/>
    <w:multiLevelType w:val="hybridMultilevel"/>
    <w:tmpl w:val="828800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6B7432C"/>
    <w:multiLevelType w:val="hybridMultilevel"/>
    <w:tmpl w:val="50202ACC"/>
    <w:lvl w:ilvl="0" w:tplc="04090001">
      <w:start w:val="1"/>
      <w:numFmt w:val="bullet"/>
      <w:lvlText w:val=""/>
      <w:lvlJc w:val="left"/>
      <w:pPr>
        <w:ind w:left="720" w:hanging="360"/>
      </w:pPr>
      <w:rPr>
        <w:rFonts w:ascii="Symbol" w:hAnsi="Symbol" w:hint="default"/>
      </w:rPr>
    </w:lvl>
    <w:lvl w:ilvl="1" w:tplc="FF7E1FC0">
      <w:numFmt w:val="bullet"/>
      <w:lvlText w:val="•"/>
      <w:lvlJc w:val="left"/>
      <w:pPr>
        <w:ind w:left="1440" w:hanging="360"/>
      </w:pPr>
      <w:rPr>
        <w:rFonts w:ascii="Times New Roman" w:eastAsiaTheme="minorHAnsi"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DC5A94"/>
    <w:multiLevelType w:val="hybridMultilevel"/>
    <w:tmpl w:val="B8F66E8E"/>
    <w:lvl w:ilvl="0" w:tplc="04090011">
      <w:start w:val="1"/>
      <w:numFmt w:val="decimal"/>
      <w:lvlText w:val="%1)"/>
      <w:lvlJc w:val="left"/>
      <w:pPr>
        <w:ind w:left="360" w:hanging="360"/>
      </w:pPr>
      <w:rPr>
        <w:rFonts w:hint="default"/>
      </w:rPr>
    </w:lvl>
    <w:lvl w:ilvl="1" w:tplc="AAB679A4">
      <w:numFmt w:val="bullet"/>
      <w:lvlText w:val=""/>
      <w:lvlJc w:val="left"/>
      <w:pPr>
        <w:ind w:left="1080" w:hanging="360"/>
      </w:pPr>
      <w:rPr>
        <w:rFonts w:ascii="Wingdings" w:eastAsia="Calibri" w:hAnsi="Wingdings" w:cs="Times New Roman" w:hint="default"/>
        <w:i w:val="0"/>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6FA275B5"/>
    <w:multiLevelType w:val="multilevel"/>
    <w:tmpl w:val="BCC6A8EC"/>
    <w:name w:val="AutoList202"/>
    <w:lvl w:ilvl="0">
      <w:start w:val="1"/>
      <w:numFmt w:val="decimal"/>
      <w:lvlText w:val="%1."/>
      <w:lvlJc w:val="left"/>
      <w:pPr>
        <w:ind w:left="0" w:firstLine="0"/>
      </w:pPr>
      <w:rPr>
        <w:rFonts w:hint="default"/>
      </w:rPr>
    </w:lvl>
    <w:lvl w:ilvl="1">
      <w:start w:val="1"/>
      <w:numFmt w:val="decimal"/>
      <w:lvlText w:val="%2."/>
      <w:lvlJc w:val="left"/>
      <w:pPr>
        <w:ind w:left="0" w:firstLine="0"/>
      </w:pPr>
      <w:rPr>
        <w:rFonts w:hint="default"/>
      </w:rPr>
    </w:lvl>
    <w:lvl w:ilvl="2">
      <w:start w:val="1"/>
      <w:numFmt w:val="decimal"/>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decimal"/>
      <w:lvlText w:val="%5."/>
      <w:lvlJc w:val="left"/>
      <w:pPr>
        <w:ind w:left="0" w:firstLine="0"/>
      </w:pPr>
      <w:rPr>
        <w:rFonts w:hint="default"/>
      </w:rPr>
    </w:lvl>
    <w:lvl w:ilvl="5">
      <w:start w:val="1"/>
      <w:numFmt w:val="decimal"/>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decimal"/>
      <w:lvlText w:val="%8."/>
      <w:lvlJc w:val="left"/>
      <w:pPr>
        <w:ind w:left="0" w:firstLine="0"/>
      </w:pPr>
      <w:rPr>
        <w:rFonts w:hint="default"/>
      </w:rPr>
    </w:lvl>
    <w:lvl w:ilvl="8">
      <w:numFmt w:val="decimal"/>
      <w:lvlText w:val=""/>
      <w:lvlJc w:val="left"/>
      <w:pPr>
        <w:ind w:left="0" w:firstLine="0"/>
      </w:pPr>
      <w:rPr>
        <w:rFonts w:hint="default"/>
      </w:rPr>
    </w:lvl>
  </w:abstractNum>
  <w:abstractNum w:abstractNumId="29" w15:restartNumberingAfterBreak="0">
    <w:nsid w:val="7126061B"/>
    <w:multiLevelType w:val="hybridMultilevel"/>
    <w:tmpl w:val="AFAE4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1940791"/>
    <w:multiLevelType w:val="hybridMultilevel"/>
    <w:tmpl w:val="F110B0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1BF6F83"/>
    <w:multiLevelType w:val="hybridMultilevel"/>
    <w:tmpl w:val="8E5619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4D67ADC"/>
    <w:multiLevelType w:val="hybridMultilevel"/>
    <w:tmpl w:val="228CA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63111FE"/>
    <w:multiLevelType w:val="hybridMultilevel"/>
    <w:tmpl w:val="C4B29A44"/>
    <w:lvl w:ilvl="0" w:tplc="04090001">
      <w:start w:val="1"/>
      <w:numFmt w:val="bullet"/>
      <w:lvlText w:val=""/>
      <w:lvlJc w:val="left"/>
      <w:pPr>
        <w:ind w:left="3600" w:hanging="360"/>
      </w:pPr>
      <w:rPr>
        <w:rFonts w:ascii="Symbol" w:hAnsi="Symbol" w:hint="default"/>
      </w:rPr>
    </w:lvl>
    <w:lvl w:ilvl="1" w:tplc="04090003" w:tentative="1">
      <w:start w:val="1"/>
      <w:numFmt w:val="bullet"/>
      <w:lvlText w:val="o"/>
      <w:lvlJc w:val="left"/>
      <w:pPr>
        <w:ind w:left="4320" w:hanging="360"/>
      </w:pPr>
      <w:rPr>
        <w:rFonts w:ascii="Courier New" w:hAnsi="Courier New" w:cs="Courier New" w:hint="default"/>
      </w:rPr>
    </w:lvl>
    <w:lvl w:ilvl="2" w:tplc="04090005" w:tentative="1">
      <w:start w:val="1"/>
      <w:numFmt w:val="bullet"/>
      <w:lvlText w:val=""/>
      <w:lvlJc w:val="left"/>
      <w:pPr>
        <w:ind w:left="5040" w:hanging="360"/>
      </w:pPr>
      <w:rPr>
        <w:rFonts w:ascii="Wingdings" w:hAnsi="Wingdings" w:hint="default"/>
      </w:rPr>
    </w:lvl>
    <w:lvl w:ilvl="3" w:tplc="04090001" w:tentative="1">
      <w:start w:val="1"/>
      <w:numFmt w:val="bullet"/>
      <w:lvlText w:val=""/>
      <w:lvlJc w:val="left"/>
      <w:pPr>
        <w:ind w:left="5760" w:hanging="360"/>
      </w:pPr>
      <w:rPr>
        <w:rFonts w:ascii="Symbol" w:hAnsi="Symbol" w:hint="default"/>
      </w:rPr>
    </w:lvl>
    <w:lvl w:ilvl="4" w:tplc="04090003" w:tentative="1">
      <w:start w:val="1"/>
      <w:numFmt w:val="bullet"/>
      <w:lvlText w:val="o"/>
      <w:lvlJc w:val="left"/>
      <w:pPr>
        <w:ind w:left="6480" w:hanging="360"/>
      </w:pPr>
      <w:rPr>
        <w:rFonts w:ascii="Courier New" w:hAnsi="Courier New" w:cs="Courier New" w:hint="default"/>
      </w:rPr>
    </w:lvl>
    <w:lvl w:ilvl="5" w:tplc="04090005" w:tentative="1">
      <w:start w:val="1"/>
      <w:numFmt w:val="bullet"/>
      <w:lvlText w:val=""/>
      <w:lvlJc w:val="left"/>
      <w:pPr>
        <w:ind w:left="7200" w:hanging="360"/>
      </w:pPr>
      <w:rPr>
        <w:rFonts w:ascii="Wingdings" w:hAnsi="Wingdings" w:hint="default"/>
      </w:rPr>
    </w:lvl>
    <w:lvl w:ilvl="6" w:tplc="04090001" w:tentative="1">
      <w:start w:val="1"/>
      <w:numFmt w:val="bullet"/>
      <w:lvlText w:val=""/>
      <w:lvlJc w:val="left"/>
      <w:pPr>
        <w:ind w:left="7920" w:hanging="360"/>
      </w:pPr>
      <w:rPr>
        <w:rFonts w:ascii="Symbol" w:hAnsi="Symbol" w:hint="default"/>
      </w:rPr>
    </w:lvl>
    <w:lvl w:ilvl="7" w:tplc="04090003" w:tentative="1">
      <w:start w:val="1"/>
      <w:numFmt w:val="bullet"/>
      <w:lvlText w:val="o"/>
      <w:lvlJc w:val="left"/>
      <w:pPr>
        <w:ind w:left="8640" w:hanging="360"/>
      </w:pPr>
      <w:rPr>
        <w:rFonts w:ascii="Courier New" w:hAnsi="Courier New" w:cs="Courier New" w:hint="default"/>
      </w:rPr>
    </w:lvl>
    <w:lvl w:ilvl="8" w:tplc="04090005" w:tentative="1">
      <w:start w:val="1"/>
      <w:numFmt w:val="bullet"/>
      <w:lvlText w:val=""/>
      <w:lvlJc w:val="left"/>
      <w:pPr>
        <w:ind w:left="9360" w:hanging="360"/>
      </w:pPr>
      <w:rPr>
        <w:rFonts w:ascii="Wingdings" w:hAnsi="Wingdings" w:hint="default"/>
      </w:rPr>
    </w:lvl>
  </w:abstractNum>
  <w:num w:numId="1">
    <w:abstractNumId w:val="18"/>
  </w:num>
  <w:num w:numId="2">
    <w:abstractNumId w:val="26"/>
  </w:num>
  <w:num w:numId="3">
    <w:abstractNumId w:val="16"/>
  </w:num>
  <w:num w:numId="4">
    <w:abstractNumId w:val="31"/>
  </w:num>
  <w:num w:numId="5">
    <w:abstractNumId w:val="9"/>
  </w:num>
  <w:num w:numId="6">
    <w:abstractNumId w:val="8"/>
  </w:num>
  <w:num w:numId="7">
    <w:abstractNumId w:val="33"/>
  </w:num>
  <w:num w:numId="8">
    <w:abstractNumId w:val="23"/>
  </w:num>
  <w:num w:numId="9">
    <w:abstractNumId w:val="25"/>
  </w:num>
  <w:num w:numId="10">
    <w:abstractNumId w:val="32"/>
  </w:num>
  <w:num w:numId="11">
    <w:abstractNumId w:val="7"/>
  </w:num>
  <w:num w:numId="12">
    <w:abstractNumId w:val="3"/>
  </w:num>
  <w:num w:numId="13">
    <w:abstractNumId w:val="19"/>
  </w:num>
  <w:num w:numId="14">
    <w:abstractNumId w:val="14"/>
  </w:num>
  <w:num w:numId="15">
    <w:abstractNumId w:val="4"/>
  </w:num>
  <w:num w:numId="16">
    <w:abstractNumId w:val="0"/>
  </w:num>
  <w:num w:numId="17">
    <w:abstractNumId w:val="1"/>
    <w:lvlOverride w:ilvl="0">
      <w:startOverride w:val="1"/>
      <w:lvl w:ilvl="0">
        <w:start w:val="1"/>
        <w:numFmt w:val="decimal"/>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18">
    <w:abstractNumId w:val="27"/>
  </w:num>
  <w:num w:numId="19">
    <w:abstractNumId w:val="22"/>
  </w:num>
  <w:num w:numId="20">
    <w:abstractNumId w:val="15"/>
  </w:num>
  <w:num w:numId="21">
    <w:abstractNumId w:val="12"/>
  </w:num>
  <w:num w:numId="22">
    <w:abstractNumId w:val="6"/>
  </w:num>
  <w:num w:numId="23">
    <w:abstractNumId w:val="29"/>
  </w:num>
  <w:num w:numId="24">
    <w:abstractNumId w:val="11"/>
  </w:num>
  <w:num w:numId="25">
    <w:abstractNumId w:val="24"/>
  </w:num>
  <w:num w:numId="26">
    <w:abstractNumId w:val="13"/>
  </w:num>
  <w:num w:numId="27">
    <w:abstractNumId w:val="10"/>
  </w:num>
  <w:num w:numId="28">
    <w:abstractNumId w:val="17"/>
  </w:num>
  <w:num w:numId="29">
    <w:abstractNumId w:val="2"/>
  </w:num>
  <w:num w:numId="30">
    <w:abstractNumId w:val="20"/>
  </w:num>
  <w:num w:numId="31">
    <w:abstractNumId w:val="5"/>
  </w:num>
  <w:num w:numId="32">
    <w:abstractNumId w:val="30"/>
  </w:num>
  <w:num w:numId="33">
    <w:abstractNumId w:val="21"/>
  </w:num>
  <w:num w:numId="3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20E8"/>
    <w:rsid w:val="0001225B"/>
    <w:rsid w:val="00020273"/>
    <w:rsid w:val="00020CFC"/>
    <w:rsid w:val="000216FF"/>
    <w:rsid w:val="00031000"/>
    <w:rsid w:val="00040B55"/>
    <w:rsid w:val="000435AB"/>
    <w:rsid w:val="00050582"/>
    <w:rsid w:val="0005277D"/>
    <w:rsid w:val="00062249"/>
    <w:rsid w:val="00064E4E"/>
    <w:rsid w:val="0006694C"/>
    <w:rsid w:val="00067156"/>
    <w:rsid w:val="000827E0"/>
    <w:rsid w:val="00082B8F"/>
    <w:rsid w:val="000843E6"/>
    <w:rsid w:val="0009134D"/>
    <w:rsid w:val="000A67A8"/>
    <w:rsid w:val="000B09D4"/>
    <w:rsid w:val="000B26FC"/>
    <w:rsid w:val="000C337C"/>
    <w:rsid w:val="000C428F"/>
    <w:rsid w:val="000D3BBA"/>
    <w:rsid w:val="000E7FCB"/>
    <w:rsid w:val="00103F98"/>
    <w:rsid w:val="00117068"/>
    <w:rsid w:val="00121BF6"/>
    <w:rsid w:val="00127438"/>
    <w:rsid w:val="00130C14"/>
    <w:rsid w:val="00145516"/>
    <w:rsid w:val="00155CDA"/>
    <w:rsid w:val="0016589C"/>
    <w:rsid w:val="001A1B7B"/>
    <w:rsid w:val="001A5C51"/>
    <w:rsid w:val="001A6812"/>
    <w:rsid w:val="001A6E7A"/>
    <w:rsid w:val="001B0D68"/>
    <w:rsid w:val="001B6607"/>
    <w:rsid w:val="001B7B4F"/>
    <w:rsid w:val="001C7BF6"/>
    <w:rsid w:val="001D1653"/>
    <w:rsid w:val="001D3AF1"/>
    <w:rsid w:val="001D5C24"/>
    <w:rsid w:val="001D7238"/>
    <w:rsid w:val="001E164F"/>
    <w:rsid w:val="001E1A80"/>
    <w:rsid w:val="001E1B68"/>
    <w:rsid w:val="001E5CB2"/>
    <w:rsid w:val="001F6085"/>
    <w:rsid w:val="0020439F"/>
    <w:rsid w:val="002074E9"/>
    <w:rsid w:val="00210FD3"/>
    <w:rsid w:val="002125C6"/>
    <w:rsid w:val="00221BDF"/>
    <w:rsid w:val="00225177"/>
    <w:rsid w:val="00227677"/>
    <w:rsid w:val="002320E8"/>
    <w:rsid w:val="00233583"/>
    <w:rsid w:val="00233EDC"/>
    <w:rsid w:val="00234833"/>
    <w:rsid w:val="0023497C"/>
    <w:rsid w:val="002371BD"/>
    <w:rsid w:val="00250C9E"/>
    <w:rsid w:val="00267018"/>
    <w:rsid w:val="0027252F"/>
    <w:rsid w:val="00277531"/>
    <w:rsid w:val="002904A5"/>
    <w:rsid w:val="00293A48"/>
    <w:rsid w:val="00296AF2"/>
    <w:rsid w:val="002A0C76"/>
    <w:rsid w:val="002A0FDC"/>
    <w:rsid w:val="002B0EF2"/>
    <w:rsid w:val="002B2262"/>
    <w:rsid w:val="002B2CCC"/>
    <w:rsid w:val="002B4A42"/>
    <w:rsid w:val="002C711D"/>
    <w:rsid w:val="002D004A"/>
    <w:rsid w:val="002D0A7E"/>
    <w:rsid w:val="002E0677"/>
    <w:rsid w:val="002E3B1A"/>
    <w:rsid w:val="002F5340"/>
    <w:rsid w:val="002F665D"/>
    <w:rsid w:val="00302B5B"/>
    <w:rsid w:val="00310944"/>
    <w:rsid w:val="0031501A"/>
    <w:rsid w:val="00327E44"/>
    <w:rsid w:val="00334B41"/>
    <w:rsid w:val="00336BA0"/>
    <w:rsid w:val="003400BD"/>
    <w:rsid w:val="00341943"/>
    <w:rsid w:val="00344FA0"/>
    <w:rsid w:val="00354562"/>
    <w:rsid w:val="003620ED"/>
    <w:rsid w:val="0036412E"/>
    <w:rsid w:val="003707E7"/>
    <w:rsid w:val="00380839"/>
    <w:rsid w:val="0038085C"/>
    <w:rsid w:val="003854C8"/>
    <w:rsid w:val="00390B99"/>
    <w:rsid w:val="0039212A"/>
    <w:rsid w:val="003A638A"/>
    <w:rsid w:val="003A73E9"/>
    <w:rsid w:val="003B3DD3"/>
    <w:rsid w:val="003B5FD4"/>
    <w:rsid w:val="003C431C"/>
    <w:rsid w:val="003D5E8B"/>
    <w:rsid w:val="003E0D27"/>
    <w:rsid w:val="003E2EEC"/>
    <w:rsid w:val="003E62CB"/>
    <w:rsid w:val="003F5F3F"/>
    <w:rsid w:val="00400D0B"/>
    <w:rsid w:val="00400EEF"/>
    <w:rsid w:val="00404494"/>
    <w:rsid w:val="00412809"/>
    <w:rsid w:val="004141EF"/>
    <w:rsid w:val="00414B58"/>
    <w:rsid w:val="0042008D"/>
    <w:rsid w:val="00420930"/>
    <w:rsid w:val="00421564"/>
    <w:rsid w:val="00425576"/>
    <w:rsid w:val="004264DF"/>
    <w:rsid w:val="004313A2"/>
    <w:rsid w:val="00433EAE"/>
    <w:rsid w:val="00445D15"/>
    <w:rsid w:val="00446AF3"/>
    <w:rsid w:val="00457877"/>
    <w:rsid w:val="00457B72"/>
    <w:rsid w:val="00461753"/>
    <w:rsid w:val="0046710E"/>
    <w:rsid w:val="00475054"/>
    <w:rsid w:val="00480A51"/>
    <w:rsid w:val="0048657A"/>
    <w:rsid w:val="0049396E"/>
    <w:rsid w:val="004A3CDF"/>
    <w:rsid w:val="004B5D21"/>
    <w:rsid w:val="004B62F1"/>
    <w:rsid w:val="004B7D7B"/>
    <w:rsid w:val="004C4FEC"/>
    <w:rsid w:val="004D1C33"/>
    <w:rsid w:val="004D3D2D"/>
    <w:rsid w:val="004E0F79"/>
    <w:rsid w:val="004E6632"/>
    <w:rsid w:val="004F184A"/>
    <w:rsid w:val="004F2772"/>
    <w:rsid w:val="004F6E36"/>
    <w:rsid w:val="004F720F"/>
    <w:rsid w:val="00514B92"/>
    <w:rsid w:val="005207CB"/>
    <w:rsid w:val="005272A7"/>
    <w:rsid w:val="005301B3"/>
    <w:rsid w:val="00537F4E"/>
    <w:rsid w:val="00541D7C"/>
    <w:rsid w:val="00542B53"/>
    <w:rsid w:val="0055213C"/>
    <w:rsid w:val="00552DEE"/>
    <w:rsid w:val="00560339"/>
    <w:rsid w:val="0057395E"/>
    <w:rsid w:val="005803C5"/>
    <w:rsid w:val="00595051"/>
    <w:rsid w:val="00596B95"/>
    <w:rsid w:val="005A5971"/>
    <w:rsid w:val="005A72F2"/>
    <w:rsid w:val="005B2F75"/>
    <w:rsid w:val="005B386A"/>
    <w:rsid w:val="005B5F07"/>
    <w:rsid w:val="005C55F7"/>
    <w:rsid w:val="005E21B3"/>
    <w:rsid w:val="005F2AFD"/>
    <w:rsid w:val="00606C3D"/>
    <w:rsid w:val="00610426"/>
    <w:rsid w:val="00613217"/>
    <w:rsid w:val="00615784"/>
    <w:rsid w:val="006206CF"/>
    <w:rsid w:val="00627A48"/>
    <w:rsid w:val="006305BC"/>
    <w:rsid w:val="00641026"/>
    <w:rsid w:val="00641C6A"/>
    <w:rsid w:val="0064474D"/>
    <w:rsid w:val="00650D24"/>
    <w:rsid w:val="00650FDB"/>
    <w:rsid w:val="006533F9"/>
    <w:rsid w:val="006604BF"/>
    <w:rsid w:val="0066328C"/>
    <w:rsid w:val="00664515"/>
    <w:rsid w:val="006666C7"/>
    <w:rsid w:val="00673418"/>
    <w:rsid w:val="00673E9C"/>
    <w:rsid w:val="00675A11"/>
    <w:rsid w:val="006810F6"/>
    <w:rsid w:val="00686373"/>
    <w:rsid w:val="006912F6"/>
    <w:rsid w:val="006A3CCB"/>
    <w:rsid w:val="006A5065"/>
    <w:rsid w:val="006B1084"/>
    <w:rsid w:val="006B3C25"/>
    <w:rsid w:val="006C047D"/>
    <w:rsid w:val="006C5FEB"/>
    <w:rsid w:val="006D2AB2"/>
    <w:rsid w:val="006E4D01"/>
    <w:rsid w:val="006F0663"/>
    <w:rsid w:val="006F3935"/>
    <w:rsid w:val="00705AEE"/>
    <w:rsid w:val="00705C2C"/>
    <w:rsid w:val="00712D88"/>
    <w:rsid w:val="00713490"/>
    <w:rsid w:val="00716A36"/>
    <w:rsid w:val="00722C83"/>
    <w:rsid w:val="0072524B"/>
    <w:rsid w:val="0073003E"/>
    <w:rsid w:val="00742F75"/>
    <w:rsid w:val="00752B31"/>
    <w:rsid w:val="00766805"/>
    <w:rsid w:val="007733E1"/>
    <w:rsid w:val="00777181"/>
    <w:rsid w:val="007778EB"/>
    <w:rsid w:val="00781B2E"/>
    <w:rsid w:val="0078271B"/>
    <w:rsid w:val="0078530B"/>
    <w:rsid w:val="00785E91"/>
    <w:rsid w:val="00795E25"/>
    <w:rsid w:val="0079729C"/>
    <w:rsid w:val="007A54E1"/>
    <w:rsid w:val="007B2991"/>
    <w:rsid w:val="007D1547"/>
    <w:rsid w:val="007D1F83"/>
    <w:rsid w:val="007E424D"/>
    <w:rsid w:val="007F6D42"/>
    <w:rsid w:val="0080456F"/>
    <w:rsid w:val="00805FAB"/>
    <w:rsid w:val="00807222"/>
    <w:rsid w:val="00813FE9"/>
    <w:rsid w:val="00821413"/>
    <w:rsid w:val="008245AE"/>
    <w:rsid w:val="00825955"/>
    <w:rsid w:val="00833523"/>
    <w:rsid w:val="008371B9"/>
    <w:rsid w:val="00847706"/>
    <w:rsid w:val="00853200"/>
    <w:rsid w:val="00881D1E"/>
    <w:rsid w:val="008913C7"/>
    <w:rsid w:val="0089537E"/>
    <w:rsid w:val="008A14FB"/>
    <w:rsid w:val="008A6829"/>
    <w:rsid w:val="008A6A62"/>
    <w:rsid w:val="008B258B"/>
    <w:rsid w:val="008B3702"/>
    <w:rsid w:val="008B55BA"/>
    <w:rsid w:val="008C400F"/>
    <w:rsid w:val="008E0C37"/>
    <w:rsid w:val="008E78B9"/>
    <w:rsid w:val="008F1026"/>
    <w:rsid w:val="0090317F"/>
    <w:rsid w:val="0091122F"/>
    <w:rsid w:val="00917E14"/>
    <w:rsid w:val="0093024E"/>
    <w:rsid w:val="0093166C"/>
    <w:rsid w:val="0093339F"/>
    <w:rsid w:val="00933F6E"/>
    <w:rsid w:val="0093612E"/>
    <w:rsid w:val="0094202E"/>
    <w:rsid w:val="00944992"/>
    <w:rsid w:val="00950B55"/>
    <w:rsid w:val="00957313"/>
    <w:rsid w:val="00984FBD"/>
    <w:rsid w:val="00991EDF"/>
    <w:rsid w:val="00994E95"/>
    <w:rsid w:val="009962BC"/>
    <w:rsid w:val="00996439"/>
    <w:rsid w:val="009964DD"/>
    <w:rsid w:val="009A022F"/>
    <w:rsid w:val="009A77E9"/>
    <w:rsid w:val="009A7C11"/>
    <w:rsid w:val="009B4029"/>
    <w:rsid w:val="009D6B66"/>
    <w:rsid w:val="009D7AF0"/>
    <w:rsid w:val="009F0332"/>
    <w:rsid w:val="009F1A0E"/>
    <w:rsid w:val="00A06A1D"/>
    <w:rsid w:val="00A12795"/>
    <w:rsid w:val="00A14283"/>
    <w:rsid w:val="00A21055"/>
    <w:rsid w:val="00A2266B"/>
    <w:rsid w:val="00A23D8A"/>
    <w:rsid w:val="00A27A45"/>
    <w:rsid w:val="00A4430D"/>
    <w:rsid w:val="00A50858"/>
    <w:rsid w:val="00A5351B"/>
    <w:rsid w:val="00A540C0"/>
    <w:rsid w:val="00A70338"/>
    <w:rsid w:val="00A72CBB"/>
    <w:rsid w:val="00A7316A"/>
    <w:rsid w:val="00A76FD0"/>
    <w:rsid w:val="00A77A99"/>
    <w:rsid w:val="00A85526"/>
    <w:rsid w:val="00AA7709"/>
    <w:rsid w:val="00AB0E6E"/>
    <w:rsid w:val="00AB5D4A"/>
    <w:rsid w:val="00AC1556"/>
    <w:rsid w:val="00AD0C22"/>
    <w:rsid w:val="00AE69BB"/>
    <w:rsid w:val="00AE7AE5"/>
    <w:rsid w:val="00AF3CB7"/>
    <w:rsid w:val="00AF6752"/>
    <w:rsid w:val="00AF7FF7"/>
    <w:rsid w:val="00B07F3B"/>
    <w:rsid w:val="00B16F49"/>
    <w:rsid w:val="00B2261D"/>
    <w:rsid w:val="00B2634A"/>
    <w:rsid w:val="00B36C8D"/>
    <w:rsid w:val="00B43316"/>
    <w:rsid w:val="00B45CE7"/>
    <w:rsid w:val="00B60DD6"/>
    <w:rsid w:val="00B66E60"/>
    <w:rsid w:val="00B72F45"/>
    <w:rsid w:val="00B9727C"/>
    <w:rsid w:val="00BA3F57"/>
    <w:rsid w:val="00BC2315"/>
    <w:rsid w:val="00BD1EAF"/>
    <w:rsid w:val="00BD29FB"/>
    <w:rsid w:val="00BE1F4B"/>
    <w:rsid w:val="00BE47CB"/>
    <w:rsid w:val="00BE701E"/>
    <w:rsid w:val="00BF1724"/>
    <w:rsid w:val="00C1254F"/>
    <w:rsid w:val="00C137E6"/>
    <w:rsid w:val="00C20E63"/>
    <w:rsid w:val="00C22361"/>
    <w:rsid w:val="00C254D0"/>
    <w:rsid w:val="00C2668D"/>
    <w:rsid w:val="00C27698"/>
    <w:rsid w:val="00C3276A"/>
    <w:rsid w:val="00C34A98"/>
    <w:rsid w:val="00C41484"/>
    <w:rsid w:val="00C63037"/>
    <w:rsid w:val="00C65F57"/>
    <w:rsid w:val="00C80E68"/>
    <w:rsid w:val="00C83F64"/>
    <w:rsid w:val="00CA2D27"/>
    <w:rsid w:val="00CA3A8E"/>
    <w:rsid w:val="00CC133E"/>
    <w:rsid w:val="00CE7E34"/>
    <w:rsid w:val="00D04205"/>
    <w:rsid w:val="00D13081"/>
    <w:rsid w:val="00D14035"/>
    <w:rsid w:val="00D16BA0"/>
    <w:rsid w:val="00D242A0"/>
    <w:rsid w:val="00D25E68"/>
    <w:rsid w:val="00D27EE0"/>
    <w:rsid w:val="00D33823"/>
    <w:rsid w:val="00D33F5B"/>
    <w:rsid w:val="00D345F0"/>
    <w:rsid w:val="00D356C6"/>
    <w:rsid w:val="00D45302"/>
    <w:rsid w:val="00D45FE6"/>
    <w:rsid w:val="00D55A55"/>
    <w:rsid w:val="00D55CE3"/>
    <w:rsid w:val="00D727B3"/>
    <w:rsid w:val="00D75E39"/>
    <w:rsid w:val="00D768E4"/>
    <w:rsid w:val="00D863B7"/>
    <w:rsid w:val="00DA06D2"/>
    <w:rsid w:val="00DA1DAE"/>
    <w:rsid w:val="00DA3EFB"/>
    <w:rsid w:val="00DB3461"/>
    <w:rsid w:val="00DB4F70"/>
    <w:rsid w:val="00DC13D4"/>
    <w:rsid w:val="00DC66A1"/>
    <w:rsid w:val="00DC7AE0"/>
    <w:rsid w:val="00DF2CB2"/>
    <w:rsid w:val="00DF47E2"/>
    <w:rsid w:val="00E07BCA"/>
    <w:rsid w:val="00E15CD9"/>
    <w:rsid w:val="00E2326F"/>
    <w:rsid w:val="00E26BB0"/>
    <w:rsid w:val="00E42764"/>
    <w:rsid w:val="00E43B13"/>
    <w:rsid w:val="00E535CF"/>
    <w:rsid w:val="00E62161"/>
    <w:rsid w:val="00E65D1A"/>
    <w:rsid w:val="00E708D5"/>
    <w:rsid w:val="00E71EB8"/>
    <w:rsid w:val="00E727A9"/>
    <w:rsid w:val="00E94935"/>
    <w:rsid w:val="00E95DBC"/>
    <w:rsid w:val="00EA6DFA"/>
    <w:rsid w:val="00EC29D1"/>
    <w:rsid w:val="00ED4777"/>
    <w:rsid w:val="00EE1DEB"/>
    <w:rsid w:val="00EE4B4B"/>
    <w:rsid w:val="00EF3036"/>
    <w:rsid w:val="00F04BE3"/>
    <w:rsid w:val="00F0603D"/>
    <w:rsid w:val="00F06086"/>
    <w:rsid w:val="00F17BED"/>
    <w:rsid w:val="00F25CEB"/>
    <w:rsid w:val="00F33028"/>
    <w:rsid w:val="00F34956"/>
    <w:rsid w:val="00F37FFA"/>
    <w:rsid w:val="00F463DF"/>
    <w:rsid w:val="00F465A6"/>
    <w:rsid w:val="00F47126"/>
    <w:rsid w:val="00F472CB"/>
    <w:rsid w:val="00F63E0F"/>
    <w:rsid w:val="00F66815"/>
    <w:rsid w:val="00F7560E"/>
    <w:rsid w:val="00F845B6"/>
    <w:rsid w:val="00F86B37"/>
    <w:rsid w:val="00FA2480"/>
    <w:rsid w:val="00FA27D2"/>
    <w:rsid w:val="00FB50C0"/>
    <w:rsid w:val="00FC346D"/>
    <w:rsid w:val="00FF1630"/>
    <w:rsid w:val="00FF7F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89DD443"/>
  <w15:docId w15:val="{E75C1851-3279-48CB-8F60-7DDEA805F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1" w:unhideWhenUsed="1" w:qFormat="1"/>
    <w:lsdException w:name="heading 3" w:semiHidden="1" w:uiPriority="1"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5E39"/>
    <w:pPr>
      <w:spacing w:after="0"/>
    </w:pPr>
    <w:rPr>
      <w:sz w:val="20"/>
    </w:rPr>
  </w:style>
  <w:style w:type="paragraph" w:styleId="Heading1">
    <w:name w:val="heading 1"/>
    <w:basedOn w:val="Normal"/>
    <w:next w:val="Normal"/>
    <w:link w:val="Heading1Char"/>
    <w:autoRedefine/>
    <w:qFormat/>
    <w:rsid w:val="00327E44"/>
    <w:pPr>
      <w:keepNext/>
      <w:keepLines/>
      <w:spacing w:before="360" w:after="480" w:line="240" w:lineRule="auto"/>
      <w:outlineLvl w:val="0"/>
    </w:pPr>
    <w:rPr>
      <w:rFonts w:asciiTheme="majorHAnsi" w:eastAsiaTheme="majorEastAsia" w:hAnsiTheme="majorHAnsi" w:cstheme="majorBidi"/>
      <w:b/>
      <w:bCs/>
      <w:color w:val="266426"/>
      <w:sz w:val="32"/>
      <w:szCs w:val="28"/>
    </w:rPr>
  </w:style>
  <w:style w:type="paragraph" w:styleId="Heading2">
    <w:name w:val="heading 2"/>
    <w:basedOn w:val="Normal"/>
    <w:next w:val="Normal"/>
    <w:link w:val="Heading2Char"/>
    <w:autoRedefine/>
    <w:uiPriority w:val="1"/>
    <w:qFormat/>
    <w:rsid w:val="00327E44"/>
    <w:pPr>
      <w:keepNext/>
      <w:keepLines/>
      <w:autoSpaceDE w:val="0"/>
      <w:autoSpaceDN w:val="0"/>
      <w:adjustRightInd w:val="0"/>
      <w:spacing w:before="240" w:after="600" w:line="240" w:lineRule="auto"/>
      <w:jc w:val="center"/>
      <w:outlineLvl w:val="1"/>
    </w:pPr>
    <w:rPr>
      <w:rFonts w:ascii="Franklin Gothic Book" w:hAnsi="Franklin Gothic Book" w:cs="Franklin Gothic Book"/>
      <w:b/>
      <w:color w:val="236423"/>
      <w:sz w:val="24"/>
      <w:szCs w:val="32"/>
    </w:rPr>
  </w:style>
  <w:style w:type="paragraph" w:styleId="Heading3">
    <w:name w:val="heading 3"/>
    <w:basedOn w:val="Normal"/>
    <w:next w:val="Normal"/>
    <w:link w:val="Heading3Char"/>
    <w:autoRedefine/>
    <w:uiPriority w:val="1"/>
    <w:qFormat/>
    <w:rsid w:val="00D75E39"/>
    <w:pPr>
      <w:keepNext/>
      <w:keepLines/>
      <w:autoSpaceDE w:val="0"/>
      <w:autoSpaceDN w:val="0"/>
      <w:adjustRightInd w:val="0"/>
      <w:spacing w:before="240" w:after="120" w:line="240" w:lineRule="auto"/>
      <w:outlineLvl w:val="2"/>
    </w:pPr>
    <w:rPr>
      <w:rFonts w:ascii="Franklin Gothic Book" w:eastAsia="Times New Roman" w:hAnsi="Franklin Gothic Book" w:cs="Franklin Gothic Book"/>
      <w:color w:val="236423"/>
      <w:sz w:val="28"/>
      <w:szCs w:val="28"/>
    </w:rPr>
  </w:style>
  <w:style w:type="paragraph" w:styleId="Heading4">
    <w:name w:val="heading 4"/>
    <w:basedOn w:val="Normal"/>
    <w:next w:val="Normal"/>
    <w:link w:val="Heading4Char"/>
    <w:autoRedefine/>
    <w:semiHidden/>
    <w:unhideWhenUsed/>
    <w:qFormat/>
    <w:rsid w:val="00D75E39"/>
    <w:pPr>
      <w:keepNext/>
      <w:keepLines/>
      <w:spacing w:before="80" w:line="240" w:lineRule="auto"/>
      <w:outlineLvl w:val="3"/>
    </w:pPr>
    <w:rPr>
      <w:rFonts w:eastAsiaTheme="majorEastAsia" w:cstheme="minorHAnsi"/>
      <w:b/>
      <w:bCs/>
      <w:i/>
      <w:iCs/>
      <w:color w:val="266426"/>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727A9"/>
    <w:rPr>
      <w:rFonts w:ascii="Tahoma" w:hAnsi="Tahoma" w:cs="Tahoma"/>
      <w:sz w:val="16"/>
      <w:szCs w:val="16"/>
    </w:rPr>
  </w:style>
  <w:style w:type="character" w:customStyle="1" w:styleId="BalloonTextChar">
    <w:name w:val="Balloon Text Char"/>
    <w:basedOn w:val="DefaultParagraphFont"/>
    <w:link w:val="BalloonText"/>
    <w:uiPriority w:val="99"/>
    <w:semiHidden/>
    <w:rsid w:val="00E727A9"/>
    <w:rPr>
      <w:rFonts w:ascii="Tahoma" w:hAnsi="Tahoma" w:cs="Tahoma"/>
      <w:sz w:val="16"/>
      <w:szCs w:val="16"/>
    </w:rPr>
  </w:style>
  <w:style w:type="character" w:styleId="Hyperlink">
    <w:name w:val="Hyperlink"/>
    <w:uiPriority w:val="99"/>
    <w:unhideWhenUsed/>
    <w:rsid w:val="00AF7FF7"/>
    <w:rPr>
      <w:color w:val="4F81BD" w:themeColor="accent1"/>
      <w:u w:val="single"/>
    </w:rPr>
  </w:style>
  <w:style w:type="paragraph" w:styleId="ListParagraph">
    <w:name w:val="List Paragraph"/>
    <w:basedOn w:val="Normal"/>
    <w:rsid w:val="00610426"/>
    <w:pPr>
      <w:ind w:left="720"/>
      <w:contextualSpacing/>
    </w:pPr>
  </w:style>
  <w:style w:type="paragraph" w:styleId="Header">
    <w:name w:val="header"/>
    <w:basedOn w:val="Normal"/>
    <w:link w:val="HeaderChar"/>
    <w:uiPriority w:val="99"/>
    <w:unhideWhenUsed/>
    <w:rsid w:val="009964DD"/>
    <w:pPr>
      <w:tabs>
        <w:tab w:val="center" w:pos="4680"/>
        <w:tab w:val="right" w:pos="9360"/>
      </w:tabs>
    </w:pPr>
  </w:style>
  <w:style w:type="character" w:customStyle="1" w:styleId="HeaderChar">
    <w:name w:val="Header Char"/>
    <w:basedOn w:val="DefaultParagraphFont"/>
    <w:link w:val="Header"/>
    <w:uiPriority w:val="99"/>
    <w:rsid w:val="009964DD"/>
  </w:style>
  <w:style w:type="paragraph" w:styleId="Footer">
    <w:name w:val="footer"/>
    <w:basedOn w:val="Normal"/>
    <w:link w:val="FooterChar"/>
    <w:uiPriority w:val="99"/>
    <w:unhideWhenUsed/>
    <w:rsid w:val="009964DD"/>
    <w:pPr>
      <w:tabs>
        <w:tab w:val="center" w:pos="4680"/>
        <w:tab w:val="right" w:pos="9360"/>
      </w:tabs>
    </w:pPr>
  </w:style>
  <w:style w:type="character" w:customStyle="1" w:styleId="FooterChar">
    <w:name w:val="Footer Char"/>
    <w:basedOn w:val="DefaultParagraphFont"/>
    <w:link w:val="Footer"/>
    <w:uiPriority w:val="99"/>
    <w:rsid w:val="009964DD"/>
  </w:style>
  <w:style w:type="paragraph" w:customStyle="1" w:styleId="Level1">
    <w:name w:val="Level 1"/>
    <w:basedOn w:val="Normal"/>
    <w:rsid w:val="00121BF6"/>
    <w:pPr>
      <w:widowControl w:val="0"/>
    </w:pPr>
    <w:rPr>
      <w:rFonts w:ascii="Times New Roman" w:eastAsia="Times New Roman" w:hAnsi="Times New Roman" w:cs="Times New Roman"/>
      <w:sz w:val="24"/>
      <w:szCs w:val="20"/>
    </w:rPr>
  </w:style>
  <w:style w:type="paragraph" w:styleId="Title">
    <w:name w:val="Title"/>
    <w:basedOn w:val="Normal"/>
    <w:next w:val="Normal"/>
    <w:link w:val="TitleChar"/>
    <w:uiPriority w:val="10"/>
    <w:qFormat/>
    <w:rsid w:val="00D75E39"/>
    <w:pPr>
      <w:spacing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75E39"/>
    <w:rPr>
      <w:rFonts w:asciiTheme="majorHAnsi" w:eastAsiaTheme="majorEastAsia" w:hAnsiTheme="majorHAnsi" w:cstheme="majorBidi"/>
      <w:spacing w:val="-10"/>
      <w:kern w:val="28"/>
      <w:sz w:val="56"/>
      <w:szCs w:val="56"/>
    </w:rPr>
  </w:style>
  <w:style w:type="paragraph" w:customStyle="1" w:styleId="Default">
    <w:name w:val="Default"/>
    <w:rsid w:val="001D3AF1"/>
    <w:pPr>
      <w:autoSpaceDE w:val="0"/>
      <w:autoSpaceDN w:val="0"/>
      <w:adjustRightInd w:val="0"/>
    </w:pPr>
    <w:rPr>
      <w:rFonts w:ascii="Cambria" w:hAnsi="Cambria" w:cs="Cambria"/>
      <w:color w:val="000000"/>
      <w:sz w:val="24"/>
      <w:szCs w:val="24"/>
    </w:rPr>
  </w:style>
  <w:style w:type="table" w:styleId="TableGrid">
    <w:name w:val="Table Grid"/>
    <w:basedOn w:val="TableNormal"/>
    <w:uiPriority w:val="59"/>
    <w:rsid w:val="008E0C3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xhibit">
    <w:name w:val="Exhibit"/>
    <w:basedOn w:val="Normal"/>
    <w:link w:val="ExhibitChar"/>
    <w:rsid w:val="002C711D"/>
    <w:pPr>
      <w:autoSpaceDE w:val="0"/>
      <w:autoSpaceDN w:val="0"/>
      <w:adjustRightInd w:val="0"/>
    </w:pPr>
    <w:rPr>
      <w:rFonts w:ascii="Arial" w:eastAsia="Calibri" w:hAnsi="Arial" w:cs="Arial"/>
      <w:b/>
    </w:rPr>
  </w:style>
  <w:style w:type="character" w:customStyle="1" w:styleId="ExhibitChar">
    <w:name w:val="Exhibit Char"/>
    <w:basedOn w:val="DefaultParagraphFont"/>
    <w:link w:val="Exhibit"/>
    <w:rsid w:val="002C711D"/>
    <w:rPr>
      <w:rFonts w:ascii="Arial" w:eastAsia="Calibri" w:hAnsi="Arial" w:cs="Arial"/>
      <w:b/>
    </w:rPr>
  </w:style>
  <w:style w:type="paragraph" w:customStyle="1" w:styleId="Heading1b">
    <w:name w:val="Heading 1b"/>
    <w:basedOn w:val="Heading4"/>
    <w:link w:val="Heading1bChar"/>
    <w:autoRedefine/>
    <w:qFormat/>
    <w:rsid w:val="00D75E39"/>
    <w:pPr>
      <w:spacing w:before="200" w:after="120"/>
    </w:pPr>
    <w:rPr>
      <w:b w:val="0"/>
      <w:i w:val="0"/>
      <w:sz w:val="40"/>
    </w:rPr>
  </w:style>
  <w:style w:type="character" w:customStyle="1" w:styleId="Heading1bChar">
    <w:name w:val="Heading 1b Char"/>
    <w:basedOn w:val="Heading4Char"/>
    <w:link w:val="Heading1b"/>
    <w:rsid w:val="00D75E39"/>
    <w:rPr>
      <w:rFonts w:eastAsiaTheme="majorEastAsia" w:cstheme="minorHAnsi"/>
      <w:b w:val="0"/>
      <w:bCs/>
      <w:i w:val="0"/>
      <w:iCs/>
      <w:color w:val="266426"/>
      <w:sz w:val="40"/>
    </w:rPr>
  </w:style>
  <w:style w:type="character" w:customStyle="1" w:styleId="Heading4Char">
    <w:name w:val="Heading 4 Char"/>
    <w:basedOn w:val="DefaultParagraphFont"/>
    <w:link w:val="Heading4"/>
    <w:semiHidden/>
    <w:rsid w:val="00D75E39"/>
    <w:rPr>
      <w:rFonts w:eastAsiaTheme="majorEastAsia" w:cstheme="minorHAnsi"/>
      <w:b/>
      <w:bCs/>
      <w:i/>
      <w:iCs/>
      <w:color w:val="266426"/>
      <w:sz w:val="24"/>
    </w:rPr>
  </w:style>
  <w:style w:type="paragraph" w:customStyle="1" w:styleId="MigrantHeader">
    <w:name w:val="Migrant Header"/>
    <w:basedOn w:val="Title"/>
    <w:link w:val="MigrantHeaderChar"/>
    <w:autoRedefine/>
    <w:qFormat/>
    <w:rsid w:val="00D75E39"/>
    <w:pPr>
      <w:pBdr>
        <w:bottom w:val="single" w:sz="8" w:space="1" w:color="266426"/>
      </w:pBdr>
    </w:pPr>
    <w:rPr>
      <w:color w:val="266426"/>
    </w:rPr>
  </w:style>
  <w:style w:type="character" w:customStyle="1" w:styleId="MigrantHeaderChar">
    <w:name w:val="Migrant Header Char"/>
    <w:basedOn w:val="TitleChar"/>
    <w:link w:val="MigrantHeader"/>
    <w:rsid w:val="00D75E39"/>
    <w:rPr>
      <w:rFonts w:asciiTheme="majorHAnsi" w:eastAsiaTheme="majorEastAsia" w:hAnsiTheme="majorHAnsi" w:cstheme="majorBidi"/>
      <w:color w:val="266426"/>
      <w:spacing w:val="-10"/>
      <w:kern w:val="28"/>
      <w:sz w:val="56"/>
      <w:szCs w:val="56"/>
    </w:rPr>
  </w:style>
  <w:style w:type="paragraph" w:customStyle="1" w:styleId="TitleM">
    <w:name w:val="Title M"/>
    <w:basedOn w:val="Title"/>
    <w:link w:val="TitleMChar"/>
    <w:autoRedefine/>
    <w:qFormat/>
    <w:rsid w:val="00F465A6"/>
    <w:pPr>
      <w:spacing w:before="120" w:after="120"/>
    </w:pPr>
    <w:rPr>
      <w:b/>
      <w:color w:val="236423"/>
      <w:sz w:val="60"/>
    </w:rPr>
  </w:style>
  <w:style w:type="character" w:customStyle="1" w:styleId="TitleMChar">
    <w:name w:val="Title M Char"/>
    <w:basedOn w:val="TitleChar"/>
    <w:link w:val="TitleM"/>
    <w:rsid w:val="00F465A6"/>
    <w:rPr>
      <w:rFonts w:asciiTheme="majorHAnsi" w:eastAsiaTheme="majorEastAsia" w:hAnsiTheme="majorHAnsi" w:cstheme="majorBidi"/>
      <w:b/>
      <w:color w:val="236423"/>
      <w:spacing w:val="-10"/>
      <w:kern w:val="28"/>
      <w:sz w:val="60"/>
      <w:szCs w:val="56"/>
    </w:rPr>
  </w:style>
  <w:style w:type="character" w:customStyle="1" w:styleId="Heading1Char">
    <w:name w:val="Heading 1 Char"/>
    <w:basedOn w:val="DefaultParagraphFont"/>
    <w:link w:val="Heading1"/>
    <w:rsid w:val="00327E44"/>
    <w:rPr>
      <w:rFonts w:asciiTheme="majorHAnsi" w:eastAsiaTheme="majorEastAsia" w:hAnsiTheme="majorHAnsi" w:cstheme="majorBidi"/>
      <w:b/>
      <w:bCs/>
      <w:color w:val="266426"/>
      <w:sz w:val="32"/>
      <w:szCs w:val="28"/>
    </w:rPr>
  </w:style>
  <w:style w:type="character" w:customStyle="1" w:styleId="Heading2Char">
    <w:name w:val="Heading 2 Char"/>
    <w:basedOn w:val="DefaultParagraphFont"/>
    <w:link w:val="Heading2"/>
    <w:uiPriority w:val="1"/>
    <w:rsid w:val="00327E44"/>
    <w:rPr>
      <w:rFonts w:ascii="Franklin Gothic Book" w:hAnsi="Franklin Gothic Book" w:cs="Franklin Gothic Book"/>
      <w:b/>
      <w:color w:val="236423"/>
      <w:sz w:val="24"/>
      <w:szCs w:val="32"/>
    </w:rPr>
  </w:style>
  <w:style w:type="character" w:customStyle="1" w:styleId="Heading3Char">
    <w:name w:val="Heading 3 Char"/>
    <w:basedOn w:val="DefaultParagraphFont"/>
    <w:link w:val="Heading3"/>
    <w:uiPriority w:val="1"/>
    <w:rsid w:val="00D75E39"/>
    <w:rPr>
      <w:rFonts w:ascii="Franklin Gothic Book" w:eastAsia="Times New Roman" w:hAnsi="Franklin Gothic Book" w:cs="Franklin Gothic Book"/>
      <w:color w:val="236423"/>
      <w:sz w:val="28"/>
      <w:szCs w:val="28"/>
    </w:rPr>
  </w:style>
  <w:style w:type="paragraph" w:styleId="Caption">
    <w:name w:val="caption"/>
    <w:basedOn w:val="Normal"/>
    <w:next w:val="Normal"/>
    <w:uiPriority w:val="35"/>
    <w:semiHidden/>
    <w:unhideWhenUsed/>
    <w:qFormat/>
    <w:rsid w:val="00D75E39"/>
    <w:pPr>
      <w:spacing w:after="200" w:line="240" w:lineRule="auto"/>
    </w:pPr>
    <w:rPr>
      <w:i/>
      <w:iCs/>
      <w:color w:val="1F497D" w:themeColor="text2"/>
      <w:sz w:val="18"/>
      <w:szCs w:val="18"/>
    </w:rPr>
  </w:style>
  <w:style w:type="paragraph" w:styleId="TOCHeading">
    <w:name w:val="TOC Heading"/>
    <w:basedOn w:val="Heading1"/>
    <w:next w:val="Normal"/>
    <w:uiPriority w:val="39"/>
    <w:unhideWhenUsed/>
    <w:qFormat/>
    <w:rsid w:val="00D75E39"/>
    <w:pPr>
      <w:spacing w:line="259" w:lineRule="auto"/>
      <w:outlineLvl w:val="9"/>
    </w:pPr>
    <w:rPr>
      <w:b w:val="0"/>
      <w:bCs w:val="0"/>
      <w:color w:val="365F91" w:themeColor="accent1" w:themeShade="BF"/>
      <w:szCs w:val="32"/>
    </w:rPr>
  </w:style>
  <w:style w:type="paragraph" w:customStyle="1" w:styleId="METANormal">
    <w:name w:val="META Normal"/>
    <w:basedOn w:val="Normal"/>
    <w:link w:val="METANormalChar"/>
    <w:qFormat/>
    <w:rsid w:val="008B3702"/>
    <w:pPr>
      <w:spacing w:line="276" w:lineRule="auto"/>
    </w:pPr>
    <w:rPr>
      <w:rFonts w:ascii="Arial" w:eastAsia="Calibri" w:hAnsi="Arial" w:cs="Arial"/>
      <w:sz w:val="22"/>
    </w:rPr>
  </w:style>
  <w:style w:type="character" w:customStyle="1" w:styleId="METANormalChar">
    <w:name w:val="META Normal Char"/>
    <w:link w:val="METANormal"/>
    <w:rsid w:val="008B3702"/>
    <w:rPr>
      <w:rFonts w:ascii="Arial" w:eastAsia="Calibri" w:hAnsi="Arial" w:cs="Arial"/>
    </w:rPr>
  </w:style>
  <w:style w:type="paragraph" w:styleId="TOC2">
    <w:name w:val="toc 2"/>
    <w:basedOn w:val="Normal"/>
    <w:next w:val="Normal"/>
    <w:autoRedefine/>
    <w:uiPriority w:val="39"/>
    <w:unhideWhenUsed/>
    <w:rsid w:val="005803C5"/>
    <w:pPr>
      <w:spacing w:after="100"/>
      <w:ind w:left="220"/>
    </w:pPr>
    <w:rPr>
      <w:rFonts w:eastAsiaTheme="minorEastAsia" w:cs="Times New Roman"/>
      <w:sz w:val="22"/>
    </w:rPr>
  </w:style>
  <w:style w:type="paragraph" w:styleId="TOC1">
    <w:name w:val="toc 1"/>
    <w:basedOn w:val="Normal"/>
    <w:next w:val="Normal"/>
    <w:autoRedefine/>
    <w:uiPriority w:val="39"/>
    <w:unhideWhenUsed/>
    <w:rsid w:val="005803C5"/>
    <w:pPr>
      <w:spacing w:after="100"/>
    </w:pPr>
    <w:rPr>
      <w:rFonts w:eastAsiaTheme="minorEastAsia" w:cs="Times New Roman"/>
      <w:sz w:val="22"/>
    </w:rPr>
  </w:style>
  <w:style w:type="paragraph" w:styleId="TOC3">
    <w:name w:val="toc 3"/>
    <w:basedOn w:val="Normal"/>
    <w:next w:val="Normal"/>
    <w:autoRedefine/>
    <w:uiPriority w:val="39"/>
    <w:unhideWhenUsed/>
    <w:rsid w:val="005803C5"/>
    <w:pPr>
      <w:spacing w:after="100"/>
      <w:ind w:left="440"/>
    </w:pPr>
    <w:rPr>
      <w:rFonts w:eastAsiaTheme="minorEastAsia" w:cs="Times New Roman"/>
      <w:sz w:val="22"/>
    </w:rPr>
  </w:style>
  <w:style w:type="paragraph" w:styleId="Revision">
    <w:name w:val="Revision"/>
    <w:hidden/>
    <w:uiPriority w:val="99"/>
    <w:semiHidden/>
    <w:rsid w:val="00D55CE3"/>
    <w:pPr>
      <w:spacing w:after="0" w:line="240" w:lineRule="auto"/>
    </w:pPr>
    <w:rPr>
      <w:sz w:val="20"/>
    </w:rPr>
  </w:style>
  <w:style w:type="character" w:styleId="FollowedHyperlink">
    <w:name w:val="FollowedHyperlink"/>
    <w:basedOn w:val="DefaultParagraphFont"/>
    <w:uiPriority w:val="99"/>
    <w:semiHidden/>
    <w:unhideWhenUsed/>
    <w:rsid w:val="00A72CBB"/>
    <w:rPr>
      <w:color w:val="800080" w:themeColor="followedHyperlink"/>
      <w:u w:val="single"/>
    </w:rPr>
  </w:style>
  <w:style w:type="table" w:styleId="GridTable4-Accent3">
    <w:name w:val="Grid Table 4 Accent 3"/>
    <w:basedOn w:val="TableNormal"/>
    <w:uiPriority w:val="49"/>
    <w:rsid w:val="00E535CF"/>
    <w:pPr>
      <w:spacing w:after="0" w:line="240" w:lineRule="auto"/>
    </w:p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GridTable5Dark-Accent3">
    <w:name w:val="Grid Table 5 Dark Accent 3"/>
    <w:basedOn w:val="TableNormal"/>
    <w:uiPriority w:val="50"/>
    <w:rsid w:val="00E535CF"/>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GridTable7Colorful-Accent3">
    <w:name w:val="Grid Table 7 Colorful Accent 3"/>
    <w:basedOn w:val="TableNormal"/>
    <w:uiPriority w:val="52"/>
    <w:rsid w:val="00E535CF"/>
    <w:pPr>
      <w:spacing w:after="0" w:line="240" w:lineRule="auto"/>
    </w:pPr>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customStyle="1" w:styleId="GridTable6Colorful-Accent61">
    <w:name w:val="Grid Table 6 Colorful - Accent 61"/>
    <w:basedOn w:val="TableNormal"/>
    <w:next w:val="GridTable6Colorful-Accent6"/>
    <w:uiPriority w:val="51"/>
    <w:rsid w:val="001A1B7B"/>
    <w:pPr>
      <w:spacing w:after="0" w:line="240" w:lineRule="auto"/>
    </w:pPr>
    <w:rPr>
      <w:color w:val="538135"/>
    </w:rPr>
    <w:tblPr>
      <w:tblStyleRowBandSize w:val="1"/>
      <w:tblStyleColBandSize w:val="1"/>
      <w:tblBorders>
        <w:top w:val="single" w:sz="4" w:space="0" w:color="A8D08D"/>
        <w:left w:val="single" w:sz="4" w:space="0" w:color="A8D08D"/>
        <w:bottom w:val="single" w:sz="4" w:space="0" w:color="A8D08D"/>
        <w:right w:val="single" w:sz="4" w:space="0" w:color="A8D08D"/>
        <w:insideH w:val="single" w:sz="4" w:space="0" w:color="A8D08D"/>
        <w:insideV w:val="single" w:sz="4" w:space="0" w:color="A8D08D"/>
      </w:tblBorders>
    </w:tblPr>
    <w:tblStylePr w:type="firstRow">
      <w:rPr>
        <w:b/>
        <w:bCs/>
      </w:rPr>
      <w:tblPr/>
      <w:tcPr>
        <w:tcBorders>
          <w:bottom w:val="single" w:sz="12" w:space="0" w:color="A8D08D"/>
        </w:tcBorders>
      </w:tcPr>
    </w:tblStylePr>
    <w:tblStylePr w:type="lastRow">
      <w:rPr>
        <w:b/>
        <w:bCs/>
      </w:rPr>
      <w:tblPr/>
      <w:tcPr>
        <w:tcBorders>
          <w:top w:val="double" w:sz="4" w:space="0" w:color="A8D08D"/>
        </w:tcBorders>
      </w:tcPr>
    </w:tblStylePr>
    <w:tblStylePr w:type="firstCol">
      <w:rPr>
        <w:b/>
        <w:bCs/>
      </w:rPr>
    </w:tblStylePr>
    <w:tblStylePr w:type="lastCol">
      <w:rPr>
        <w:b/>
        <w:bCs/>
      </w:rPr>
    </w:tblStylePr>
    <w:tblStylePr w:type="band1Vert">
      <w:tblPr/>
      <w:tcPr>
        <w:shd w:val="clear" w:color="auto" w:fill="E2EFD9"/>
      </w:tcPr>
    </w:tblStylePr>
    <w:tblStylePr w:type="band1Horz">
      <w:tblPr/>
      <w:tcPr>
        <w:shd w:val="clear" w:color="auto" w:fill="E2EFD9"/>
      </w:tcPr>
    </w:tblStylePr>
  </w:style>
  <w:style w:type="table" w:styleId="GridTable6Colorful-Accent6">
    <w:name w:val="Grid Table 6 Colorful Accent 6"/>
    <w:basedOn w:val="TableNormal"/>
    <w:uiPriority w:val="51"/>
    <w:rsid w:val="001A1B7B"/>
    <w:pPr>
      <w:spacing w:after="0" w:line="240" w:lineRule="auto"/>
    </w:pPr>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results.ed.gov/" TargetMode="External"/><Relationship Id="rId18" Type="http://schemas.openxmlformats.org/officeDocument/2006/relationships/image" Target="media/image4.png"/><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sde.idaho.gov/site/migrant_edu/compNeeds.ht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http://www.sde.idaho.gov/site/migrant_edu/docs/Reports_Documents/Idaho%20Program%20Manual%20Final.pdf" TargetMode="External"/><Relationship Id="rId10" Type="http://schemas.openxmlformats.org/officeDocument/2006/relationships/image" Target="media/image2.jpeg"/><Relationship Id="rId19"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hyperlink" Target="mailto:sseamount@sde.idaho.gov" TargetMode="External"/><Relationship Id="rId14" Type="http://schemas.openxmlformats.org/officeDocument/2006/relationships/hyperlink" Target="http://www2.ed.gov/programs/mep/mepguidance2010.d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82EB0-1362-4166-81DF-0C73306254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148</TotalTime>
  <Pages>34</Pages>
  <Words>7703</Words>
  <Characters>43912</Characters>
  <Application>Microsoft Office Word</Application>
  <DocSecurity>0</DocSecurity>
  <Lines>365</Lines>
  <Paragraphs>103</Paragraphs>
  <ScaleCrop>false</ScaleCrop>
  <HeadingPairs>
    <vt:vector size="2" baseType="variant">
      <vt:variant>
        <vt:lpstr>Title</vt:lpstr>
      </vt:variant>
      <vt:variant>
        <vt:i4>1</vt:i4>
      </vt:variant>
    </vt:vector>
  </HeadingPairs>
  <TitlesOfParts>
    <vt:vector size="1" baseType="lpstr">
      <vt:lpstr>CNA Toolkit</vt:lpstr>
    </vt:vector>
  </TitlesOfParts>
  <Company>Idaho State Department of Education</Company>
  <LinksUpToDate>false</LinksUpToDate>
  <CharactersWithSpaces>51512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CNA Toolkit</dc:title>
  <dc:subject>Migrant Education Program</dc:subject>
  <dc:creator>Sarah Seamount</dc:creator>
  <cp:lastModifiedBy>Alex Becerril</cp:lastModifiedBy>
  <cp:revision>25</cp:revision>
  <cp:lastPrinted>2012-09-25T16:33:00Z</cp:lastPrinted>
  <dcterms:created xsi:type="dcterms:W3CDTF">2018-10-19T17:32:00Z</dcterms:created>
  <dcterms:modified xsi:type="dcterms:W3CDTF">2019-04-24T14:37:00Z</dcterms:modified>
</cp:coreProperties>
</file>