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AF7" w:rsidRPr="003855A2" w:rsidRDefault="003855A2" w:rsidP="00032F5D">
      <w:pPr>
        <w:pStyle w:val="Title"/>
        <w:rPr>
          <w:sz w:val="40"/>
          <w:szCs w:val="40"/>
        </w:rPr>
      </w:pPr>
      <w:bookmarkStart w:id="0" w:name="_Toc488850727"/>
      <w:r w:rsidRPr="003855A2">
        <w:rPr>
          <w:sz w:val="40"/>
          <w:szCs w:val="40"/>
        </w:rPr>
        <w:t>WRITTEN TIME AND EFFORT PROCEDURE</w:t>
      </w:r>
      <w:r>
        <w:rPr>
          <w:sz w:val="40"/>
          <w:szCs w:val="40"/>
        </w:rPr>
        <w:t>S</w:t>
      </w:r>
      <w:r w:rsidR="00BD6AF7" w:rsidRPr="003855A2">
        <w:rPr>
          <w:sz w:val="40"/>
          <w:szCs w:val="40"/>
        </w:rPr>
        <w:t xml:space="preserve"> </w:t>
      </w:r>
    </w:p>
    <w:p w:rsidR="00BD6AF7" w:rsidRDefault="003855A2" w:rsidP="00032F5D">
      <w:pPr>
        <w:pStyle w:val="Title"/>
        <w:rPr>
          <w:rFonts w:ascii="Calibri" w:eastAsiaTheme="minorHAnsi" w:hAnsi="Calibri" w:cstheme="minorBidi"/>
          <w:b w:val="0"/>
          <w:bCs/>
          <w:color w:val="2B63AC" w:themeColor="background2" w:themeShade="80"/>
          <w:kern w:val="0"/>
          <w:sz w:val="32"/>
          <w:szCs w:val="24"/>
        </w:rPr>
      </w:pPr>
      <w:r>
        <w:rPr>
          <w:rFonts w:ascii="Calibri" w:eastAsiaTheme="minorHAnsi" w:hAnsi="Calibri" w:cstheme="minorBidi"/>
          <w:b w:val="0"/>
          <w:bCs/>
          <w:color w:val="2B63AC" w:themeColor="background2" w:themeShade="80"/>
          <w:kern w:val="0"/>
          <w:sz w:val="32"/>
          <w:szCs w:val="24"/>
        </w:rPr>
        <w:t>EXAMPLE</w:t>
      </w:r>
    </w:p>
    <w:p w:rsidR="004A0DB6" w:rsidRDefault="00BD6AF7" w:rsidP="00032F5D">
      <w:pPr>
        <w:pStyle w:val="Title"/>
        <w:rPr>
          <w:rFonts w:ascii="Calibri" w:eastAsiaTheme="minorHAnsi" w:hAnsi="Calibri" w:cstheme="minorBidi"/>
          <w:b w:val="0"/>
          <w:bCs/>
          <w:color w:val="2B63AC" w:themeColor="background2" w:themeShade="80"/>
          <w:kern w:val="0"/>
          <w:sz w:val="32"/>
          <w:szCs w:val="24"/>
        </w:rPr>
      </w:pPr>
      <w:r w:rsidRPr="00BD6AF7">
        <w:rPr>
          <w:rFonts w:ascii="Calibri" w:eastAsiaTheme="minorHAnsi" w:hAnsi="Calibri" w:cstheme="minorBidi"/>
          <w:b w:val="0"/>
          <w:bCs/>
          <w:color w:val="2B63AC" w:themeColor="background2" w:themeShade="80"/>
          <w:kern w:val="0"/>
          <w:sz w:val="32"/>
          <w:szCs w:val="24"/>
        </w:rPr>
        <w:t xml:space="preserve">UNIFORM GRANT GUIDANCE (UGG) </w:t>
      </w:r>
      <w:r w:rsidR="00D57B85">
        <w:rPr>
          <w:rFonts w:ascii="Calibri" w:eastAsiaTheme="minorHAnsi" w:hAnsi="Calibri" w:cstheme="minorBidi"/>
          <w:b w:val="0"/>
          <w:bCs/>
          <w:color w:val="2B63AC" w:themeColor="background2" w:themeShade="80"/>
          <w:kern w:val="0"/>
          <w:sz w:val="32"/>
          <w:szCs w:val="24"/>
        </w:rPr>
        <w:t>2 CFR 200.430</w:t>
      </w:r>
      <w:r w:rsidR="00162006">
        <w:rPr>
          <w:rFonts w:ascii="Calibri" w:eastAsiaTheme="minorHAnsi" w:hAnsi="Calibri" w:cstheme="minorBidi"/>
          <w:b w:val="0"/>
          <w:bCs/>
          <w:color w:val="2B63AC" w:themeColor="background2" w:themeShade="80"/>
          <w:kern w:val="0"/>
          <w:sz w:val="32"/>
          <w:szCs w:val="24"/>
        </w:rPr>
        <w:t>(i)</w:t>
      </w:r>
      <w:r w:rsidR="00525079">
        <w:rPr>
          <w:rFonts w:ascii="Calibri" w:eastAsiaTheme="minorHAnsi" w:hAnsi="Calibri" w:cstheme="minorBidi"/>
          <w:b w:val="0"/>
          <w:bCs/>
          <w:color w:val="2B63AC" w:themeColor="background2" w:themeShade="80"/>
          <w:kern w:val="0"/>
          <w:sz w:val="32"/>
          <w:szCs w:val="24"/>
        </w:rPr>
        <w:t xml:space="preserve"> </w:t>
      </w:r>
    </w:p>
    <w:p w:rsidR="00032F5D" w:rsidRDefault="00525079" w:rsidP="00032F5D">
      <w:pPr>
        <w:pStyle w:val="Title"/>
        <w:rPr>
          <w:rFonts w:ascii="Calibri" w:eastAsiaTheme="minorHAnsi" w:hAnsi="Calibri" w:cstheme="minorBidi"/>
          <w:b w:val="0"/>
          <w:bCs/>
          <w:color w:val="2B63AC" w:themeColor="background2" w:themeShade="80"/>
          <w:kern w:val="0"/>
          <w:sz w:val="32"/>
          <w:szCs w:val="24"/>
        </w:rPr>
      </w:pPr>
      <w:r>
        <w:rPr>
          <w:rFonts w:ascii="Calibri" w:eastAsiaTheme="minorHAnsi" w:hAnsi="Calibri" w:cstheme="minorBidi"/>
          <w:b w:val="0"/>
          <w:bCs/>
          <w:color w:val="2B63AC" w:themeColor="background2" w:themeShade="80"/>
          <w:kern w:val="0"/>
          <w:sz w:val="32"/>
          <w:szCs w:val="24"/>
        </w:rPr>
        <w:t>Standard for Documentation of Personnel Expenses</w:t>
      </w:r>
    </w:p>
    <w:p w:rsidR="003855A2" w:rsidRPr="003855A2" w:rsidRDefault="003855A2" w:rsidP="003855A2">
      <w:pPr>
        <w:pStyle w:val="Heading1"/>
      </w:pPr>
      <w:bookmarkStart w:id="1" w:name="_Toc535243180"/>
      <w:bookmarkStart w:id="2" w:name="_Toc535243260"/>
      <w:r w:rsidRPr="003855A2">
        <w:t>Time and Effort Requirements/Standards</w:t>
      </w:r>
      <w:bookmarkEnd w:id="1"/>
      <w:bookmarkEnd w:id="2"/>
    </w:p>
    <w:p w:rsidR="003855A2" w:rsidRPr="003855A2" w:rsidRDefault="003855A2" w:rsidP="003855A2">
      <w:pPr>
        <w:spacing w:line="240" w:lineRule="auto"/>
        <w:jc w:val="both"/>
        <w:rPr>
          <w:rFonts w:cs="Calibri"/>
          <w:color w:val="auto"/>
          <w:szCs w:val="24"/>
        </w:rPr>
      </w:pPr>
      <w:r w:rsidRPr="003855A2">
        <w:rPr>
          <w:rFonts w:cs="Calibri"/>
          <w:color w:val="auto"/>
          <w:szCs w:val="24"/>
        </w:rPr>
        <w:t xml:space="preserve">All employees who are paid in full or in part with federal funds must keep specific documents to demonstrate the amount of time they spent on grant activities.  This includes an employee whose salary is paid with state or local funds but is used to meet a required “match” in a federal program.  </w:t>
      </w:r>
      <w:r w:rsidR="00525079">
        <w:rPr>
          <w:rFonts w:cs="Calibri"/>
          <w:color w:val="auto"/>
          <w:szCs w:val="24"/>
        </w:rPr>
        <w:t>This also includes full and part-time employees, stipend</w:t>
      </w:r>
      <w:r w:rsidR="001C65B1">
        <w:rPr>
          <w:rFonts w:cs="Calibri"/>
          <w:color w:val="auto"/>
          <w:szCs w:val="24"/>
        </w:rPr>
        <w:t>s</w:t>
      </w:r>
      <w:r w:rsidR="00525079">
        <w:rPr>
          <w:rFonts w:cs="Calibri"/>
          <w:color w:val="auto"/>
          <w:szCs w:val="24"/>
        </w:rPr>
        <w:t xml:space="preserve"> for employees administering federal programs, and substitute teachers. </w:t>
      </w:r>
      <w:r w:rsidRPr="003855A2">
        <w:rPr>
          <w:rFonts w:cs="Calibri"/>
          <w:color w:val="auto"/>
          <w:szCs w:val="24"/>
        </w:rPr>
        <w:t xml:space="preserve">These documents, known as time and effort records, are maintained in order to charge the costs of personnel compensation to federal grants.  </w:t>
      </w:r>
    </w:p>
    <w:p w:rsidR="003855A2" w:rsidRPr="003855A2" w:rsidRDefault="003855A2" w:rsidP="003855A2">
      <w:pPr>
        <w:spacing w:line="240" w:lineRule="auto"/>
        <w:jc w:val="both"/>
        <w:rPr>
          <w:rFonts w:cs="Calibri"/>
          <w:color w:val="auto"/>
          <w:szCs w:val="24"/>
        </w:rPr>
      </w:pPr>
      <w:r w:rsidRPr="003855A2">
        <w:rPr>
          <w:rFonts w:cs="Calibri"/>
          <w:color w:val="auto"/>
          <w:szCs w:val="24"/>
        </w:rPr>
        <w:t xml:space="preserve">Charges to </w:t>
      </w:r>
      <w:r w:rsidRPr="003855A2">
        <w:rPr>
          <w:rFonts w:cs="Calibri"/>
          <w:noProof/>
          <w:color w:val="auto"/>
          <w:szCs w:val="24"/>
        </w:rPr>
        <w:t>Federal</w:t>
      </w:r>
      <w:r w:rsidRPr="003855A2">
        <w:rPr>
          <w:rFonts w:cs="Calibri"/>
          <w:color w:val="auto"/>
          <w:szCs w:val="24"/>
        </w:rPr>
        <w:t xml:space="preserve"> awards for salaries and wages must be based on records that accurately reflect the work performed.  </w:t>
      </w:r>
      <w:r w:rsidR="003141F5">
        <w:rPr>
          <w:rFonts w:cs="Calibri"/>
          <w:color w:val="auto"/>
          <w:szCs w:val="24"/>
        </w:rPr>
        <w:t>According to 2 CFR 200.430(i)(1), t</w:t>
      </w:r>
      <w:r w:rsidRPr="003855A2">
        <w:rPr>
          <w:rFonts w:cs="Calibri"/>
          <w:color w:val="auto"/>
          <w:szCs w:val="24"/>
        </w:rPr>
        <w:t xml:space="preserve">hese records must: </w:t>
      </w:r>
    </w:p>
    <w:p w:rsidR="008A01EB" w:rsidRDefault="003855A2" w:rsidP="001C02DA">
      <w:pPr>
        <w:pStyle w:val="ListParagraph"/>
        <w:numPr>
          <w:ilvl w:val="0"/>
          <w:numId w:val="17"/>
        </w:numPr>
        <w:spacing w:after="100" w:afterAutospacing="1" w:line="240" w:lineRule="auto"/>
        <w:ind w:left="360"/>
        <w:jc w:val="both"/>
        <w:rPr>
          <w:rFonts w:cs="Calibri"/>
          <w:szCs w:val="24"/>
        </w:rPr>
      </w:pPr>
      <w:r w:rsidRPr="003855A2">
        <w:rPr>
          <w:rFonts w:cs="Calibri"/>
          <w:szCs w:val="24"/>
        </w:rPr>
        <w:t>Be supported by a system of internal controls which provides reasonable assurance that the charges are accurate, allowable, and properly allocated;</w:t>
      </w:r>
    </w:p>
    <w:p w:rsidR="003855A2" w:rsidRDefault="008A01EB" w:rsidP="001C02DA">
      <w:pPr>
        <w:pStyle w:val="ListParagraph"/>
        <w:numPr>
          <w:ilvl w:val="0"/>
          <w:numId w:val="17"/>
        </w:numPr>
        <w:spacing w:after="100" w:afterAutospacing="1" w:line="240" w:lineRule="auto"/>
        <w:ind w:left="360"/>
        <w:jc w:val="both"/>
        <w:rPr>
          <w:rFonts w:cs="Calibri"/>
          <w:szCs w:val="24"/>
        </w:rPr>
      </w:pPr>
      <w:r>
        <w:rPr>
          <w:rFonts w:cs="Calibri"/>
          <w:szCs w:val="24"/>
        </w:rPr>
        <w:t>This includes verification through (electronic) signatures and documentation from individuals with first-hand knowledge</w:t>
      </w:r>
      <w:r w:rsidR="003855A2" w:rsidRPr="003855A2">
        <w:rPr>
          <w:rFonts w:cs="Calibri"/>
          <w:szCs w:val="24"/>
        </w:rPr>
        <w:t xml:space="preserve"> incorporated into official records; </w:t>
      </w:r>
    </w:p>
    <w:p w:rsidR="001D5726" w:rsidRDefault="001D5726" w:rsidP="001C02DA">
      <w:pPr>
        <w:pStyle w:val="ListParagraph"/>
        <w:numPr>
          <w:ilvl w:val="1"/>
          <w:numId w:val="17"/>
        </w:numPr>
        <w:spacing w:after="100" w:afterAutospacing="1" w:line="240" w:lineRule="auto"/>
        <w:ind w:left="720"/>
        <w:jc w:val="both"/>
        <w:rPr>
          <w:rFonts w:cs="Calibri"/>
          <w:szCs w:val="24"/>
        </w:rPr>
      </w:pPr>
      <w:r>
        <w:rPr>
          <w:rFonts w:cs="Calibri"/>
          <w:szCs w:val="24"/>
        </w:rPr>
        <w:t>This required Time &amp; Effort Policies &amp; Procedures as required under ED’s Cost Allocation Guide</w:t>
      </w:r>
    </w:p>
    <w:p w:rsidR="001D5726" w:rsidRDefault="001D5726" w:rsidP="00B57414">
      <w:pPr>
        <w:pStyle w:val="ListParagraph"/>
        <w:numPr>
          <w:ilvl w:val="2"/>
          <w:numId w:val="17"/>
        </w:numPr>
        <w:spacing w:after="100" w:afterAutospacing="1" w:line="240" w:lineRule="auto"/>
        <w:ind w:left="1260" w:hanging="270"/>
        <w:jc w:val="both"/>
        <w:rPr>
          <w:rFonts w:cs="Calibri"/>
          <w:szCs w:val="24"/>
        </w:rPr>
      </w:pPr>
      <w:r>
        <w:rPr>
          <w:rFonts w:cs="Calibri"/>
          <w:szCs w:val="24"/>
        </w:rPr>
        <w:t>Completion of time and attendance reporting</w:t>
      </w:r>
    </w:p>
    <w:p w:rsidR="001D5726" w:rsidRDefault="001D5726" w:rsidP="00B57414">
      <w:pPr>
        <w:pStyle w:val="ListParagraph"/>
        <w:numPr>
          <w:ilvl w:val="2"/>
          <w:numId w:val="17"/>
        </w:numPr>
        <w:spacing w:after="100" w:afterAutospacing="1" w:line="240" w:lineRule="auto"/>
        <w:ind w:left="1260" w:hanging="270"/>
        <w:jc w:val="both"/>
        <w:rPr>
          <w:rFonts w:cs="Calibri"/>
          <w:szCs w:val="24"/>
        </w:rPr>
      </w:pPr>
      <w:r>
        <w:rPr>
          <w:rFonts w:cs="Calibri"/>
          <w:szCs w:val="24"/>
        </w:rPr>
        <w:t>Required approval cycle (for example, bi-weekly approval through payroll processing)</w:t>
      </w:r>
    </w:p>
    <w:p w:rsidR="001D5726" w:rsidRDefault="001D5726" w:rsidP="00B57414">
      <w:pPr>
        <w:pStyle w:val="ListParagraph"/>
        <w:numPr>
          <w:ilvl w:val="2"/>
          <w:numId w:val="17"/>
        </w:numPr>
        <w:spacing w:after="100" w:afterAutospacing="1" w:line="240" w:lineRule="auto"/>
        <w:ind w:left="1260" w:hanging="270"/>
        <w:jc w:val="both"/>
        <w:rPr>
          <w:rFonts w:cs="Calibri"/>
          <w:szCs w:val="24"/>
        </w:rPr>
      </w:pPr>
      <w:r>
        <w:rPr>
          <w:rFonts w:cs="Calibri"/>
          <w:szCs w:val="24"/>
        </w:rPr>
        <w:t>Charging of personnel expenditure to federal awards</w:t>
      </w:r>
    </w:p>
    <w:p w:rsidR="001D5726" w:rsidRPr="00861FEF" w:rsidRDefault="00861FEF" w:rsidP="00B57414">
      <w:pPr>
        <w:pStyle w:val="ListParagraph"/>
        <w:numPr>
          <w:ilvl w:val="2"/>
          <w:numId w:val="17"/>
        </w:numPr>
        <w:spacing w:after="100" w:afterAutospacing="1" w:line="240" w:lineRule="auto"/>
        <w:ind w:left="1260" w:hanging="270"/>
        <w:jc w:val="both"/>
        <w:rPr>
          <w:rFonts w:cs="Calibri"/>
          <w:szCs w:val="24"/>
        </w:rPr>
      </w:pPr>
      <w:r w:rsidRPr="00861FEF">
        <w:rPr>
          <w:rFonts w:cs="Calibri"/>
          <w:szCs w:val="24"/>
        </w:rPr>
        <w:t>Internal review process to ensure effective controls</w:t>
      </w:r>
    </w:p>
    <w:p w:rsidR="003855A2" w:rsidRDefault="003855A2" w:rsidP="001C02DA">
      <w:pPr>
        <w:pStyle w:val="ListParagraph"/>
        <w:numPr>
          <w:ilvl w:val="0"/>
          <w:numId w:val="17"/>
        </w:numPr>
        <w:spacing w:after="100" w:afterAutospacing="1" w:line="240" w:lineRule="auto"/>
        <w:ind w:left="360"/>
        <w:jc w:val="both"/>
        <w:rPr>
          <w:rFonts w:cs="Calibri"/>
          <w:szCs w:val="24"/>
        </w:rPr>
      </w:pPr>
      <w:r w:rsidRPr="003855A2">
        <w:rPr>
          <w:rFonts w:cs="Calibri"/>
          <w:szCs w:val="24"/>
        </w:rPr>
        <w:t xml:space="preserve">Reasonably reflect total activity for which the employee is compensated, not exceeding 100% of compensated activities; </w:t>
      </w:r>
    </w:p>
    <w:p w:rsidR="00F00390" w:rsidRPr="003855A2" w:rsidRDefault="00F00390" w:rsidP="001C02DA">
      <w:pPr>
        <w:pStyle w:val="ListParagraph"/>
        <w:numPr>
          <w:ilvl w:val="1"/>
          <w:numId w:val="17"/>
        </w:numPr>
        <w:spacing w:after="100" w:afterAutospacing="1" w:line="240" w:lineRule="auto"/>
        <w:ind w:left="720"/>
        <w:jc w:val="both"/>
        <w:rPr>
          <w:rFonts w:cs="Calibri"/>
          <w:szCs w:val="24"/>
        </w:rPr>
      </w:pPr>
      <w:r>
        <w:rPr>
          <w:rFonts w:cs="Calibri"/>
          <w:szCs w:val="24"/>
        </w:rPr>
        <w:t xml:space="preserve">Budgeted estimates do not qualify but may be used for interim accounting purposes if the </w:t>
      </w:r>
      <w:r w:rsidR="005C3218">
        <w:rPr>
          <w:rFonts w:cs="Calibri"/>
          <w:szCs w:val="24"/>
        </w:rPr>
        <w:t>estimates</w:t>
      </w:r>
      <w:r>
        <w:rPr>
          <w:rFonts w:cs="Calibri"/>
          <w:szCs w:val="24"/>
        </w:rPr>
        <w:t xml:space="preserve"> are reasonable, identified to related work in a timely manner, and after-the-fact review procedures are in place</w:t>
      </w:r>
    </w:p>
    <w:p w:rsidR="003855A2" w:rsidRPr="003855A2" w:rsidRDefault="003855A2" w:rsidP="001C02DA">
      <w:pPr>
        <w:pStyle w:val="ListParagraph"/>
        <w:numPr>
          <w:ilvl w:val="0"/>
          <w:numId w:val="17"/>
        </w:numPr>
        <w:spacing w:after="100" w:afterAutospacing="1" w:line="240" w:lineRule="auto"/>
        <w:ind w:left="360"/>
        <w:jc w:val="both"/>
        <w:rPr>
          <w:rFonts w:cs="Calibri"/>
          <w:szCs w:val="24"/>
        </w:rPr>
      </w:pPr>
      <w:r w:rsidRPr="003855A2">
        <w:rPr>
          <w:rFonts w:cs="Calibri"/>
          <w:szCs w:val="24"/>
        </w:rPr>
        <w:t xml:space="preserve">Encompass both federally assisted and all other activities compensated by the LEA on an integrated basis; </w:t>
      </w:r>
      <w:r w:rsidR="00693A8F">
        <w:rPr>
          <w:rFonts w:cs="Calibri"/>
          <w:szCs w:val="24"/>
        </w:rPr>
        <w:t>as Time &amp; Effort reporting is “looking back” process, reported hours need to cover 100% of the employee’s time, regardless of full-time vs. part-time work status</w:t>
      </w:r>
    </w:p>
    <w:p w:rsidR="00530FFF" w:rsidRDefault="003855A2" w:rsidP="001C02DA">
      <w:pPr>
        <w:pStyle w:val="ListParagraph"/>
        <w:numPr>
          <w:ilvl w:val="0"/>
          <w:numId w:val="17"/>
        </w:numPr>
        <w:spacing w:after="100" w:afterAutospacing="1" w:line="240" w:lineRule="auto"/>
        <w:ind w:left="360"/>
        <w:jc w:val="both"/>
        <w:rPr>
          <w:rFonts w:cs="Calibri"/>
          <w:szCs w:val="24"/>
        </w:rPr>
      </w:pPr>
      <w:r w:rsidRPr="003855A2">
        <w:rPr>
          <w:rFonts w:cs="Calibri"/>
          <w:szCs w:val="24"/>
        </w:rPr>
        <w:t xml:space="preserve">Comply with the established accounting policies and practices of the LEA and </w:t>
      </w:r>
    </w:p>
    <w:p w:rsidR="00530FFF" w:rsidRDefault="00530FFF" w:rsidP="00575174">
      <w:pPr>
        <w:ind w:hanging="720"/>
        <w:rPr>
          <w:color w:val="auto"/>
          <w:lang w:eastAsia="en-US"/>
        </w:rPr>
      </w:pPr>
      <w:r>
        <w:br w:type="page"/>
      </w:r>
    </w:p>
    <w:p w:rsidR="0069587B" w:rsidRDefault="003855A2" w:rsidP="001C02DA">
      <w:pPr>
        <w:pStyle w:val="ListParagraph"/>
        <w:numPr>
          <w:ilvl w:val="0"/>
          <w:numId w:val="17"/>
        </w:numPr>
        <w:spacing w:after="100" w:afterAutospacing="1" w:line="240" w:lineRule="auto"/>
        <w:ind w:left="360"/>
        <w:jc w:val="both"/>
        <w:rPr>
          <w:rFonts w:cs="Calibri"/>
          <w:szCs w:val="24"/>
        </w:rPr>
      </w:pPr>
      <w:r w:rsidRPr="003855A2">
        <w:rPr>
          <w:rFonts w:cs="Calibri"/>
          <w:szCs w:val="24"/>
        </w:rPr>
        <w:lastRenderedPageBreak/>
        <w:t>Support the distribution of the employee’s salary or wages among specific activities or costs objectives.</w:t>
      </w:r>
    </w:p>
    <w:p w:rsidR="003855A2" w:rsidRDefault="009D6854" w:rsidP="001C02DA">
      <w:pPr>
        <w:pStyle w:val="ListParagraph"/>
        <w:numPr>
          <w:ilvl w:val="1"/>
          <w:numId w:val="17"/>
        </w:numPr>
        <w:spacing w:after="100" w:afterAutospacing="1" w:line="240" w:lineRule="auto"/>
        <w:ind w:left="720"/>
        <w:jc w:val="both"/>
        <w:rPr>
          <w:rFonts w:cs="Calibri"/>
          <w:szCs w:val="24"/>
        </w:rPr>
      </w:pPr>
      <w:r>
        <w:rPr>
          <w:rFonts w:cs="Calibri"/>
          <w:szCs w:val="24"/>
        </w:rPr>
        <w:t xml:space="preserve">According to 2 CFR 200.1 a </w:t>
      </w:r>
      <w:r w:rsidR="00A254AE">
        <w:rPr>
          <w:rFonts w:cs="Calibri"/>
          <w:szCs w:val="24"/>
        </w:rPr>
        <w:t>c</w:t>
      </w:r>
      <w:r w:rsidR="0069587B">
        <w:rPr>
          <w:rFonts w:cs="Calibri"/>
          <w:szCs w:val="24"/>
        </w:rPr>
        <w:t xml:space="preserve">ost objective is a </w:t>
      </w:r>
      <w:r w:rsidR="00A254AE">
        <w:rPr>
          <w:rFonts w:cs="Calibri"/>
          <w:szCs w:val="24"/>
        </w:rPr>
        <w:t>program, function, or activity for which cost data are desired, for example administrative costs.</w:t>
      </w:r>
    </w:p>
    <w:p w:rsidR="00A254AE" w:rsidRDefault="00A254AE" w:rsidP="001C02DA">
      <w:pPr>
        <w:pStyle w:val="ListParagraph"/>
        <w:numPr>
          <w:ilvl w:val="1"/>
          <w:numId w:val="17"/>
        </w:numPr>
        <w:spacing w:after="100" w:afterAutospacing="1" w:line="240" w:lineRule="auto"/>
        <w:ind w:left="720"/>
        <w:jc w:val="both"/>
        <w:rPr>
          <w:rFonts w:cs="Calibri"/>
          <w:szCs w:val="24"/>
        </w:rPr>
      </w:pPr>
      <w:r w:rsidRPr="00A254AE">
        <w:rPr>
          <w:rFonts w:cs="Calibri"/>
          <w:szCs w:val="24"/>
        </w:rPr>
        <w:t>Costs should be allocated to the projects based on proportional benefit, if costs benefit two or m</w:t>
      </w:r>
      <w:r w:rsidRPr="00396E5D">
        <w:rPr>
          <w:rFonts w:cs="Calibri"/>
          <w:szCs w:val="24"/>
        </w:rPr>
        <w:t>ore projects</w:t>
      </w:r>
    </w:p>
    <w:p w:rsidR="00575174" w:rsidRDefault="00A254AE" w:rsidP="00575174">
      <w:pPr>
        <w:pStyle w:val="Heading2"/>
        <w:jc w:val="both"/>
        <w:rPr>
          <w:rFonts w:cs="Calibri"/>
          <w:color w:val="auto"/>
          <w:sz w:val="24"/>
          <w:lang w:eastAsia="en-US"/>
        </w:rPr>
      </w:pPr>
      <w:r w:rsidRPr="00C16EA2">
        <w:rPr>
          <w:rFonts w:cs="Calibri"/>
          <w:color w:val="auto"/>
          <w:sz w:val="24"/>
          <w:lang w:eastAsia="en-US"/>
        </w:rPr>
        <w:t>All necessary adjustments must be made such that the final amount</w:t>
      </w:r>
      <w:r w:rsidRPr="00A254AE">
        <w:rPr>
          <w:rFonts w:cs="Calibri"/>
        </w:rPr>
        <w:t xml:space="preserve"> </w:t>
      </w:r>
      <w:r w:rsidRPr="00C16EA2">
        <w:rPr>
          <w:rFonts w:cs="Calibri"/>
          <w:color w:val="auto"/>
          <w:sz w:val="24"/>
          <w:lang w:eastAsia="en-US"/>
        </w:rPr>
        <w:t>charged to the Federal award is accurate, allowable, and properly</w:t>
      </w:r>
      <w:r w:rsidRPr="00A254AE">
        <w:rPr>
          <w:rFonts w:cs="Calibri"/>
        </w:rPr>
        <w:t xml:space="preserve"> </w:t>
      </w:r>
      <w:r w:rsidRPr="00C16EA2">
        <w:rPr>
          <w:rFonts w:cs="Calibri"/>
          <w:color w:val="auto"/>
          <w:sz w:val="24"/>
          <w:lang w:eastAsia="en-US"/>
        </w:rPr>
        <w:t>allocated</w:t>
      </w:r>
      <w:r w:rsidRPr="00575174">
        <w:rPr>
          <w:rFonts w:cs="Calibri"/>
          <w:color w:val="auto"/>
          <w:sz w:val="24"/>
          <w:lang w:eastAsia="en-US"/>
        </w:rPr>
        <w:t xml:space="preserve"> (2 CFR 200.430(i)(1)(viii)(C)</w:t>
      </w:r>
      <w:r w:rsidRPr="00C16EA2">
        <w:rPr>
          <w:rFonts w:cs="Calibri"/>
          <w:color w:val="auto"/>
          <w:sz w:val="24"/>
          <w:lang w:eastAsia="en-US"/>
        </w:rPr>
        <w:t>.</w:t>
      </w:r>
      <w:bookmarkStart w:id="3" w:name="_Toc535243183"/>
      <w:bookmarkStart w:id="4" w:name="_Toc535243263"/>
    </w:p>
    <w:p w:rsidR="003855A2" w:rsidRPr="003855A2" w:rsidRDefault="003855A2" w:rsidP="003855A2">
      <w:pPr>
        <w:pStyle w:val="Heading2"/>
      </w:pPr>
      <w:r w:rsidRPr="003855A2">
        <w:t>Example of Written Time and Effort Procedures for an LEA</w:t>
      </w:r>
      <w:bookmarkEnd w:id="3"/>
      <w:bookmarkEnd w:id="4"/>
    </w:p>
    <w:p w:rsidR="003855A2" w:rsidRPr="003855A2" w:rsidRDefault="003855A2" w:rsidP="007C3F69">
      <w:pPr>
        <w:spacing w:line="240" w:lineRule="auto"/>
        <w:jc w:val="both"/>
        <w:rPr>
          <w:rFonts w:cs="Calibri"/>
          <w:color w:val="auto"/>
          <w:szCs w:val="24"/>
        </w:rPr>
      </w:pPr>
      <w:r w:rsidRPr="003855A2">
        <w:rPr>
          <w:rFonts w:cs="Calibri"/>
          <w:color w:val="auto"/>
          <w:szCs w:val="24"/>
        </w:rPr>
        <w:t xml:space="preserve">All charges to payroll for personnel who work on one or more federal programs or cost objectives are based on one of the following, depending on the circumstances: </w:t>
      </w:r>
    </w:p>
    <w:p w:rsidR="003855A2" w:rsidRPr="00C71C7D" w:rsidRDefault="003855A2" w:rsidP="007C3F69">
      <w:pPr>
        <w:pStyle w:val="ListParagraph"/>
        <w:numPr>
          <w:ilvl w:val="0"/>
          <w:numId w:val="14"/>
        </w:numPr>
        <w:spacing w:line="240" w:lineRule="auto"/>
        <w:ind w:left="450" w:hanging="450"/>
        <w:jc w:val="both"/>
        <w:rPr>
          <w:rFonts w:cs="Calibri"/>
          <w:szCs w:val="24"/>
        </w:rPr>
      </w:pPr>
      <w:r w:rsidRPr="00C71C7D">
        <w:rPr>
          <w:rFonts w:cs="Calibri"/>
          <w:b/>
          <w:szCs w:val="24"/>
        </w:rPr>
        <w:t xml:space="preserve">Semi-annual certification: </w:t>
      </w:r>
      <w:r w:rsidRPr="00C71C7D">
        <w:rPr>
          <w:rFonts w:cs="Calibri"/>
          <w:szCs w:val="24"/>
        </w:rPr>
        <w:t>(single cost objective 100%)</w:t>
      </w:r>
    </w:p>
    <w:p w:rsidR="003855A2" w:rsidRPr="00C71C7D" w:rsidRDefault="003855A2" w:rsidP="007C3F69">
      <w:pPr>
        <w:pStyle w:val="ListParagraph"/>
        <w:numPr>
          <w:ilvl w:val="0"/>
          <w:numId w:val="14"/>
        </w:numPr>
        <w:spacing w:line="240" w:lineRule="auto"/>
        <w:ind w:left="450" w:hanging="450"/>
        <w:jc w:val="both"/>
        <w:rPr>
          <w:rFonts w:cs="Calibri"/>
          <w:szCs w:val="24"/>
        </w:rPr>
      </w:pPr>
      <w:r w:rsidRPr="00C71C7D">
        <w:rPr>
          <w:rFonts w:cs="Calibri"/>
          <w:b/>
          <w:szCs w:val="24"/>
        </w:rPr>
        <w:t>Personnel Activity Reports (PARs)</w:t>
      </w:r>
      <w:r w:rsidR="00855E05">
        <w:rPr>
          <w:rFonts w:cs="Calibri"/>
          <w:b/>
          <w:szCs w:val="24"/>
        </w:rPr>
        <w:t>:</w:t>
      </w:r>
      <w:r w:rsidRPr="00C71C7D">
        <w:rPr>
          <w:rFonts w:cs="Calibri"/>
          <w:b/>
          <w:szCs w:val="24"/>
        </w:rPr>
        <w:t xml:space="preserve"> </w:t>
      </w:r>
      <w:r w:rsidRPr="00C71C7D">
        <w:rPr>
          <w:rFonts w:cs="Calibri"/>
          <w:szCs w:val="24"/>
        </w:rPr>
        <w:t>(multiple cost objectives)</w:t>
      </w:r>
    </w:p>
    <w:p w:rsidR="003855A2" w:rsidRPr="00C71C7D" w:rsidRDefault="003855A2" w:rsidP="007C3F69">
      <w:pPr>
        <w:pStyle w:val="ListParagraph"/>
        <w:numPr>
          <w:ilvl w:val="0"/>
          <w:numId w:val="14"/>
        </w:numPr>
        <w:spacing w:line="240" w:lineRule="auto"/>
        <w:ind w:left="450" w:hanging="450"/>
        <w:jc w:val="both"/>
        <w:rPr>
          <w:rFonts w:cs="Calibri"/>
          <w:szCs w:val="24"/>
        </w:rPr>
      </w:pPr>
      <w:r w:rsidRPr="00C71C7D">
        <w:rPr>
          <w:rFonts w:cs="Calibri"/>
          <w:b/>
          <w:szCs w:val="24"/>
        </w:rPr>
        <w:t>Substitute system</w:t>
      </w:r>
      <w:r w:rsidR="00855E05">
        <w:rPr>
          <w:rFonts w:cs="Calibri"/>
          <w:b/>
          <w:szCs w:val="24"/>
        </w:rPr>
        <w:t>:</w:t>
      </w:r>
      <w:r w:rsidRPr="00C71C7D">
        <w:rPr>
          <w:rFonts w:cs="Calibri"/>
          <w:b/>
          <w:szCs w:val="24"/>
        </w:rPr>
        <w:t xml:space="preserve"> </w:t>
      </w:r>
      <w:r w:rsidRPr="00C71C7D">
        <w:rPr>
          <w:rFonts w:cs="Calibri"/>
          <w:szCs w:val="24"/>
        </w:rPr>
        <w:t xml:space="preserve">(multiple cost objectives with a </w:t>
      </w:r>
      <w:r w:rsidRPr="00C71C7D">
        <w:rPr>
          <w:rFonts w:cs="Calibri"/>
          <w:noProof/>
          <w:szCs w:val="24"/>
        </w:rPr>
        <w:t>predetermined</w:t>
      </w:r>
      <w:r w:rsidRPr="00C71C7D">
        <w:rPr>
          <w:rFonts w:cs="Calibri"/>
          <w:szCs w:val="24"/>
        </w:rPr>
        <w:t>, set schedule.)</w:t>
      </w:r>
    </w:p>
    <w:p w:rsidR="003855A2" w:rsidRPr="007C3F69" w:rsidRDefault="003855A2" w:rsidP="007C3F69">
      <w:pPr>
        <w:pStyle w:val="Heading3"/>
        <w:numPr>
          <w:ilvl w:val="0"/>
          <w:numId w:val="15"/>
        </w:numPr>
        <w:spacing w:line="240" w:lineRule="auto"/>
        <w:ind w:left="450" w:hanging="450"/>
        <w:jc w:val="both"/>
        <w:rPr>
          <w:rFonts w:cs="Calibri"/>
          <w:color w:val="auto"/>
        </w:rPr>
      </w:pPr>
      <w:r w:rsidRPr="007C3F69">
        <w:rPr>
          <w:rFonts w:cs="Calibri"/>
          <w:color w:val="auto"/>
        </w:rPr>
        <w:t>Semi-annual certification</w:t>
      </w:r>
      <w:r w:rsidR="007C3F69" w:rsidRPr="007C3F69">
        <w:rPr>
          <w:rFonts w:cs="Calibri"/>
          <w:color w:val="auto"/>
        </w:rPr>
        <w:t xml:space="preserve"> - </w:t>
      </w:r>
      <w:r w:rsidR="007C3F69">
        <w:rPr>
          <w:rFonts w:cs="Calibri"/>
          <w:color w:val="auto"/>
        </w:rPr>
        <w:t>a</w:t>
      </w:r>
      <w:r w:rsidRPr="007C3F69">
        <w:rPr>
          <w:rFonts w:cs="Calibri"/>
          <w:color w:val="auto"/>
        </w:rPr>
        <w:t xml:space="preserve">pplies to employees who do one of the following: </w:t>
      </w:r>
    </w:p>
    <w:p w:rsidR="003855A2" w:rsidRPr="00C71C7D" w:rsidRDefault="003855A2" w:rsidP="007C3F69">
      <w:pPr>
        <w:pStyle w:val="ListParagraph"/>
        <w:numPr>
          <w:ilvl w:val="0"/>
          <w:numId w:val="13"/>
        </w:numPr>
        <w:spacing w:line="240" w:lineRule="auto"/>
        <w:ind w:left="810" w:hanging="270"/>
        <w:jc w:val="both"/>
        <w:rPr>
          <w:rFonts w:cs="Calibri"/>
          <w:szCs w:val="24"/>
        </w:rPr>
      </w:pPr>
      <w:r w:rsidRPr="00C71C7D">
        <w:rPr>
          <w:rFonts w:cs="Calibri"/>
          <w:szCs w:val="24"/>
        </w:rPr>
        <w:t xml:space="preserve">Work 100% of their time on a single grant program and/or single cost objective. </w:t>
      </w:r>
    </w:p>
    <w:p w:rsidR="003855A2" w:rsidRPr="00C71C7D" w:rsidRDefault="003855A2" w:rsidP="007C3F69">
      <w:pPr>
        <w:pStyle w:val="ListParagraph"/>
        <w:numPr>
          <w:ilvl w:val="0"/>
          <w:numId w:val="13"/>
        </w:numPr>
        <w:spacing w:line="240" w:lineRule="auto"/>
        <w:ind w:left="810" w:hanging="270"/>
        <w:jc w:val="both"/>
        <w:rPr>
          <w:rFonts w:cs="Calibri"/>
          <w:szCs w:val="24"/>
        </w:rPr>
      </w:pPr>
      <w:r w:rsidRPr="00C71C7D">
        <w:rPr>
          <w:rFonts w:cs="Calibri"/>
          <w:szCs w:val="24"/>
        </w:rPr>
        <w:t xml:space="preserve">Work 100% of their time in administering one program such as a Federal Programs Director who administers only one program. </w:t>
      </w:r>
    </w:p>
    <w:p w:rsidR="003855A2" w:rsidRPr="00C71C7D" w:rsidRDefault="003855A2" w:rsidP="007C3F69">
      <w:pPr>
        <w:pStyle w:val="ListParagraph"/>
        <w:numPr>
          <w:ilvl w:val="0"/>
          <w:numId w:val="13"/>
        </w:numPr>
        <w:spacing w:line="240" w:lineRule="auto"/>
        <w:ind w:left="810" w:hanging="270"/>
        <w:jc w:val="both"/>
        <w:rPr>
          <w:rFonts w:cs="Calibri"/>
          <w:szCs w:val="24"/>
        </w:rPr>
      </w:pPr>
      <w:r w:rsidRPr="00C71C7D">
        <w:rPr>
          <w:rFonts w:cs="Calibri"/>
          <w:szCs w:val="24"/>
        </w:rPr>
        <w:t>Work 100% of their time under a single cost objective funded from eligible multiple funding sources.</w:t>
      </w:r>
    </w:p>
    <w:p w:rsidR="003855A2" w:rsidRPr="003855A2" w:rsidRDefault="003855A2" w:rsidP="007C3F69">
      <w:pPr>
        <w:spacing w:line="240" w:lineRule="auto"/>
        <w:jc w:val="both"/>
        <w:rPr>
          <w:rFonts w:cs="Calibri"/>
          <w:color w:val="auto"/>
          <w:szCs w:val="24"/>
        </w:rPr>
      </w:pPr>
      <w:r w:rsidRPr="003855A2">
        <w:rPr>
          <w:rFonts w:cs="Calibri"/>
          <w:color w:val="auto"/>
          <w:szCs w:val="24"/>
        </w:rPr>
        <w:t xml:space="preserve">These employees are not required to maintain time-and-effort </w:t>
      </w:r>
      <w:r w:rsidRPr="003855A2">
        <w:rPr>
          <w:rFonts w:cs="Calibri"/>
          <w:noProof/>
          <w:color w:val="auto"/>
          <w:szCs w:val="24"/>
        </w:rPr>
        <w:t>records</w:t>
      </w:r>
      <w:r w:rsidRPr="003855A2">
        <w:rPr>
          <w:rFonts w:cs="Calibri"/>
          <w:color w:val="auto"/>
          <w:szCs w:val="24"/>
        </w:rPr>
        <w:t xml:space="preserve"> if their job description clearly shows that the employee is assigned 100% to the program or single cost objective.  Each employee must certify in writing, at least semi-annually, that he/she worked solely on the program or single cost objective for the period covered by the certification. The certification is signed by the </w:t>
      </w:r>
      <w:r w:rsidRPr="00F05DC1">
        <w:rPr>
          <w:rFonts w:cs="Calibri"/>
          <w:color w:val="auto"/>
          <w:szCs w:val="24"/>
        </w:rPr>
        <w:t>employee or by the supervisor having first-hand knowledge.  Charges to the grant must be supported by these semi-annual certifications. The semi-annual certification is executed after the work has been</w:t>
      </w:r>
      <w:r w:rsidRPr="003855A2">
        <w:rPr>
          <w:rFonts w:cs="Calibri"/>
          <w:color w:val="auto"/>
          <w:szCs w:val="24"/>
        </w:rPr>
        <w:t xml:space="preserve"> completed, and not before. The semi-annual certifications are maintained by the Human Resources Department of the LEA.</w:t>
      </w:r>
    </w:p>
    <w:p w:rsidR="003855A2" w:rsidRPr="00EE00DC" w:rsidRDefault="003855A2" w:rsidP="00EE00DC">
      <w:pPr>
        <w:pStyle w:val="Heading3"/>
        <w:spacing w:line="240" w:lineRule="auto"/>
        <w:rPr>
          <w:rFonts w:cs="Calibri"/>
          <w:color w:val="auto"/>
        </w:rPr>
      </w:pPr>
      <w:r w:rsidRPr="00EE00DC">
        <w:rPr>
          <w:rFonts w:cs="Calibri"/>
          <w:color w:val="auto"/>
        </w:rPr>
        <w:t>Examples of the LEA employees who work on a “single cost objective”</w:t>
      </w:r>
    </w:p>
    <w:p w:rsidR="003855A2" w:rsidRPr="003855A2" w:rsidRDefault="003855A2" w:rsidP="00BE0017">
      <w:pPr>
        <w:spacing w:line="240" w:lineRule="auto"/>
        <w:jc w:val="both"/>
        <w:rPr>
          <w:rFonts w:cs="Calibri"/>
          <w:color w:val="auto"/>
          <w:szCs w:val="24"/>
        </w:rPr>
      </w:pPr>
      <w:r w:rsidRPr="003855A2">
        <w:rPr>
          <w:rFonts w:cs="Calibri"/>
          <w:color w:val="auto"/>
          <w:szCs w:val="24"/>
        </w:rPr>
        <w:t>An LEA supports an elementary school teacher with local funds but pays her with Title I, Part A funds to provide after-school tutoring for low-achieving students. Although the teacher could not be paid with Title I, Part A funds to provide elementary education in general, the portion of her time spent on after-school tutoring is easily separated from her teaching position by her schedule.  Accordingly, the teacher’s after-school tutoring is a single cost objective and she need only file a semiannual certification for the time she works in the after-school program supported by Title I, Part A funds.</w:t>
      </w:r>
    </w:p>
    <w:p w:rsidR="003855A2" w:rsidRPr="00BE0017" w:rsidRDefault="003855A2" w:rsidP="001244DA">
      <w:pPr>
        <w:pStyle w:val="Heading3"/>
        <w:numPr>
          <w:ilvl w:val="0"/>
          <w:numId w:val="15"/>
        </w:numPr>
        <w:spacing w:line="240" w:lineRule="auto"/>
        <w:ind w:left="450" w:hanging="450"/>
        <w:jc w:val="both"/>
        <w:rPr>
          <w:rFonts w:cs="Calibri"/>
          <w:color w:val="auto"/>
        </w:rPr>
      </w:pPr>
      <w:r w:rsidRPr="00BE0017">
        <w:rPr>
          <w:rFonts w:cs="Calibri"/>
          <w:color w:val="auto"/>
        </w:rPr>
        <w:lastRenderedPageBreak/>
        <w:t xml:space="preserve">Personnel Activity Reports (PAR) </w:t>
      </w:r>
      <w:r w:rsidR="00BE0017" w:rsidRPr="00BE0017">
        <w:rPr>
          <w:rFonts w:cs="Calibri"/>
          <w:color w:val="auto"/>
        </w:rPr>
        <w:t xml:space="preserve">- </w:t>
      </w:r>
      <w:r w:rsidR="00BE0017">
        <w:rPr>
          <w:rFonts w:cs="Calibri"/>
          <w:color w:val="auto"/>
        </w:rPr>
        <w:t>T</w:t>
      </w:r>
      <w:r w:rsidRPr="00BE0017">
        <w:rPr>
          <w:rFonts w:cs="Calibri"/>
          <w:color w:val="auto"/>
        </w:rPr>
        <w:t xml:space="preserve">ime and effort report </w:t>
      </w:r>
      <w:r w:rsidR="003C1ADB" w:rsidRPr="00BE0017">
        <w:rPr>
          <w:rFonts w:cs="Calibri"/>
          <w:color w:val="auto"/>
        </w:rPr>
        <w:t>apply</w:t>
      </w:r>
      <w:r w:rsidRPr="00BE0017">
        <w:rPr>
          <w:rFonts w:cs="Calibri"/>
          <w:color w:val="auto"/>
        </w:rPr>
        <w:t xml:space="preserve"> to employees who do one of the following:</w:t>
      </w:r>
    </w:p>
    <w:p w:rsidR="003855A2" w:rsidRPr="00C71C7D" w:rsidRDefault="003855A2" w:rsidP="00BE0017">
      <w:pPr>
        <w:pStyle w:val="ListParagraph"/>
        <w:numPr>
          <w:ilvl w:val="0"/>
          <w:numId w:val="13"/>
        </w:numPr>
        <w:spacing w:line="240" w:lineRule="auto"/>
        <w:ind w:left="810" w:hanging="270"/>
        <w:jc w:val="both"/>
        <w:rPr>
          <w:rFonts w:cs="Calibri"/>
          <w:szCs w:val="24"/>
        </w:rPr>
      </w:pPr>
      <w:r w:rsidRPr="00C71C7D">
        <w:rPr>
          <w:rFonts w:cs="Calibri"/>
          <w:szCs w:val="24"/>
        </w:rPr>
        <w:t xml:space="preserve">Do not work 100% of their time on a single grant program and/or single cost objective </w:t>
      </w:r>
    </w:p>
    <w:p w:rsidR="003855A2" w:rsidRPr="00C71C7D" w:rsidRDefault="003855A2" w:rsidP="00BE0017">
      <w:pPr>
        <w:pStyle w:val="ListParagraph"/>
        <w:numPr>
          <w:ilvl w:val="0"/>
          <w:numId w:val="13"/>
        </w:numPr>
        <w:spacing w:line="240" w:lineRule="auto"/>
        <w:ind w:left="810" w:hanging="270"/>
        <w:jc w:val="both"/>
        <w:rPr>
          <w:rFonts w:cs="Calibri"/>
          <w:szCs w:val="24"/>
        </w:rPr>
      </w:pPr>
      <w:r w:rsidRPr="00C71C7D">
        <w:rPr>
          <w:rFonts w:cs="Calibri"/>
          <w:szCs w:val="24"/>
        </w:rPr>
        <w:t>Work under multiple grant programs or multiple cost objectives</w:t>
      </w:r>
    </w:p>
    <w:p w:rsidR="003855A2" w:rsidRPr="003855A2" w:rsidRDefault="003855A2" w:rsidP="00BE0017">
      <w:pPr>
        <w:spacing w:line="240" w:lineRule="auto"/>
        <w:jc w:val="both"/>
        <w:rPr>
          <w:rFonts w:cs="Calibri"/>
          <w:color w:val="auto"/>
          <w:szCs w:val="24"/>
        </w:rPr>
      </w:pPr>
      <w:r w:rsidRPr="003855A2">
        <w:rPr>
          <w:rFonts w:cs="Calibri"/>
          <w:color w:val="auto"/>
          <w:szCs w:val="24"/>
        </w:rPr>
        <w:t>These employees are required to maintain time-and-effort records</w:t>
      </w:r>
      <w:r w:rsidR="003C1ADB">
        <w:rPr>
          <w:rFonts w:cs="Calibri"/>
          <w:color w:val="auto"/>
          <w:szCs w:val="24"/>
        </w:rPr>
        <w:t xml:space="preserve"> or</w:t>
      </w:r>
      <w:r w:rsidRPr="003855A2">
        <w:rPr>
          <w:rFonts w:cs="Calibri"/>
          <w:color w:val="auto"/>
          <w:szCs w:val="24"/>
        </w:rPr>
        <w:t xml:space="preserve">) to account for their time under a substitute system. Employees must prepare time-and-effort summary reports monthly (recommended) to coincide with pay periods. Such reports must reflect an after-the-fact distribution of the actual time spent on each activity and must be signed by the employee. These reports are submitted monthly (recommended) to the LEA’s Payroll Department. </w:t>
      </w:r>
    </w:p>
    <w:p w:rsidR="003855A2" w:rsidRPr="00127C33" w:rsidRDefault="003855A2" w:rsidP="00127C33">
      <w:pPr>
        <w:pStyle w:val="Heading3"/>
        <w:numPr>
          <w:ilvl w:val="0"/>
          <w:numId w:val="15"/>
        </w:numPr>
        <w:spacing w:line="240" w:lineRule="auto"/>
        <w:ind w:left="450" w:hanging="450"/>
        <w:jc w:val="both"/>
        <w:rPr>
          <w:rFonts w:cs="Calibri"/>
          <w:color w:val="auto"/>
        </w:rPr>
      </w:pPr>
      <w:r w:rsidRPr="00127C33">
        <w:rPr>
          <w:rFonts w:cs="Calibri"/>
          <w:color w:val="auto"/>
        </w:rPr>
        <w:t>Substitute System (multiple cost objectives with fixed schedule)</w:t>
      </w:r>
    </w:p>
    <w:p w:rsidR="003855A2" w:rsidRPr="003855A2" w:rsidRDefault="003855A2" w:rsidP="00127C33">
      <w:pPr>
        <w:spacing w:line="240" w:lineRule="auto"/>
        <w:jc w:val="both"/>
        <w:rPr>
          <w:rFonts w:cs="Calibri"/>
          <w:color w:val="auto"/>
          <w:szCs w:val="24"/>
        </w:rPr>
      </w:pPr>
      <w:r w:rsidRPr="003855A2">
        <w:rPr>
          <w:rFonts w:cs="Calibri"/>
          <w:color w:val="auto"/>
          <w:szCs w:val="24"/>
        </w:rPr>
        <w:t xml:space="preserve">Only eligible employees participate in the substitute system. To qualify for this substitute system in lieu of traditional PARs, the employee must work on multiple activities or cost objectives (i.e., more than one federal grant award) based on a </w:t>
      </w:r>
      <w:r w:rsidRPr="003855A2">
        <w:rPr>
          <w:rFonts w:cs="Calibri"/>
          <w:b/>
          <w:color w:val="auto"/>
          <w:szCs w:val="24"/>
        </w:rPr>
        <w:t>predetermined, set schedule</w:t>
      </w:r>
      <w:r w:rsidRPr="003855A2">
        <w:rPr>
          <w:rFonts w:cs="Calibri"/>
          <w:color w:val="auto"/>
          <w:szCs w:val="24"/>
        </w:rPr>
        <w:t xml:space="preserve">. Most likely it is applicable to classroom teachers or instructional aides. The certification is signed by the employee or by the supervisor having first-hand knowledge. Documented employee work schedule must include sufficient controls to ensure that the schedules are accurate.  </w:t>
      </w:r>
    </w:p>
    <w:p w:rsidR="003855A2" w:rsidRPr="003855A2" w:rsidRDefault="003855A2" w:rsidP="003855A2">
      <w:pPr>
        <w:spacing w:line="240" w:lineRule="auto"/>
        <w:rPr>
          <w:rFonts w:cs="Calibri"/>
          <w:color w:val="auto"/>
          <w:szCs w:val="24"/>
        </w:rPr>
      </w:pPr>
      <w:r w:rsidRPr="003855A2">
        <w:rPr>
          <w:rFonts w:cs="Calibri"/>
          <w:color w:val="auto"/>
          <w:szCs w:val="24"/>
        </w:rPr>
        <w:t>To be eligible to document time and effort under the substitute system, employees must:</w:t>
      </w:r>
    </w:p>
    <w:p w:rsidR="003855A2" w:rsidRPr="003855A2" w:rsidRDefault="003855A2" w:rsidP="00127C33">
      <w:pPr>
        <w:pStyle w:val="ListParagraph"/>
        <w:numPr>
          <w:ilvl w:val="0"/>
          <w:numId w:val="13"/>
        </w:numPr>
        <w:spacing w:line="240" w:lineRule="auto"/>
        <w:ind w:left="810" w:hanging="270"/>
        <w:jc w:val="both"/>
        <w:rPr>
          <w:rFonts w:cs="Calibri"/>
          <w:szCs w:val="24"/>
        </w:rPr>
      </w:pPr>
      <w:r w:rsidRPr="003855A2">
        <w:rPr>
          <w:rFonts w:cs="Calibri"/>
          <w:szCs w:val="24"/>
        </w:rPr>
        <w:t xml:space="preserve">Currently, working on a schedule that includes multiple activities </w:t>
      </w:r>
    </w:p>
    <w:p w:rsidR="003855A2" w:rsidRPr="003855A2" w:rsidRDefault="003855A2" w:rsidP="00127C33">
      <w:pPr>
        <w:pStyle w:val="ListParagraph"/>
        <w:numPr>
          <w:ilvl w:val="0"/>
          <w:numId w:val="13"/>
        </w:numPr>
        <w:spacing w:line="240" w:lineRule="auto"/>
        <w:ind w:left="810" w:hanging="270"/>
        <w:jc w:val="both"/>
        <w:rPr>
          <w:rFonts w:cs="Calibri"/>
          <w:szCs w:val="24"/>
        </w:rPr>
      </w:pPr>
      <w:r w:rsidRPr="003855A2">
        <w:rPr>
          <w:rFonts w:cs="Calibri"/>
          <w:szCs w:val="24"/>
        </w:rPr>
        <w:t>Work on specific activities or cost objectives based on a predetermined schedule; and</w:t>
      </w:r>
    </w:p>
    <w:p w:rsidR="003855A2" w:rsidRDefault="003855A2" w:rsidP="00127C33">
      <w:pPr>
        <w:pStyle w:val="ListParagraph"/>
        <w:numPr>
          <w:ilvl w:val="0"/>
          <w:numId w:val="13"/>
        </w:numPr>
        <w:spacing w:line="240" w:lineRule="auto"/>
        <w:ind w:left="810" w:hanging="270"/>
        <w:jc w:val="both"/>
        <w:rPr>
          <w:rFonts w:cs="Calibri"/>
          <w:szCs w:val="24"/>
        </w:rPr>
      </w:pPr>
      <w:r w:rsidRPr="003855A2">
        <w:rPr>
          <w:rFonts w:cs="Calibri"/>
          <w:szCs w:val="24"/>
        </w:rPr>
        <w:t>Not work on multiple activities or cost objectives at the exact same time on their schedule</w:t>
      </w:r>
    </w:p>
    <w:p w:rsidR="003855A2" w:rsidRPr="003855A2" w:rsidRDefault="003855A2" w:rsidP="003855A2">
      <w:pPr>
        <w:spacing w:line="240" w:lineRule="auto"/>
        <w:rPr>
          <w:rFonts w:cs="Calibri"/>
          <w:szCs w:val="24"/>
        </w:rPr>
      </w:pPr>
      <w:r w:rsidRPr="003855A2">
        <w:rPr>
          <w:rFonts w:cs="Calibri"/>
          <w:szCs w:val="24"/>
        </w:rPr>
        <w:t>Employee schedules must:</w:t>
      </w:r>
    </w:p>
    <w:p w:rsidR="003855A2" w:rsidRPr="003855A2" w:rsidRDefault="003855A2" w:rsidP="00127C33">
      <w:pPr>
        <w:pStyle w:val="ListParagraph"/>
        <w:numPr>
          <w:ilvl w:val="0"/>
          <w:numId w:val="13"/>
        </w:numPr>
        <w:spacing w:line="240" w:lineRule="auto"/>
        <w:ind w:left="810" w:hanging="270"/>
        <w:jc w:val="both"/>
        <w:rPr>
          <w:rFonts w:cs="Calibri"/>
          <w:szCs w:val="24"/>
        </w:rPr>
      </w:pPr>
      <w:r w:rsidRPr="003855A2">
        <w:rPr>
          <w:rFonts w:cs="Calibri"/>
          <w:szCs w:val="24"/>
        </w:rPr>
        <w:t xml:space="preserve">Indicate the specific activity or cost objective </w:t>
      </w:r>
    </w:p>
    <w:p w:rsidR="003855A2" w:rsidRPr="003855A2" w:rsidRDefault="003855A2" w:rsidP="00127C33">
      <w:pPr>
        <w:pStyle w:val="ListParagraph"/>
        <w:numPr>
          <w:ilvl w:val="0"/>
          <w:numId w:val="13"/>
        </w:numPr>
        <w:spacing w:line="240" w:lineRule="auto"/>
        <w:ind w:left="810" w:hanging="270"/>
        <w:jc w:val="both"/>
        <w:rPr>
          <w:rFonts w:cs="Calibri"/>
          <w:szCs w:val="24"/>
        </w:rPr>
      </w:pPr>
      <w:r w:rsidRPr="003855A2">
        <w:rPr>
          <w:rFonts w:cs="Calibri"/>
          <w:szCs w:val="24"/>
        </w:rPr>
        <w:t xml:space="preserve">Account for the total hours </w:t>
      </w:r>
    </w:p>
    <w:p w:rsidR="003855A2" w:rsidRPr="003855A2" w:rsidRDefault="003855A2" w:rsidP="00127C33">
      <w:pPr>
        <w:pStyle w:val="ListParagraph"/>
        <w:numPr>
          <w:ilvl w:val="0"/>
          <w:numId w:val="13"/>
        </w:numPr>
        <w:spacing w:line="240" w:lineRule="auto"/>
        <w:ind w:left="810" w:hanging="270"/>
        <w:jc w:val="both"/>
        <w:rPr>
          <w:rFonts w:cs="Calibri"/>
          <w:szCs w:val="24"/>
        </w:rPr>
      </w:pPr>
      <w:r w:rsidRPr="003855A2">
        <w:rPr>
          <w:rFonts w:cs="Calibri"/>
          <w:szCs w:val="24"/>
        </w:rPr>
        <w:t xml:space="preserve">Be certified at least semiannually and signed by the employee or a </w:t>
      </w:r>
    </w:p>
    <w:p w:rsidR="003855A2" w:rsidRPr="003855A2" w:rsidRDefault="003855A2" w:rsidP="00127C33">
      <w:pPr>
        <w:pStyle w:val="ListParagraph"/>
        <w:numPr>
          <w:ilvl w:val="0"/>
          <w:numId w:val="13"/>
        </w:numPr>
        <w:spacing w:line="240" w:lineRule="auto"/>
        <w:ind w:left="810" w:hanging="270"/>
        <w:jc w:val="both"/>
        <w:rPr>
          <w:rFonts w:cs="Calibri"/>
          <w:szCs w:val="24"/>
        </w:rPr>
      </w:pPr>
      <w:r w:rsidRPr="003855A2">
        <w:rPr>
          <w:rFonts w:cs="Calibri"/>
          <w:szCs w:val="24"/>
        </w:rPr>
        <w:t xml:space="preserve">Any significant revisions to an employee’s established schedule must be documented </w:t>
      </w:r>
    </w:p>
    <w:p w:rsidR="003855A2" w:rsidRPr="003855A2" w:rsidRDefault="003855A2" w:rsidP="00127C33">
      <w:pPr>
        <w:pStyle w:val="ListParagraph"/>
        <w:numPr>
          <w:ilvl w:val="0"/>
          <w:numId w:val="13"/>
        </w:numPr>
        <w:spacing w:line="240" w:lineRule="auto"/>
        <w:ind w:left="810" w:hanging="270"/>
        <w:jc w:val="both"/>
        <w:rPr>
          <w:rFonts w:cs="Calibri"/>
          <w:szCs w:val="24"/>
        </w:rPr>
      </w:pPr>
      <w:r w:rsidRPr="003855A2">
        <w:rPr>
          <w:rFonts w:cs="Calibri"/>
          <w:szCs w:val="24"/>
        </w:rPr>
        <w:t>The effective dates of any changes must be clearly indicated in the documentation provided</w:t>
      </w:r>
    </w:p>
    <w:p w:rsidR="00551236" w:rsidRPr="003855A2" w:rsidRDefault="00551236" w:rsidP="00551236">
      <w:pPr>
        <w:spacing w:line="240" w:lineRule="auto"/>
        <w:rPr>
          <w:rFonts w:cs="Calibri"/>
          <w:szCs w:val="24"/>
        </w:rPr>
      </w:pPr>
      <w:r w:rsidRPr="003855A2">
        <w:rPr>
          <w:rFonts w:cs="Calibri"/>
          <w:szCs w:val="24"/>
        </w:rPr>
        <w:t xml:space="preserve">Federal rules require LEAs to submit </w:t>
      </w:r>
      <w:r w:rsidRPr="003855A2">
        <w:rPr>
          <w:rFonts w:cs="Calibri"/>
          <w:szCs w:val="24"/>
          <w:lang w:val="en"/>
        </w:rPr>
        <w:t>a management certification form to the SDE before eligible employees participate in the substitute system. C.F.R 200.430 (5)(i). The form is included in this document</w:t>
      </w:r>
      <w:r>
        <w:rPr>
          <w:rFonts w:cs="Calibri"/>
          <w:szCs w:val="24"/>
          <w:lang w:val="en"/>
        </w:rPr>
        <w:t>.</w:t>
      </w:r>
    </w:p>
    <w:p w:rsidR="003855A2" w:rsidRPr="003855A2" w:rsidRDefault="003855A2" w:rsidP="00B24CB7">
      <w:pPr>
        <w:pStyle w:val="Heading2"/>
      </w:pPr>
      <w:r w:rsidRPr="003855A2">
        <w:t xml:space="preserve">Reconciliation and Closeout Procedures </w:t>
      </w:r>
    </w:p>
    <w:p w:rsidR="003855A2" w:rsidRPr="003855A2" w:rsidRDefault="003855A2" w:rsidP="00B24CB7">
      <w:pPr>
        <w:pStyle w:val="Default"/>
        <w:jc w:val="both"/>
        <w:rPr>
          <w:rFonts w:ascii="Calibri" w:hAnsi="Calibri" w:cs="Calibri"/>
          <w:color w:val="auto"/>
        </w:rPr>
      </w:pPr>
      <w:r w:rsidRPr="003855A2">
        <w:rPr>
          <w:rFonts w:ascii="Calibri" w:hAnsi="Calibri" w:cs="Calibri"/>
          <w:color w:val="auto"/>
        </w:rPr>
        <w:t xml:space="preserve">It is critical for payroll charges to match the actual distribution of time recorded on the monthly certification documents. Grantees may initially charge payroll costs based on budget estimates. Budget estimates or other distribution percentages determined before the services are performed do not qualify as support for charges to federal awards, but may be used for interim </w:t>
      </w:r>
      <w:r w:rsidRPr="003855A2">
        <w:rPr>
          <w:rFonts w:ascii="Calibri" w:hAnsi="Calibri" w:cs="Calibri"/>
          <w:color w:val="auto"/>
        </w:rPr>
        <w:lastRenderedPageBreak/>
        <w:t>accounting purposes provided that the system for establishing the estimates produces reasonable approximations of the activity actually performed.</w:t>
      </w:r>
    </w:p>
    <w:p w:rsidR="003855A2" w:rsidRPr="003855A2" w:rsidRDefault="003855A2" w:rsidP="003855A2">
      <w:pPr>
        <w:pStyle w:val="Default"/>
        <w:rPr>
          <w:rFonts w:ascii="Calibri" w:hAnsi="Calibri" w:cs="Calibri"/>
          <w:color w:val="auto"/>
        </w:rPr>
      </w:pPr>
    </w:p>
    <w:p w:rsidR="003855A2" w:rsidRPr="003855A2" w:rsidRDefault="003855A2" w:rsidP="00BC6310">
      <w:pPr>
        <w:pStyle w:val="Default"/>
        <w:jc w:val="both"/>
        <w:rPr>
          <w:rFonts w:ascii="Calibri" w:hAnsi="Calibri" w:cs="Calibri"/>
          <w:color w:val="auto"/>
        </w:rPr>
      </w:pPr>
      <w:r w:rsidRPr="003855A2">
        <w:rPr>
          <w:rFonts w:ascii="Calibri" w:hAnsi="Calibri" w:cs="Calibri"/>
          <w:color w:val="auto"/>
        </w:rPr>
        <w:t>If using budget estimates, the LEA will periodically, at least quarterly, reconcile payroll charges to the actual time and effort reflected in the employees’ time-and-effort records.</w:t>
      </w:r>
    </w:p>
    <w:p w:rsidR="003855A2" w:rsidRPr="003855A2" w:rsidRDefault="003855A2" w:rsidP="00BC6310">
      <w:pPr>
        <w:pStyle w:val="Default"/>
        <w:rPr>
          <w:rFonts w:ascii="Calibri" w:hAnsi="Calibri" w:cs="Calibri"/>
          <w:color w:val="auto"/>
        </w:rPr>
      </w:pPr>
    </w:p>
    <w:p w:rsidR="003855A2" w:rsidRPr="00BC6310" w:rsidRDefault="003855A2" w:rsidP="00BC6310">
      <w:pPr>
        <w:pStyle w:val="ListParagraph"/>
        <w:numPr>
          <w:ilvl w:val="0"/>
          <w:numId w:val="13"/>
        </w:numPr>
        <w:spacing w:after="0" w:line="240" w:lineRule="auto"/>
        <w:ind w:left="810" w:hanging="270"/>
        <w:jc w:val="both"/>
        <w:rPr>
          <w:rFonts w:cs="Calibri"/>
          <w:szCs w:val="24"/>
        </w:rPr>
      </w:pPr>
      <w:r w:rsidRPr="00BC6310">
        <w:rPr>
          <w:rFonts w:cs="Calibri"/>
          <w:szCs w:val="24"/>
        </w:rPr>
        <w:t>If the difference between the actual and budgeted amounts is 10% or greater:</w:t>
      </w:r>
    </w:p>
    <w:p w:rsidR="003855A2" w:rsidRPr="003855A2" w:rsidRDefault="003855A2" w:rsidP="00BC6310">
      <w:pPr>
        <w:pStyle w:val="Default"/>
        <w:ind w:firstLine="720"/>
        <w:rPr>
          <w:rFonts w:ascii="Calibri" w:hAnsi="Calibri" w:cs="Calibri"/>
          <w:color w:val="auto"/>
        </w:rPr>
      </w:pPr>
      <w:r w:rsidRPr="003855A2">
        <w:rPr>
          <w:rFonts w:ascii="Calibri" w:hAnsi="Calibri" w:cs="Calibri"/>
          <w:color w:val="auto"/>
        </w:rPr>
        <w:t>The LEA will adjust its accounting records at least quarterly</w:t>
      </w:r>
    </w:p>
    <w:p w:rsidR="003855A2" w:rsidRPr="003855A2" w:rsidRDefault="003855A2" w:rsidP="00BC6310">
      <w:pPr>
        <w:pStyle w:val="Default"/>
        <w:rPr>
          <w:rFonts w:ascii="Calibri" w:hAnsi="Calibri" w:cs="Calibri"/>
          <w:color w:val="auto"/>
        </w:rPr>
      </w:pPr>
    </w:p>
    <w:p w:rsidR="003855A2" w:rsidRPr="00BC6310" w:rsidRDefault="003855A2" w:rsidP="00BC6310">
      <w:pPr>
        <w:pStyle w:val="ListParagraph"/>
        <w:numPr>
          <w:ilvl w:val="0"/>
          <w:numId w:val="13"/>
        </w:numPr>
        <w:spacing w:after="0" w:line="240" w:lineRule="auto"/>
        <w:ind w:left="810" w:hanging="270"/>
        <w:jc w:val="both"/>
        <w:rPr>
          <w:rFonts w:cs="Calibri"/>
          <w:szCs w:val="24"/>
        </w:rPr>
      </w:pPr>
      <w:r w:rsidRPr="00BC6310">
        <w:rPr>
          <w:rFonts w:cs="Calibri"/>
          <w:szCs w:val="24"/>
        </w:rPr>
        <w:t xml:space="preserve">If the reconciled difference is less than 10%: </w:t>
      </w:r>
    </w:p>
    <w:p w:rsidR="003855A2" w:rsidRPr="003855A2" w:rsidRDefault="003855A2" w:rsidP="00BC6310">
      <w:pPr>
        <w:pStyle w:val="Default"/>
        <w:ind w:left="774"/>
        <w:rPr>
          <w:rFonts w:ascii="Calibri" w:hAnsi="Calibri" w:cs="Calibri"/>
          <w:color w:val="auto"/>
        </w:rPr>
      </w:pPr>
      <w:r w:rsidRPr="003855A2">
        <w:rPr>
          <w:rFonts w:ascii="Calibri" w:hAnsi="Calibri" w:cs="Calibri"/>
          <w:color w:val="auto"/>
        </w:rPr>
        <w:t>The LEA will adjust the accounting records at least annually</w:t>
      </w:r>
    </w:p>
    <w:p w:rsidR="003855A2" w:rsidRPr="003855A2" w:rsidRDefault="003855A2" w:rsidP="003855A2">
      <w:pPr>
        <w:pStyle w:val="Default"/>
        <w:ind w:left="774"/>
        <w:rPr>
          <w:rFonts w:ascii="Calibri" w:hAnsi="Calibri" w:cs="Calibri"/>
          <w:color w:val="auto"/>
        </w:rPr>
      </w:pPr>
    </w:p>
    <w:p w:rsidR="003855A2" w:rsidRPr="003855A2" w:rsidRDefault="003855A2" w:rsidP="00BC6310">
      <w:pPr>
        <w:pStyle w:val="Default"/>
        <w:jc w:val="both"/>
        <w:rPr>
          <w:rFonts w:ascii="Calibri" w:hAnsi="Calibri" w:cs="Calibri"/>
          <w:color w:val="auto"/>
        </w:rPr>
      </w:pPr>
      <w:r w:rsidRPr="003855A2">
        <w:rPr>
          <w:rFonts w:ascii="Calibri" w:hAnsi="Calibri" w:cs="Calibri"/>
          <w:color w:val="auto"/>
        </w:rPr>
        <w:t xml:space="preserve">But in both cases, the accounting records will be adjusted to reflect actual time-and-effort records. </w:t>
      </w:r>
    </w:p>
    <w:p w:rsidR="003855A2" w:rsidRPr="003855A2" w:rsidRDefault="003855A2" w:rsidP="00BC6310">
      <w:pPr>
        <w:pStyle w:val="Heading2"/>
      </w:pPr>
      <w:r w:rsidRPr="003855A2">
        <w:t>Employee Exits</w:t>
      </w:r>
    </w:p>
    <w:p w:rsidR="00BC6310" w:rsidRDefault="003855A2" w:rsidP="00BC6310">
      <w:pPr>
        <w:pStyle w:val="Default"/>
        <w:jc w:val="both"/>
        <w:rPr>
          <w:rFonts w:ascii="Calibri" w:hAnsi="Calibri" w:cs="Calibri"/>
          <w:noProof/>
          <w:color w:val="auto"/>
        </w:rPr>
      </w:pPr>
      <w:r w:rsidRPr="003855A2">
        <w:rPr>
          <w:rFonts w:ascii="Calibri" w:hAnsi="Calibri" w:cs="Calibri"/>
          <w:color w:val="auto"/>
        </w:rPr>
        <w:t xml:space="preserve">For an employee that is separating his or her services with the LEA. The employee will complete the required paperwork and submit his or her final certification or time-and-effort report to the Human Resources Department. The HR department will verify the final paperwork as complete and notify the Business Office of completion prior to the issuance of the final </w:t>
      </w:r>
      <w:r w:rsidRPr="003855A2">
        <w:rPr>
          <w:rFonts w:ascii="Calibri" w:hAnsi="Calibri" w:cs="Calibri"/>
          <w:noProof/>
          <w:color w:val="auto"/>
        </w:rPr>
        <w:t>paycheck</w:t>
      </w:r>
      <w:r w:rsidR="00BC6310">
        <w:rPr>
          <w:rFonts w:ascii="Calibri" w:hAnsi="Calibri" w:cs="Calibri"/>
          <w:noProof/>
          <w:color w:val="auto"/>
        </w:rPr>
        <w:t>.</w:t>
      </w:r>
    </w:p>
    <w:p w:rsidR="00A9741B" w:rsidRDefault="00A9741B" w:rsidP="00BC6310">
      <w:pPr>
        <w:pStyle w:val="Default"/>
        <w:jc w:val="both"/>
        <w:rPr>
          <w:rFonts w:cs="Calibri"/>
          <w:b/>
        </w:rPr>
      </w:pPr>
      <w:r>
        <w:rPr>
          <w:rFonts w:cs="Calibri"/>
          <w:b/>
        </w:rPr>
        <w:br w:type="page"/>
      </w:r>
    </w:p>
    <w:p w:rsidR="003855A2" w:rsidRPr="00EE1CE8" w:rsidRDefault="003855A2" w:rsidP="003855A2">
      <w:pPr>
        <w:rPr>
          <w:rFonts w:cs="Calibri"/>
          <w:b/>
          <w:szCs w:val="24"/>
        </w:rPr>
      </w:pPr>
      <w:bookmarkStart w:id="5" w:name="_GoBack"/>
      <w:r w:rsidRPr="00EE1CE8">
        <w:rPr>
          <w:rFonts w:cs="Calibri"/>
          <w:b/>
          <w:szCs w:val="24"/>
        </w:rPr>
        <w:lastRenderedPageBreak/>
        <w:t xml:space="preserve">Examples: Time and Effort </w:t>
      </w:r>
      <w:r w:rsidRPr="003F2B74">
        <w:rPr>
          <w:rFonts w:cs="Calibri"/>
          <w:b/>
          <w:noProof/>
          <w:szCs w:val="24"/>
        </w:rPr>
        <w:t>Documentation</w:t>
      </w:r>
      <w:r w:rsidRPr="00EE1CE8">
        <w:rPr>
          <w:rFonts w:cs="Calibri"/>
          <w:b/>
          <w:szCs w:val="24"/>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Semi-annual certification sample"/>
        <w:tblDescription w:val="Semi-annual certification sample"/>
      </w:tblPr>
      <w:tblGrid>
        <w:gridCol w:w="9350"/>
      </w:tblGrid>
      <w:tr w:rsidR="003855A2" w:rsidRPr="00EE1CE8" w:rsidTr="00A9741B">
        <w:trPr>
          <w:tblHeader/>
        </w:trPr>
        <w:tc>
          <w:tcPr>
            <w:tcW w:w="9350" w:type="dxa"/>
          </w:tcPr>
          <w:bookmarkEnd w:id="5"/>
          <w:p w:rsidR="003855A2" w:rsidRPr="00EE1CE8" w:rsidRDefault="003855A2" w:rsidP="00855E05">
            <w:pPr>
              <w:jc w:val="center"/>
              <w:rPr>
                <w:rFonts w:cs="Calibri"/>
                <w:b/>
                <w:szCs w:val="24"/>
              </w:rPr>
            </w:pPr>
            <w:r w:rsidRPr="00EE1CE8">
              <w:rPr>
                <w:rFonts w:cs="Calibri"/>
                <w:b/>
                <w:szCs w:val="24"/>
              </w:rPr>
              <w:t>Type of certification (Semi-Annual) SAMPLE</w:t>
            </w:r>
          </w:p>
          <w:p w:rsidR="003855A2" w:rsidRPr="00EE1CE8" w:rsidRDefault="003855A2" w:rsidP="00276E5A">
            <w:pPr>
              <w:jc w:val="both"/>
              <w:rPr>
                <w:rFonts w:cs="Calibri"/>
                <w:i/>
                <w:szCs w:val="24"/>
              </w:rPr>
            </w:pPr>
            <w:r w:rsidRPr="00EE1CE8">
              <w:rPr>
                <w:rFonts w:cs="Calibri"/>
                <w:b/>
                <w:szCs w:val="24"/>
              </w:rPr>
              <w:t xml:space="preserve">_X_ Semi-annual </w:t>
            </w:r>
            <w:r w:rsidRPr="00EE1CE8">
              <w:rPr>
                <w:rFonts w:cs="Calibri"/>
                <w:i/>
                <w:szCs w:val="24"/>
              </w:rPr>
              <w:t>(single cost objective 100%)</w:t>
            </w:r>
          </w:p>
          <w:p w:rsidR="003855A2" w:rsidRPr="00EE1CE8" w:rsidRDefault="003855A2" w:rsidP="00276E5A">
            <w:pPr>
              <w:rPr>
                <w:rFonts w:cs="Calibri"/>
                <w:b/>
                <w:szCs w:val="24"/>
              </w:rPr>
            </w:pPr>
            <w:r w:rsidRPr="00EE1CE8">
              <w:rPr>
                <w:rFonts w:cs="Calibri"/>
                <w:b/>
                <w:szCs w:val="24"/>
              </w:rPr>
              <w:t xml:space="preserve">___Personal Activity Report (PAR) </w:t>
            </w:r>
            <w:r w:rsidRPr="00EE1CE8">
              <w:rPr>
                <w:rFonts w:cs="Calibri"/>
                <w:i/>
                <w:szCs w:val="24"/>
              </w:rPr>
              <w:t>(multiple cost objectives)</w:t>
            </w:r>
          </w:p>
          <w:p w:rsidR="003855A2" w:rsidRPr="00EE1CE8" w:rsidRDefault="003855A2" w:rsidP="00276E5A">
            <w:pPr>
              <w:jc w:val="both"/>
              <w:rPr>
                <w:rFonts w:cs="Calibri"/>
                <w:i/>
                <w:szCs w:val="24"/>
              </w:rPr>
            </w:pPr>
            <w:r w:rsidRPr="00EE1CE8">
              <w:rPr>
                <w:rFonts w:cs="Calibri"/>
                <w:b/>
                <w:szCs w:val="24"/>
              </w:rPr>
              <w:t xml:space="preserve">___Substitute System </w:t>
            </w:r>
            <w:r w:rsidRPr="00EE1CE8">
              <w:rPr>
                <w:rFonts w:cs="Calibri"/>
                <w:i/>
                <w:szCs w:val="24"/>
              </w:rPr>
              <w:t>(multiple cost objectives with predetermined, set schedule)</w:t>
            </w:r>
          </w:p>
          <w:p w:rsidR="003855A2" w:rsidRPr="00EE1CE8" w:rsidRDefault="003855A2" w:rsidP="00276E5A">
            <w:pPr>
              <w:pStyle w:val="NoSpacing"/>
              <w:rPr>
                <w:rFonts w:cs="Calibri"/>
              </w:rPr>
            </w:pPr>
            <w:r w:rsidRPr="00EE1CE8">
              <w:rPr>
                <w:rFonts w:cs="Calibri"/>
              </w:rPr>
              <w:t xml:space="preserve">Type of Schedule: </w:t>
            </w:r>
          </w:p>
          <w:p w:rsidR="003855A2" w:rsidRPr="00EE1CE8" w:rsidRDefault="003855A2" w:rsidP="00276E5A">
            <w:pPr>
              <w:pStyle w:val="NoSpacing"/>
              <w:rPr>
                <w:rFonts w:cs="Calibri"/>
              </w:rPr>
            </w:pPr>
            <w:r w:rsidRPr="00EE1CE8">
              <w:rPr>
                <w:rFonts w:cs="Calibri"/>
              </w:rPr>
              <w:t xml:space="preserve">___ Daily </w:t>
            </w:r>
          </w:p>
          <w:p w:rsidR="003855A2" w:rsidRPr="00EE1CE8" w:rsidRDefault="003855A2" w:rsidP="00276E5A">
            <w:pPr>
              <w:pStyle w:val="NoSpacing"/>
              <w:rPr>
                <w:rFonts w:cs="Calibri"/>
              </w:rPr>
            </w:pPr>
            <w:r w:rsidRPr="00EE1CE8">
              <w:rPr>
                <w:rFonts w:cs="Calibri"/>
              </w:rPr>
              <w:t>___Weekly</w:t>
            </w:r>
          </w:p>
          <w:p w:rsidR="003855A2" w:rsidRPr="00EE1CE8" w:rsidRDefault="003855A2" w:rsidP="00276E5A">
            <w:pPr>
              <w:pStyle w:val="NoSpacing"/>
              <w:rPr>
                <w:rFonts w:cs="Calibri"/>
              </w:rPr>
            </w:pPr>
            <w:r w:rsidRPr="00EE1CE8">
              <w:rPr>
                <w:rFonts w:cs="Calibri"/>
              </w:rPr>
              <w:t xml:space="preserve">___ Biweekly </w:t>
            </w:r>
          </w:p>
          <w:p w:rsidR="003855A2" w:rsidRPr="00EE1CE8" w:rsidRDefault="003855A2" w:rsidP="00276E5A">
            <w:pPr>
              <w:pStyle w:val="NoSpacing"/>
              <w:rPr>
                <w:rFonts w:cs="Calibri"/>
              </w:rPr>
            </w:pPr>
            <w:r w:rsidRPr="00EE1CE8">
              <w:rPr>
                <w:rFonts w:cs="Calibri"/>
              </w:rPr>
              <w:t>__   Other: ________________</w:t>
            </w:r>
          </w:p>
          <w:p w:rsidR="003855A2" w:rsidRPr="00EE1CE8" w:rsidRDefault="003855A2" w:rsidP="00276E5A">
            <w:pPr>
              <w:pStyle w:val="NoSpacing"/>
              <w:rPr>
                <w:rFonts w:cs="Calibri"/>
              </w:rPr>
            </w:pPr>
          </w:p>
          <w:p w:rsidR="003855A2" w:rsidRPr="00EE1CE8" w:rsidRDefault="003855A2" w:rsidP="00276E5A">
            <w:pPr>
              <w:rPr>
                <w:rFonts w:cs="Calibri"/>
                <w:szCs w:val="24"/>
              </w:rPr>
            </w:pPr>
            <w:r w:rsidRPr="00EE1CE8">
              <w:rPr>
                <w:rFonts w:cs="Calibri"/>
                <w:szCs w:val="24"/>
              </w:rPr>
              <w:t>Employee and Position:</w:t>
            </w:r>
          </w:p>
          <w:p w:rsidR="003855A2" w:rsidRDefault="003855A2" w:rsidP="00276E5A">
            <w:pPr>
              <w:rPr>
                <w:rFonts w:cs="Calibri"/>
                <w:szCs w:val="24"/>
              </w:rPr>
            </w:pPr>
            <w:r w:rsidRPr="00EE1CE8">
              <w:rPr>
                <w:rFonts w:cs="Calibri"/>
                <w:szCs w:val="24"/>
              </w:rPr>
              <w:t>Reporting Period:</w:t>
            </w:r>
          </w:p>
          <w:tbl>
            <w:tblPr>
              <w:tblStyle w:val="TableGrid"/>
              <w:tblW w:w="0" w:type="auto"/>
              <w:tblLook w:val="04A0" w:firstRow="1" w:lastRow="0" w:firstColumn="1" w:lastColumn="0" w:noHBand="0" w:noVBand="1"/>
            </w:tblPr>
            <w:tblGrid>
              <w:gridCol w:w="2434"/>
              <w:gridCol w:w="2410"/>
              <w:gridCol w:w="2140"/>
              <w:gridCol w:w="2140"/>
            </w:tblGrid>
            <w:tr w:rsidR="00CC66FC" w:rsidTr="00C16EA2">
              <w:tc>
                <w:tcPr>
                  <w:tcW w:w="2434" w:type="dxa"/>
                </w:tcPr>
                <w:p w:rsidR="00CC66FC" w:rsidRPr="00C77E8C" w:rsidRDefault="00CC66FC" w:rsidP="00276E5A">
                  <w:pPr>
                    <w:rPr>
                      <w:rFonts w:cs="Calibri"/>
                      <w:b/>
                      <w:szCs w:val="24"/>
                    </w:rPr>
                  </w:pPr>
                  <w:r w:rsidRPr="00C77E8C">
                    <w:rPr>
                      <w:rFonts w:cs="Calibri"/>
                      <w:b/>
                      <w:szCs w:val="24"/>
                    </w:rPr>
                    <w:t>Cost Objective (program activity)</w:t>
                  </w:r>
                </w:p>
              </w:tc>
              <w:tc>
                <w:tcPr>
                  <w:tcW w:w="2410" w:type="dxa"/>
                </w:tcPr>
                <w:p w:rsidR="00CC66FC" w:rsidRPr="00C77E8C" w:rsidRDefault="00CC66FC" w:rsidP="00276E5A">
                  <w:pPr>
                    <w:rPr>
                      <w:rFonts w:cs="Calibri"/>
                      <w:b/>
                      <w:szCs w:val="24"/>
                    </w:rPr>
                  </w:pPr>
                  <w:r w:rsidRPr="00C77E8C">
                    <w:rPr>
                      <w:rFonts w:cs="Calibri"/>
                      <w:b/>
                      <w:szCs w:val="24"/>
                    </w:rPr>
                    <w:t>Fund Code -Program Function Code</w:t>
                  </w:r>
                </w:p>
              </w:tc>
              <w:tc>
                <w:tcPr>
                  <w:tcW w:w="2140" w:type="dxa"/>
                </w:tcPr>
                <w:p w:rsidR="00CC66FC" w:rsidRPr="00C77E8C" w:rsidRDefault="00CC66FC" w:rsidP="00276E5A">
                  <w:pPr>
                    <w:rPr>
                      <w:rFonts w:cs="Calibri"/>
                      <w:b/>
                      <w:szCs w:val="24"/>
                    </w:rPr>
                  </w:pPr>
                  <w:r w:rsidRPr="00C77E8C">
                    <w:rPr>
                      <w:rFonts w:cs="Calibri"/>
                      <w:b/>
                      <w:szCs w:val="24"/>
                    </w:rPr>
                    <w:t>Program</w:t>
                  </w:r>
                </w:p>
              </w:tc>
              <w:tc>
                <w:tcPr>
                  <w:tcW w:w="2140" w:type="dxa"/>
                </w:tcPr>
                <w:p w:rsidR="00CC66FC" w:rsidRPr="00C77E8C" w:rsidRDefault="00CC66FC" w:rsidP="00276E5A">
                  <w:pPr>
                    <w:rPr>
                      <w:rFonts w:cs="Calibri"/>
                      <w:b/>
                      <w:szCs w:val="24"/>
                    </w:rPr>
                  </w:pPr>
                  <w:r w:rsidRPr="00C77E8C">
                    <w:rPr>
                      <w:rFonts w:cs="Calibri"/>
                      <w:b/>
                      <w:szCs w:val="24"/>
                    </w:rPr>
                    <w:t>Distribution of Time (percentage or hours)</w:t>
                  </w:r>
                </w:p>
              </w:tc>
            </w:tr>
            <w:tr w:rsidR="00CC66FC" w:rsidTr="00C16EA2">
              <w:tc>
                <w:tcPr>
                  <w:tcW w:w="2434" w:type="dxa"/>
                </w:tcPr>
                <w:p w:rsidR="00CC66FC" w:rsidRDefault="00CC66FC" w:rsidP="00276E5A">
                  <w:pPr>
                    <w:rPr>
                      <w:rFonts w:cs="Calibri"/>
                      <w:szCs w:val="24"/>
                    </w:rPr>
                  </w:pPr>
                  <w:r>
                    <w:rPr>
                      <w:rFonts w:cs="Calibri"/>
                      <w:szCs w:val="24"/>
                    </w:rPr>
                    <w:t>Elementary School Teacher</w:t>
                  </w:r>
                </w:p>
              </w:tc>
              <w:tc>
                <w:tcPr>
                  <w:tcW w:w="2410" w:type="dxa"/>
                </w:tcPr>
                <w:p w:rsidR="00CC66FC" w:rsidRDefault="00CC66FC" w:rsidP="00276E5A">
                  <w:pPr>
                    <w:rPr>
                      <w:rFonts w:cs="Calibri"/>
                      <w:szCs w:val="24"/>
                    </w:rPr>
                  </w:pPr>
                  <w:r>
                    <w:rPr>
                      <w:rFonts w:cs="Calibri"/>
                      <w:szCs w:val="24"/>
                    </w:rPr>
                    <w:t>251-500</w:t>
                  </w:r>
                </w:p>
              </w:tc>
              <w:tc>
                <w:tcPr>
                  <w:tcW w:w="2140" w:type="dxa"/>
                </w:tcPr>
                <w:p w:rsidR="00CC66FC" w:rsidRDefault="00CC66FC" w:rsidP="00276E5A">
                  <w:pPr>
                    <w:rPr>
                      <w:rFonts w:cs="Calibri"/>
                      <w:szCs w:val="24"/>
                    </w:rPr>
                  </w:pPr>
                  <w:r>
                    <w:rPr>
                      <w:rFonts w:cs="Calibri"/>
                      <w:szCs w:val="24"/>
                    </w:rPr>
                    <w:t>Title I-A</w:t>
                  </w:r>
                </w:p>
              </w:tc>
              <w:tc>
                <w:tcPr>
                  <w:tcW w:w="2140" w:type="dxa"/>
                </w:tcPr>
                <w:p w:rsidR="00CC66FC" w:rsidRDefault="00CC66FC" w:rsidP="00276E5A">
                  <w:pPr>
                    <w:rPr>
                      <w:rFonts w:cs="Calibri"/>
                      <w:szCs w:val="24"/>
                    </w:rPr>
                  </w:pPr>
                  <w:r>
                    <w:rPr>
                      <w:rFonts w:cs="Calibri"/>
                      <w:szCs w:val="24"/>
                    </w:rPr>
                    <w:t>100%</w:t>
                  </w:r>
                </w:p>
              </w:tc>
            </w:tr>
            <w:tr w:rsidR="00CC66FC" w:rsidTr="00C16EA2">
              <w:tc>
                <w:tcPr>
                  <w:tcW w:w="2434" w:type="dxa"/>
                </w:tcPr>
                <w:p w:rsidR="00CC66FC" w:rsidRDefault="00CC66FC" w:rsidP="00276E5A">
                  <w:pPr>
                    <w:rPr>
                      <w:rFonts w:cs="Calibri"/>
                      <w:szCs w:val="24"/>
                    </w:rPr>
                  </w:pPr>
                </w:p>
              </w:tc>
              <w:tc>
                <w:tcPr>
                  <w:tcW w:w="2410" w:type="dxa"/>
                </w:tcPr>
                <w:p w:rsidR="00CC66FC" w:rsidRDefault="00CC66FC" w:rsidP="00276E5A">
                  <w:pPr>
                    <w:rPr>
                      <w:rFonts w:cs="Calibri"/>
                      <w:szCs w:val="24"/>
                    </w:rPr>
                  </w:pPr>
                </w:p>
              </w:tc>
              <w:tc>
                <w:tcPr>
                  <w:tcW w:w="2140" w:type="dxa"/>
                </w:tcPr>
                <w:p w:rsidR="00CC66FC" w:rsidRDefault="00CC66FC" w:rsidP="00276E5A">
                  <w:pPr>
                    <w:rPr>
                      <w:rFonts w:cs="Calibri"/>
                      <w:szCs w:val="24"/>
                    </w:rPr>
                  </w:pPr>
                </w:p>
              </w:tc>
              <w:tc>
                <w:tcPr>
                  <w:tcW w:w="2140" w:type="dxa"/>
                </w:tcPr>
                <w:p w:rsidR="00CC66FC" w:rsidRDefault="00CC66FC" w:rsidP="00276E5A">
                  <w:pPr>
                    <w:rPr>
                      <w:rFonts w:cs="Calibri"/>
                      <w:szCs w:val="24"/>
                    </w:rPr>
                  </w:pPr>
                </w:p>
              </w:tc>
            </w:tr>
            <w:tr w:rsidR="00CC66FC" w:rsidTr="00C16EA2">
              <w:tc>
                <w:tcPr>
                  <w:tcW w:w="2434" w:type="dxa"/>
                </w:tcPr>
                <w:p w:rsidR="00CC66FC" w:rsidRDefault="00CC66FC" w:rsidP="00276E5A">
                  <w:pPr>
                    <w:rPr>
                      <w:rFonts w:cs="Calibri"/>
                      <w:szCs w:val="24"/>
                    </w:rPr>
                  </w:pPr>
                </w:p>
              </w:tc>
              <w:tc>
                <w:tcPr>
                  <w:tcW w:w="2410" w:type="dxa"/>
                </w:tcPr>
                <w:p w:rsidR="00CC66FC" w:rsidRDefault="00CC66FC" w:rsidP="00276E5A">
                  <w:pPr>
                    <w:rPr>
                      <w:rFonts w:cs="Calibri"/>
                      <w:szCs w:val="24"/>
                    </w:rPr>
                  </w:pPr>
                </w:p>
              </w:tc>
              <w:tc>
                <w:tcPr>
                  <w:tcW w:w="2140" w:type="dxa"/>
                </w:tcPr>
                <w:p w:rsidR="00CC66FC" w:rsidRDefault="00CC66FC" w:rsidP="00276E5A">
                  <w:pPr>
                    <w:rPr>
                      <w:rFonts w:cs="Calibri"/>
                      <w:szCs w:val="24"/>
                    </w:rPr>
                  </w:pPr>
                </w:p>
              </w:tc>
              <w:tc>
                <w:tcPr>
                  <w:tcW w:w="2140" w:type="dxa"/>
                </w:tcPr>
                <w:p w:rsidR="00CC66FC" w:rsidRDefault="00CC66FC" w:rsidP="00276E5A">
                  <w:pPr>
                    <w:rPr>
                      <w:rFonts w:cs="Calibri"/>
                      <w:szCs w:val="24"/>
                    </w:rPr>
                  </w:pPr>
                </w:p>
              </w:tc>
            </w:tr>
          </w:tbl>
          <w:p w:rsidR="003855A2" w:rsidRPr="00EE1CE8" w:rsidRDefault="003855A2" w:rsidP="00276E5A">
            <w:pPr>
              <w:rPr>
                <w:rFonts w:cs="Calibri"/>
                <w:szCs w:val="24"/>
              </w:rPr>
            </w:pPr>
          </w:p>
          <w:p w:rsidR="003855A2" w:rsidRPr="00EE1CE8" w:rsidRDefault="003855A2" w:rsidP="00276E5A">
            <w:pPr>
              <w:rPr>
                <w:rFonts w:cs="Calibri"/>
                <w:szCs w:val="24"/>
              </w:rPr>
            </w:pPr>
          </w:p>
          <w:p w:rsidR="003855A2" w:rsidRPr="00EE1CE8" w:rsidRDefault="003855A2" w:rsidP="00276E5A">
            <w:pPr>
              <w:rPr>
                <w:rFonts w:cs="Calibri"/>
                <w:b/>
                <w:szCs w:val="24"/>
              </w:rPr>
            </w:pPr>
            <w:r w:rsidRPr="00EE1CE8">
              <w:rPr>
                <w:rFonts w:cs="Calibri"/>
                <w:szCs w:val="24"/>
              </w:rPr>
              <w:t xml:space="preserve"> Employee’s Signature and Date</w:t>
            </w:r>
          </w:p>
          <w:p w:rsidR="003855A2" w:rsidRPr="00EE1CE8" w:rsidRDefault="003855A2" w:rsidP="00276E5A">
            <w:pPr>
              <w:rPr>
                <w:rFonts w:cs="Calibri"/>
                <w:szCs w:val="24"/>
              </w:rPr>
            </w:pPr>
            <w:r w:rsidRPr="00EE1CE8">
              <w:rPr>
                <w:rFonts w:cs="Calibri"/>
                <w:szCs w:val="24"/>
              </w:rPr>
              <w:t>I hereby certify this report is an accurate representation of the total activity during the period indicated.</w:t>
            </w:r>
          </w:p>
          <w:p w:rsidR="003855A2" w:rsidRPr="00EE1CE8" w:rsidRDefault="003855A2" w:rsidP="00276E5A">
            <w:pPr>
              <w:rPr>
                <w:rFonts w:cs="Calibri"/>
                <w:szCs w:val="24"/>
              </w:rPr>
            </w:pPr>
            <w:r w:rsidRPr="00EE1CE8">
              <w:rPr>
                <w:rFonts w:cs="Calibri"/>
                <w:szCs w:val="24"/>
              </w:rPr>
              <w:t>Reviewed by supervisor:  _______________</w:t>
            </w:r>
            <w:r w:rsidRPr="00EE1CE8">
              <w:rPr>
                <w:rFonts w:cs="Calibri"/>
                <w:szCs w:val="24"/>
              </w:rPr>
              <w:tab/>
              <w:t>Date</w:t>
            </w:r>
          </w:p>
          <w:p w:rsidR="00F173FD" w:rsidRDefault="00F173FD" w:rsidP="00276E5A">
            <w:pPr>
              <w:rPr>
                <w:rFonts w:cs="Calibri"/>
                <w:b/>
                <w:szCs w:val="24"/>
              </w:rPr>
            </w:pPr>
          </w:p>
          <w:p w:rsidR="00F173FD" w:rsidRPr="00F173FD" w:rsidRDefault="00F173FD" w:rsidP="00F173FD">
            <w:pPr>
              <w:rPr>
                <w:rFonts w:cs="Calibri"/>
                <w:szCs w:val="24"/>
              </w:rPr>
            </w:pPr>
          </w:p>
          <w:p w:rsidR="003855A2" w:rsidRPr="00F173FD" w:rsidRDefault="003855A2" w:rsidP="00F173FD">
            <w:pPr>
              <w:rPr>
                <w:rFonts w:cs="Calibri"/>
                <w:szCs w:val="24"/>
              </w:rPr>
            </w:pPr>
          </w:p>
        </w:tc>
      </w:tr>
    </w:tbl>
    <w:tbl>
      <w:tblPr>
        <w:tblpPr w:leftFromText="180" w:rightFromText="180" w:vertAnchor="text" w:horzAnchor="margin" w:tblpY="-448"/>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Semi-annual certification sample"/>
        <w:tblDescription w:val="Semi-annual certification sample"/>
      </w:tblPr>
      <w:tblGrid>
        <w:gridCol w:w="9350"/>
      </w:tblGrid>
      <w:tr w:rsidR="003855A2" w:rsidRPr="00EE1CE8" w:rsidTr="00276E5A">
        <w:trPr>
          <w:tblHeader/>
        </w:trPr>
        <w:tc>
          <w:tcPr>
            <w:tcW w:w="9360" w:type="dxa"/>
          </w:tcPr>
          <w:p w:rsidR="003855A2" w:rsidRPr="00EE1CE8" w:rsidRDefault="003855A2" w:rsidP="00855E05">
            <w:pPr>
              <w:jc w:val="center"/>
              <w:rPr>
                <w:rFonts w:cs="Calibri"/>
                <w:b/>
                <w:szCs w:val="24"/>
              </w:rPr>
            </w:pPr>
            <w:r w:rsidRPr="00EE1CE8">
              <w:rPr>
                <w:rFonts w:cs="Calibri"/>
                <w:b/>
                <w:szCs w:val="24"/>
              </w:rPr>
              <w:lastRenderedPageBreak/>
              <w:t>Type of certification Personnel Activity Report (PAR) EXAMPLE</w:t>
            </w:r>
          </w:p>
          <w:p w:rsidR="003855A2" w:rsidRPr="00EE1CE8" w:rsidRDefault="003855A2" w:rsidP="00276E5A">
            <w:pPr>
              <w:jc w:val="both"/>
              <w:rPr>
                <w:rFonts w:cs="Calibri"/>
                <w:i/>
                <w:szCs w:val="24"/>
              </w:rPr>
            </w:pPr>
            <w:r w:rsidRPr="00EE1CE8">
              <w:rPr>
                <w:rFonts w:cs="Calibri"/>
                <w:b/>
                <w:szCs w:val="24"/>
              </w:rPr>
              <w:t xml:space="preserve">___ Semi-annual </w:t>
            </w:r>
            <w:r w:rsidRPr="00EE1CE8">
              <w:rPr>
                <w:rFonts w:cs="Calibri"/>
                <w:i/>
                <w:szCs w:val="24"/>
              </w:rPr>
              <w:t>(single cost objective 100%)</w:t>
            </w:r>
          </w:p>
          <w:p w:rsidR="003855A2" w:rsidRPr="00EE1CE8" w:rsidRDefault="003855A2" w:rsidP="00276E5A">
            <w:pPr>
              <w:rPr>
                <w:rFonts w:cs="Calibri"/>
                <w:i/>
                <w:szCs w:val="24"/>
              </w:rPr>
            </w:pPr>
            <w:r w:rsidRPr="00EE1CE8">
              <w:rPr>
                <w:rFonts w:cs="Calibri"/>
                <w:b/>
                <w:szCs w:val="24"/>
              </w:rPr>
              <w:t xml:space="preserve">_X_ Personnel Activity Report (PAR) </w:t>
            </w:r>
            <w:r w:rsidRPr="00EE1CE8">
              <w:rPr>
                <w:rFonts w:cs="Calibri"/>
                <w:i/>
                <w:szCs w:val="24"/>
              </w:rPr>
              <w:t>(multiple cost objectives)</w:t>
            </w:r>
          </w:p>
          <w:p w:rsidR="003855A2" w:rsidRPr="00EE1CE8" w:rsidRDefault="003855A2" w:rsidP="00276E5A">
            <w:pPr>
              <w:jc w:val="both"/>
              <w:rPr>
                <w:rFonts w:cs="Calibri"/>
                <w:i/>
                <w:szCs w:val="24"/>
              </w:rPr>
            </w:pPr>
            <w:r w:rsidRPr="00EE1CE8">
              <w:rPr>
                <w:rFonts w:cs="Calibri"/>
                <w:b/>
                <w:szCs w:val="24"/>
              </w:rPr>
              <w:t xml:space="preserve">___Substitute System </w:t>
            </w:r>
            <w:r w:rsidRPr="00EE1CE8">
              <w:rPr>
                <w:rFonts w:cs="Calibri"/>
                <w:i/>
                <w:szCs w:val="24"/>
              </w:rPr>
              <w:t>(multiple cost objectives with predetermined, set schedule)</w:t>
            </w:r>
          </w:p>
          <w:p w:rsidR="003855A2" w:rsidRPr="00EE1CE8" w:rsidRDefault="003855A2" w:rsidP="00276E5A">
            <w:pPr>
              <w:pStyle w:val="NoSpacing"/>
              <w:rPr>
                <w:rFonts w:cs="Calibri"/>
              </w:rPr>
            </w:pPr>
            <w:r w:rsidRPr="00EE1CE8">
              <w:rPr>
                <w:rFonts w:cs="Calibri"/>
              </w:rPr>
              <w:t xml:space="preserve">Type of Schedule: </w:t>
            </w:r>
          </w:p>
          <w:p w:rsidR="003855A2" w:rsidRPr="00EE1CE8" w:rsidRDefault="003855A2" w:rsidP="00276E5A">
            <w:pPr>
              <w:pStyle w:val="NoSpacing"/>
              <w:rPr>
                <w:rFonts w:cs="Calibri"/>
              </w:rPr>
            </w:pPr>
            <w:r w:rsidRPr="00EE1CE8">
              <w:rPr>
                <w:rFonts w:cs="Calibri"/>
              </w:rPr>
              <w:t xml:space="preserve">___Daily </w:t>
            </w:r>
          </w:p>
          <w:p w:rsidR="003855A2" w:rsidRPr="00EE1CE8" w:rsidRDefault="003855A2" w:rsidP="00276E5A">
            <w:pPr>
              <w:pStyle w:val="NoSpacing"/>
              <w:rPr>
                <w:rFonts w:cs="Calibri"/>
              </w:rPr>
            </w:pPr>
            <w:r w:rsidRPr="00EE1CE8">
              <w:rPr>
                <w:rFonts w:cs="Calibri"/>
              </w:rPr>
              <w:t>___Weekly</w:t>
            </w:r>
          </w:p>
          <w:p w:rsidR="003855A2" w:rsidRPr="00EE1CE8" w:rsidRDefault="003855A2" w:rsidP="00276E5A">
            <w:pPr>
              <w:pStyle w:val="NoSpacing"/>
              <w:rPr>
                <w:rFonts w:cs="Calibri"/>
              </w:rPr>
            </w:pPr>
            <w:r w:rsidRPr="00EE1CE8">
              <w:rPr>
                <w:rFonts w:cs="Calibri"/>
              </w:rPr>
              <w:t xml:space="preserve">___ Biweekly </w:t>
            </w:r>
          </w:p>
          <w:p w:rsidR="003855A2" w:rsidRPr="00EE1CE8" w:rsidRDefault="003855A2" w:rsidP="00276E5A">
            <w:pPr>
              <w:pStyle w:val="NoSpacing"/>
              <w:rPr>
                <w:rFonts w:cs="Calibri"/>
              </w:rPr>
            </w:pPr>
            <w:r w:rsidRPr="00EE1CE8">
              <w:rPr>
                <w:rFonts w:cs="Calibri"/>
              </w:rPr>
              <w:t>___ Other: ________________</w:t>
            </w:r>
          </w:p>
          <w:p w:rsidR="003855A2" w:rsidRPr="00EE1CE8" w:rsidRDefault="003855A2" w:rsidP="00276E5A">
            <w:pPr>
              <w:jc w:val="both"/>
              <w:rPr>
                <w:rFonts w:cs="Calibri"/>
                <w:i/>
                <w:szCs w:val="24"/>
              </w:rPr>
            </w:pPr>
          </w:p>
          <w:p w:rsidR="003855A2" w:rsidRPr="00EE1CE8" w:rsidRDefault="003855A2" w:rsidP="00276E5A">
            <w:pPr>
              <w:rPr>
                <w:rFonts w:cs="Calibri"/>
                <w:szCs w:val="24"/>
              </w:rPr>
            </w:pPr>
            <w:r w:rsidRPr="00EE1CE8">
              <w:rPr>
                <w:rFonts w:cs="Calibri"/>
                <w:szCs w:val="24"/>
              </w:rPr>
              <w:t>Employee and Position:</w:t>
            </w:r>
          </w:p>
          <w:p w:rsidR="003855A2" w:rsidRDefault="003855A2" w:rsidP="00276E5A">
            <w:pPr>
              <w:rPr>
                <w:rFonts w:cs="Calibri"/>
                <w:szCs w:val="24"/>
              </w:rPr>
            </w:pPr>
            <w:r w:rsidRPr="00EE1CE8">
              <w:rPr>
                <w:rFonts w:cs="Calibri"/>
                <w:szCs w:val="24"/>
              </w:rPr>
              <w:t xml:space="preserve">Reporting Period:  </w:t>
            </w:r>
          </w:p>
          <w:tbl>
            <w:tblPr>
              <w:tblStyle w:val="TableGrid"/>
              <w:tblW w:w="0" w:type="auto"/>
              <w:tblLook w:val="04A0" w:firstRow="1" w:lastRow="0" w:firstColumn="1" w:lastColumn="0" w:noHBand="0" w:noVBand="1"/>
            </w:tblPr>
            <w:tblGrid>
              <w:gridCol w:w="2434"/>
              <w:gridCol w:w="2410"/>
              <w:gridCol w:w="2140"/>
              <w:gridCol w:w="2140"/>
            </w:tblGrid>
            <w:tr w:rsidR="007558A1" w:rsidTr="008B5A73">
              <w:tc>
                <w:tcPr>
                  <w:tcW w:w="2434" w:type="dxa"/>
                </w:tcPr>
                <w:p w:rsidR="007558A1" w:rsidRPr="00C77E8C" w:rsidRDefault="007558A1" w:rsidP="00AD4EF4">
                  <w:pPr>
                    <w:framePr w:hSpace="180" w:wrap="around" w:vAnchor="text" w:hAnchor="margin" w:y="-448"/>
                    <w:rPr>
                      <w:rFonts w:cs="Calibri"/>
                      <w:b/>
                      <w:szCs w:val="24"/>
                    </w:rPr>
                  </w:pPr>
                  <w:r w:rsidRPr="00C77E8C">
                    <w:rPr>
                      <w:rFonts w:cs="Calibri"/>
                      <w:b/>
                      <w:szCs w:val="24"/>
                    </w:rPr>
                    <w:t>Cost Objective (program activity)</w:t>
                  </w:r>
                </w:p>
              </w:tc>
              <w:tc>
                <w:tcPr>
                  <w:tcW w:w="2410" w:type="dxa"/>
                </w:tcPr>
                <w:p w:rsidR="007558A1" w:rsidRPr="00C77E8C" w:rsidRDefault="007558A1" w:rsidP="00AD4EF4">
                  <w:pPr>
                    <w:framePr w:hSpace="180" w:wrap="around" w:vAnchor="text" w:hAnchor="margin" w:y="-448"/>
                    <w:rPr>
                      <w:rFonts w:cs="Calibri"/>
                      <w:b/>
                      <w:szCs w:val="24"/>
                    </w:rPr>
                  </w:pPr>
                  <w:r w:rsidRPr="00C77E8C">
                    <w:rPr>
                      <w:rFonts w:cs="Calibri"/>
                      <w:b/>
                      <w:szCs w:val="24"/>
                    </w:rPr>
                    <w:t>Fund Code -Program Function Code</w:t>
                  </w:r>
                </w:p>
              </w:tc>
              <w:tc>
                <w:tcPr>
                  <w:tcW w:w="2140" w:type="dxa"/>
                </w:tcPr>
                <w:p w:rsidR="007558A1" w:rsidRPr="00C77E8C" w:rsidRDefault="007558A1" w:rsidP="00AD4EF4">
                  <w:pPr>
                    <w:framePr w:hSpace="180" w:wrap="around" w:vAnchor="text" w:hAnchor="margin" w:y="-448"/>
                    <w:rPr>
                      <w:rFonts w:cs="Calibri"/>
                      <w:b/>
                      <w:szCs w:val="24"/>
                    </w:rPr>
                  </w:pPr>
                  <w:r w:rsidRPr="00C77E8C">
                    <w:rPr>
                      <w:rFonts w:cs="Calibri"/>
                      <w:b/>
                      <w:szCs w:val="24"/>
                    </w:rPr>
                    <w:t>Program</w:t>
                  </w:r>
                </w:p>
              </w:tc>
              <w:tc>
                <w:tcPr>
                  <w:tcW w:w="2140" w:type="dxa"/>
                </w:tcPr>
                <w:p w:rsidR="007558A1" w:rsidRPr="00C77E8C" w:rsidRDefault="007558A1" w:rsidP="00AD4EF4">
                  <w:pPr>
                    <w:framePr w:hSpace="180" w:wrap="around" w:vAnchor="text" w:hAnchor="margin" w:y="-448"/>
                    <w:rPr>
                      <w:rFonts w:cs="Calibri"/>
                      <w:b/>
                      <w:szCs w:val="24"/>
                    </w:rPr>
                  </w:pPr>
                  <w:r w:rsidRPr="00C77E8C">
                    <w:rPr>
                      <w:rFonts w:cs="Calibri"/>
                      <w:b/>
                      <w:szCs w:val="24"/>
                    </w:rPr>
                    <w:t>Distribution of Time (percentage or hours)</w:t>
                  </w:r>
                </w:p>
              </w:tc>
            </w:tr>
            <w:tr w:rsidR="007558A1" w:rsidTr="00C16EA2">
              <w:trPr>
                <w:trHeight w:val="485"/>
              </w:trPr>
              <w:tc>
                <w:tcPr>
                  <w:tcW w:w="2434" w:type="dxa"/>
                </w:tcPr>
                <w:p w:rsidR="007558A1" w:rsidRDefault="007558A1" w:rsidP="00AD4EF4">
                  <w:pPr>
                    <w:framePr w:hSpace="180" w:wrap="around" w:vAnchor="text" w:hAnchor="margin" w:y="-448"/>
                    <w:rPr>
                      <w:rFonts w:cs="Calibri"/>
                      <w:szCs w:val="24"/>
                    </w:rPr>
                  </w:pPr>
                  <w:r>
                    <w:rPr>
                      <w:rFonts w:cs="Calibri"/>
                      <w:szCs w:val="24"/>
                    </w:rPr>
                    <w:t>Federal Programs Director</w:t>
                  </w:r>
                </w:p>
              </w:tc>
              <w:tc>
                <w:tcPr>
                  <w:tcW w:w="2410" w:type="dxa"/>
                </w:tcPr>
                <w:p w:rsidR="007558A1" w:rsidRDefault="007558A1" w:rsidP="00AD4EF4">
                  <w:pPr>
                    <w:framePr w:hSpace="180" w:wrap="around" w:vAnchor="text" w:hAnchor="margin" w:y="-448"/>
                    <w:rPr>
                      <w:rFonts w:cs="Calibri"/>
                      <w:szCs w:val="24"/>
                    </w:rPr>
                  </w:pPr>
                  <w:r>
                    <w:rPr>
                      <w:rFonts w:cs="Calibri"/>
                      <w:szCs w:val="24"/>
                    </w:rPr>
                    <w:t>251-500</w:t>
                  </w:r>
                </w:p>
              </w:tc>
              <w:tc>
                <w:tcPr>
                  <w:tcW w:w="2140" w:type="dxa"/>
                </w:tcPr>
                <w:p w:rsidR="007558A1" w:rsidRDefault="007558A1" w:rsidP="00AD4EF4">
                  <w:pPr>
                    <w:framePr w:hSpace="180" w:wrap="around" w:vAnchor="text" w:hAnchor="margin" w:y="-448"/>
                    <w:rPr>
                      <w:rFonts w:cs="Calibri"/>
                      <w:szCs w:val="24"/>
                    </w:rPr>
                  </w:pPr>
                  <w:r>
                    <w:rPr>
                      <w:rFonts w:cs="Calibri"/>
                      <w:szCs w:val="24"/>
                    </w:rPr>
                    <w:t>Title I-A</w:t>
                  </w:r>
                </w:p>
              </w:tc>
              <w:tc>
                <w:tcPr>
                  <w:tcW w:w="2140" w:type="dxa"/>
                </w:tcPr>
                <w:p w:rsidR="007558A1" w:rsidRDefault="007558A1" w:rsidP="00AD4EF4">
                  <w:pPr>
                    <w:framePr w:hSpace="180" w:wrap="around" w:vAnchor="text" w:hAnchor="margin" w:y="-448"/>
                    <w:rPr>
                      <w:rFonts w:cs="Calibri"/>
                      <w:szCs w:val="24"/>
                    </w:rPr>
                  </w:pPr>
                  <w:r>
                    <w:rPr>
                      <w:rFonts w:cs="Calibri"/>
                      <w:szCs w:val="24"/>
                    </w:rPr>
                    <w:t>41%</w:t>
                  </w:r>
                </w:p>
              </w:tc>
            </w:tr>
            <w:tr w:rsidR="007558A1" w:rsidTr="008B5A73">
              <w:tc>
                <w:tcPr>
                  <w:tcW w:w="2434" w:type="dxa"/>
                </w:tcPr>
                <w:p w:rsidR="007558A1" w:rsidRDefault="007558A1" w:rsidP="00AD4EF4">
                  <w:pPr>
                    <w:framePr w:hSpace="180" w:wrap="around" w:vAnchor="text" w:hAnchor="margin" w:y="-448"/>
                    <w:rPr>
                      <w:rFonts w:cs="Calibri"/>
                      <w:szCs w:val="24"/>
                    </w:rPr>
                  </w:pPr>
                  <w:r w:rsidRPr="006475B8">
                    <w:rPr>
                      <w:rFonts w:cs="Calibri"/>
                      <w:szCs w:val="24"/>
                    </w:rPr>
                    <w:t>Federal Programs Director</w:t>
                  </w:r>
                </w:p>
              </w:tc>
              <w:tc>
                <w:tcPr>
                  <w:tcW w:w="2410" w:type="dxa"/>
                </w:tcPr>
                <w:p w:rsidR="007558A1" w:rsidRDefault="007558A1" w:rsidP="00AD4EF4">
                  <w:pPr>
                    <w:framePr w:hSpace="180" w:wrap="around" w:vAnchor="text" w:hAnchor="margin" w:y="-448"/>
                    <w:rPr>
                      <w:rFonts w:cs="Calibri"/>
                      <w:szCs w:val="24"/>
                    </w:rPr>
                  </w:pPr>
                  <w:r>
                    <w:rPr>
                      <w:rFonts w:cs="Calibri"/>
                      <w:szCs w:val="24"/>
                    </w:rPr>
                    <w:t>257-500</w:t>
                  </w:r>
                </w:p>
              </w:tc>
              <w:tc>
                <w:tcPr>
                  <w:tcW w:w="2140" w:type="dxa"/>
                </w:tcPr>
                <w:p w:rsidR="007558A1" w:rsidRDefault="007558A1" w:rsidP="00AD4EF4">
                  <w:pPr>
                    <w:framePr w:hSpace="180" w:wrap="around" w:vAnchor="text" w:hAnchor="margin" w:y="-448"/>
                    <w:rPr>
                      <w:rFonts w:cs="Calibri"/>
                      <w:szCs w:val="24"/>
                    </w:rPr>
                  </w:pPr>
                  <w:r>
                    <w:rPr>
                      <w:rFonts w:cs="Calibri"/>
                      <w:szCs w:val="24"/>
                    </w:rPr>
                    <w:t>IDEA Part B</w:t>
                  </w:r>
                </w:p>
              </w:tc>
              <w:tc>
                <w:tcPr>
                  <w:tcW w:w="2140" w:type="dxa"/>
                </w:tcPr>
                <w:p w:rsidR="007558A1" w:rsidRDefault="007558A1" w:rsidP="00AD4EF4">
                  <w:pPr>
                    <w:framePr w:hSpace="180" w:wrap="around" w:vAnchor="text" w:hAnchor="margin" w:y="-448"/>
                    <w:rPr>
                      <w:rFonts w:cs="Calibri"/>
                      <w:szCs w:val="24"/>
                    </w:rPr>
                  </w:pPr>
                  <w:r>
                    <w:rPr>
                      <w:rFonts w:cs="Calibri"/>
                      <w:szCs w:val="24"/>
                    </w:rPr>
                    <w:t>14%</w:t>
                  </w:r>
                </w:p>
              </w:tc>
            </w:tr>
            <w:tr w:rsidR="007558A1" w:rsidTr="008B5A73">
              <w:tc>
                <w:tcPr>
                  <w:tcW w:w="2434" w:type="dxa"/>
                </w:tcPr>
                <w:p w:rsidR="007558A1" w:rsidRDefault="007558A1" w:rsidP="00AD4EF4">
                  <w:pPr>
                    <w:framePr w:hSpace="180" w:wrap="around" w:vAnchor="text" w:hAnchor="margin" w:y="-448"/>
                    <w:rPr>
                      <w:rFonts w:cs="Calibri"/>
                      <w:szCs w:val="24"/>
                    </w:rPr>
                  </w:pPr>
                  <w:r w:rsidRPr="006475B8">
                    <w:rPr>
                      <w:rFonts w:cs="Calibri"/>
                      <w:szCs w:val="24"/>
                    </w:rPr>
                    <w:t>Programs Director</w:t>
                  </w:r>
                </w:p>
              </w:tc>
              <w:tc>
                <w:tcPr>
                  <w:tcW w:w="2410" w:type="dxa"/>
                </w:tcPr>
                <w:p w:rsidR="007558A1" w:rsidRDefault="007558A1" w:rsidP="00AD4EF4">
                  <w:pPr>
                    <w:framePr w:hSpace="180" w:wrap="around" w:vAnchor="text" w:hAnchor="margin" w:y="-448"/>
                    <w:rPr>
                      <w:rFonts w:cs="Calibri"/>
                      <w:szCs w:val="24"/>
                    </w:rPr>
                  </w:pPr>
                  <w:r>
                    <w:rPr>
                      <w:rFonts w:cs="Calibri"/>
                      <w:szCs w:val="24"/>
                    </w:rPr>
                    <w:t>100-500</w:t>
                  </w:r>
                </w:p>
              </w:tc>
              <w:tc>
                <w:tcPr>
                  <w:tcW w:w="2140" w:type="dxa"/>
                </w:tcPr>
                <w:p w:rsidR="007558A1" w:rsidRDefault="007558A1" w:rsidP="00AD4EF4">
                  <w:pPr>
                    <w:framePr w:hSpace="180" w:wrap="around" w:vAnchor="text" w:hAnchor="margin" w:y="-448"/>
                    <w:rPr>
                      <w:rFonts w:cs="Calibri"/>
                      <w:szCs w:val="24"/>
                    </w:rPr>
                  </w:pPr>
                  <w:r>
                    <w:rPr>
                      <w:rFonts w:cs="Calibri"/>
                      <w:szCs w:val="24"/>
                    </w:rPr>
                    <w:t>Non-Federal</w:t>
                  </w:r>
                </w:p>
              </w:tc>
              <w:tc>
                <w:tcPr>
                  <w:tcW w:w="2140" w:type="dxa"/>
                </w:tcPr>
                <w:p w:rsidR="007558A1" w:rsidRDefault="007558A1" w:rsidP="00AD4EF4">
                  <w:pPr>
                    <w:framePr w:hSpace="180" w:wrap="around" w:vAnchor="text" w:hAnchor="margin" w:y="-448"/>
                    <w:rPr>
                      <w:rFonts w:cs="Calibri"/>
                      <w:szCs w:val="24"/>
                    </w:rPr>
                  </w:pPr>
                  <w:r>
                    <w:rPr>
                      <w:rFonts w:cs="Calibri"/>
                      <w:szCs w:val="24"/>
                    </w:rPr>
                    <w:t>45%</w:t>
                  </w:r>
                </w:p>
              </w:tc>
            </w:tr>
            <w:tr w:rsidR="007558A1" w:rsidTr="008B5A73">
              <w:tc>
                <w:tcPr>
                  <w:tcW w:w="2434" w:type="dxa"/>
                </w:tcPr>
                <w:p w:rsidR="007558A1" w:rsidRPr="006475B8" w:rsidRDefault="007558A1" w:rsidP="00AD4EF4">
                  <w:pPr>
                    <w:framePr w:hSpace="180" w:wrap="around" w:vAnchor="text" w:hAnchor="margin" w:y="-448"/>
                    <w:rPr>
                      <w:rFonts w:cs="Calibri"/>
                      <w:szCs w:val="24"/>
                    </w:rPr>
                  </w:pPr>
                  <w:r>
                    <w:rPr>
                      <w:rFonts w:cs="Calibri"/>
                      <w:szCs w:val="24"/>
                    </w:rPr>
                    <w:t>Total</w:t>
                  </w:r>
                </w:p>
              </w:tc>
              <w:tc>
                <w:tcPr>
                  <w:tcW w:w="2410" w:type="dxa"/>
                </w:tcPr>
                <w:p w:rsidR="007558A1" w:rsidRDefault="007558A1" w:rsidP="00AD4EF4">
                  <w:pPr>
                    <w:framePr w:hSpace="180" w:wrap="around" w:vAnchor="text" w:hAnchor="margin" w:y="-448"/>
                    <w:rPr>
                      <w:rFonts w:cs="Calibri"/>
                      <w:szCs w:val="24"/>
                    </w:rPr>
                  </w:pPr>
                </w:p>
              </w:tc>
              <w:tc>
                <w:tcPr>
                  <w:tcW w:w="2140" w:type="dxa"/>
                </w:tcPr>
                <w:p w:rsidR="007558A1" w:rsidRDefault="007558A1" w:rsidP="00AD4EF4">
                  <w:pPr>
                    <w:framePr w:hSpace="180" w:wrap="around" w:vAnchor="text" w:hAnchor="margin" w:y="-448"/>
                    <w:rPr>
                      <w:rFonts w:cs="Calibri"/>
                      <w:szCs w:val="24"/>
                    </w:rPr>
                  </w:pPr>
                </w:p>
              </w:tc>
              <w:tc>
                <w:tcPr>
                  <w:tcW w:w="2140" w:type="dxa"/>
                </w:tcPr>
                <w:p w:rsidR="007558A1" w:rsidRDefault="007558A1" w:rsidP="00AD4EF4">
                  <w:pPr>
                    <w:framePr w:hSpace="180" w:wrap="around" w:vAnchor="text" w:hAnchor="margin" w:y="-448"/>
                    <w:rPr>
                      <w:rFonts w:cs="Calibri"/>
                      <w:szCs w:val="24"/>
                    </w:rPr>
                  </w:pPr>
                  <w:r>
                    <w:rPr>
                      <w:rFonts w:cs="Calibri"/>
                      <w:szCs w:val="24"/>
                    </w:rPr>
                    <w:t>100%</w:t>
                  </w:r>
                </w:p>
              </w:tc>
            </w:tr>
          </w:tbl>
          <w:p w:rsidR="003855A2" w:rsidRPr="00EE1CE8" w:rsidRDefault="003855A2" w:rsidP="00276E5A">
            <w:pPr>
              <w:rPr>
                <w:rFonts w:cs="Calibri"/>
                <w:szCs w:val="24"/>
              </w:rPr>
            </w:pPr>
          </w:p>
          <w:p w:rsidR="00F173FD" w:rsidRPr="00EE1CE8" w:rsidRDefault="00F173FD" w:rsidP="00F173FD">
            <w:pPr>
              <w:rPr>
                <w:rFonts w:cs="Calibri"/>
                <w:b/>
                <w:szCs w:val="24"/>
              </w:rPr>
            </w:pPr>
            <w:r w:rsidRPr="00EE1CE8">
              <w:rPr>
                <w:rFonts w:cs="Calibri"/>
                <w:szCs w:val="24"/>
              </w:rPr>
              <w:t>Employee’s Signature and Date</w:t>
            </w:r>
          </w:p>
          <w:p w:rsidR="00F173FD" w:rsidRPr="00EE1CE8" w:rsidRDefault="00F173FD" w:rsidP="00F173FD">
            <w:pPr>
              <w:rPr>
                <w:rFonts w:cs="Calibri"/>
                <w:szCs w:val="24"/>
              </w:rPr>
            </w:pPr>
            <w:r w:rsidRPr="00EE1CE8">
              <w:rPr>
                <w:rFonts w:cs="Calibri"/>
                <w:szCs w:val="24"/>
              </w:rPr>
              <w:t>I hereby certify this report is an accurate representation of the total activity during the period indicated.</w:t>
            </w:r>
          </w:p>
          <w:p w:rsidR="00F173FD" w:rsidRPr="00EE1CE8" w:rsidRDefault="00F173FD" w:rsidP="00F173FD">
            <w:pPr>
              <w:rPr>
                <w:rFonts w:cs="Calibri"/>
                <w:szCs w:val="24"/>
              </w:rPr>
            </w:pPr>
            <w:r w:rsidRPr="00EE1CE8">
              <w:rPr>
                <w:rFonts w:cs="Calibri"/>
                <w:szCs w:val="24"/>
              </w:rPr>
              <w:t>Reviewed by supervisor:  _______________</w:t>
            </w:r>
            <w:r w:rsidRPr="00EE1CE8">
              <w:rPr>
                <w:rFonts w:cs="Calibri"/>
                <w:szCs w:val="24"/>
              </w:rPr>
              <w:tab/>
              <w:t>Date</w:t>
            </w:r>
          </w:p>
          <w:p w:rsidR="003855A2" w:rsidRPr="00EE1CE8" w:rsidRDefault="003855A2" w:rsidP="00276E5A">
            <w:pPr>
              <w:rPr>
                <w:rFonts w:cs="Calibri"/>
                <w:szCs w:val="24"/>
              </w:rPr>
            </w:pPr>
          </w:p>
        </w:tc>
      </w:tr>
    </w:tbl>
    <w:p w:rsidR="008561B4" w:rsidRDefault="008561B4">
      <w:pPr>
        <w:rPr>
          <w:rFonts w:eastAsia="Calibri" w:cs="Calibri"/>
          <w:b/>
          <w:color w:val="auto"/>
          <w:szCs w:val="24"/>
          <w:lang w:eastAsia="en-US"/>
        </w:rPr>
      </w:pPr>
      <w:r>
        <w:rPr>
          <w:rFonts w:cs="Calibri"/>
          <w:b/>
          <w:color w:val="auto"/>
        </w:rP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7558A1" w:rsidRPr="00EE1CE8" w:rsidTr="008B5A73">
        <w:trPr>
          <w:tblHeader/>
        </w:trPr>
        <w:tc>
          <w:tcPr>
            <w:tcW w:w="9350" w:type="dxa"/>
          </w:tcPr>
          <w:p w:rsidR="00C77E8C" w:rsidRPr="00EE1CE8" w:rsidRDefault="00C77E8C" w:rsidP="00855E05">
            <w:pPr>
              <w:jc w:val="center"/>
              <w:rPr>
                <w:rFonts w:cs="Calibri"/>
                <w:b/>
                <w:szCs w:val="24"/>
              </w:rPr>
            </w:pPr>
            <w:r w:rsidRPr="00EE1CE8">
              <w:rPr>
                <w:rFonts w:cs="Calibri"/>
                <w:b/>
                <w:szCs w:val="24"/>
              </w:rPr>
              <w:lastRenderedPageBreak/>
              <w:t>Type of certification Personnel Activity Report (</w:t>
            </w:r>
            <w:r w:rsidR="00051A19">
              <w:rPr>
                <w:rFonts w:cs="Calibri"/>
                <w:b/>
                <w:szCs w:val="24"/>
              </w:rPr>
              <w:t>Substitute</w:t>
            </w:r>
            <w:r w:rsidRPr="00EE1CE8">
              <w:rPr>
                <w:rFonts w:cs="Calibri"/>
                <w:b/>
                <w:szCs w:val="24"/>
              </w:rPr>
              <w:t>) EXAMPLE</w:t>
            </w:r>
          </w:p>
          <w:p w:rsidR="00C77E8C" w:rsidRPr="00EE1CE8" w:rsidRDefault="00C77E8C" w:rsidP="00C77E8C">
            <w:pPr>
              <w:jc w:val="both"/>
              <w:rPr>
                <w:rFonts w:cs="Calibri"/>
                <w:i/>
                <w:szCs w:val="24"/>
              </w:rPr>
            </w:pPr>
            <w:r w:rsidRPr="00EE1CE8">
              <w:rPr>
                <w:rFonts w:cs="Calibri"/>
                <w:b/>
                <w:szCs w:val="24"/>
              </w:rPr>
              <w:t xml:space="preserve">___ Semi-annual </w:t>
            </w:r>
            <w:r w:rsidRPr="00EE1CE8">
              <w:rPr>
                <w:rFonts w:cs="Calibri"/>
                <w:i/>
                <w:szCs w:val="24"/>
              </w:rPr>
              <w:t>(single cost objective 100%)</w:t>
            </w:r>
          </w:p>
          <w:p w:rsidR="00C77E8C" w:rsidRPr="00EE1CE8" w:rsidRDefault="00C77E8C" w:rsidP="00C77E8C">
            <w:pPr>
              <w:rPr>
                <w:rFonts w:cs="Calibri"/>
                <w:i/>
                <w:szCs w:val="24"/>
              </w:rPr>
            </w:pPr>
            <w:r w:rsidRPr="00EE1CE8">
              <w:rPr>
                <w:rFonts w:cs="Calibri"/>
                <w:b/>
                <w:szCs w:val="24"/>
              </w:rPr>
              <w:t xml:space="preserve">___ Personnel Activity Report (PAR) </w:t>
            </w:r>
            <w:r w:rsidRPr="00EE1CE8">
              <w:rPr>
                <w:rFonts w:cs="Calibri"/>
                <w:i/>
                <w:szCs w:val="24"/>
              </w:rPr>
              <w:t>(multiple cost objectives)</w:t>
            </w:r>
          </w:p>
          <w:p w:rsidR="00C77E8C" w:rsidRPr="00EE1CE8" w:rsidRDefault="00C77E8C" w:rsidP="00C77E8C">
            <w:pPr>
              <w:jc w:val="both"/>
              <w:rPr>
                <w:rFonts w:cs="Calibri"/>
                <w:i/>
                <w:szCs w:val="24"/>
              </w:rPr>
            </w:pPr>
            <w:r w:rsidRPr="00EE1CE8">
              <w:rPr>
                <w:rFonts w:cs="Calibri"/>
                <w:b/>
                <w:szCs w:val="24"/>
              </w:rPr>
              <w:t>_</w:t>
            </w:r>
            <w:r>
              <w:rPr>
                <w:rFonts w:cs="Calibri"/>
                <w:b/>
                <w:szCs w:val="24"/>
              </w:rPr>
              <w:t>X</w:t>
            </w:r>
            <w:r w:rsidRPr="00EE1CE8">
              <w:rPr>
                <w:rFonts w:cs="Calibri"/>
                <w:b/>
                <w:szCs w:val="24"/>
              </w:rPr>
              <w:t>__</w:t>
            </w:r>
            <w:r w:rsidR="000A19E2">
              <w:rPr>
                <w:rFonts w:cs="Calibri"/>
                <w:b/>
                <w:szCs w:val="24"/>
              </w:rPr>
              <w:t xml:space="preserve"> </w:t>
            </w:r>
            <w:r w:rsidRPr="00EE1CE8">
              <w:rPr>
                <w:rFonts w:cs="Calibri"/>
                <w:b/>
                <w:szCs w:val="24"/>
              </w:rPr>
              <w:t xml:space="preserve">Substitute System </w:t>
            </w:r>
            <w:r w:rsidRPr="00EE1CE8">
              <w:rPr>
                <w:rFonts w:cs="Calibri"/>
                <w:i/>
                <w:szCs w:val="24"/>
              </w:rPr>
              <w:t>(multiple cost objectives with predetermined, set schedule)</w:t>
            </w:r>
          </w:p>
          <w:p w:rsidR="007558A1" w:rsidRPr="00EE1CE8" w:rsidRDefault="007558A1" w:rsidP="008B5A73">
            <w:pPr>
              <w:pStyle w:val="NoSpacing"/>
              <w:rPr>
                <w:rFonts w:cs="Calibri"/>
              </w:rPr>
            </w:pPr>
            <w:r w:rsidRPr="00EE1CE8">
              <w:rPr>
                <w:rFonts w:cs="Calibri"/>
              </w:rPr>
              <w:t xml:space="preserve">Type of Schedule: </w:t>
            </w:r>
          </w:p>
          <w:p w:rsidR="007558A1" w:rsidRPr="00EE1CE8" w:rsidRDefault="007558A1" w:rsidP="008B5A73">
            <w:pPr>
              <w:pStyle w:val="NoSpacing"/>
              <w:rPr>
                <w:rFonts w:cs="Calibri"/>
              </w:rPr>
            </w:pPr>
            <w:r w:rsidRPr="00EE1CE8">
              <w:rPr>
                <w:rFonts w:cs="Calibri"/>
              </w:rPr>
              <w:t xml:space="preserve">___ Daily </w:t>
            </w:r>
          </w:p>
          <w:p w:rsidR="007558A1" w:rsidRPr="00EE1CE8" w:rsidRDefault="007558A1" w:rsidP="008B5A73">
            <w:pPr>
              <w:pStyle w:val="NoSpacing"/>
              <w:rPr>
                <w:rFonts w:cs="Calibri"/>
              </w:rPr>
            </w:pPr>
            <w:r w:rsidRPr="00EE1CE8">
              <w:rPr>
                <w:rFonts w:cs="Calibri"/>
              </w:rPr>
              <w:t>___Weekly</w:t>
            </w:r>
          </w:p>
          <w:p w:rsidR="007558A1" w:rsidRPr="00EE1CE8" w:rsidRDefault="007558A1" w:rsidP="008B5A73">
            <w:pPr>
              <w:pStyle w:val="NoSpacing"/>
              <w:rPr>
                <w:rFonts w:cs="Calibri"/>
              </w:rPr>
            </w:pPr>
            <w:r w:rsidRPr="00EE1CE8">
              <w:rPr>
                <w:rFonts w:cs="Calibri"/>
              </w:rPr>
              <w:t xml:space="preserve">___ Biweekly </w:t>
            </w:r>
          </w:p>
          <w:p w:rsidR="007558A1" w:rsidRPr="00EE1CE8" w:rsidRDefault="007558A1" w:rsidP="008B5A73">
            <w:pPr>
              <w:pStyle w:val="NoSpacing"/>
              <w:rPr>
                <w:rFonts w:cs="Calibri"/>
              </w:rPr>
            </w:pPr>
            <w:r w:rsidRPr="00EE1CE8">
              <w:rPr>
                <w:rFonts w:cs="Calibri"/>
              </w:rPr>
              <w:t>__   Other: ________________</w:t>
            </w:r>
          </w:p>
          <w:p w:rsidR="007558A1" w:rsidRPr="00EE1CE8" w:rsidRDefault="007558A1" w:rsidP="008B5A73">
            <w:pPr>
              <w:pStyle w:val="NoSpacing"/>
              <w:rPr>
                <w:rFonts w:cs="Calibri"/>
              </w:rPr>
            </w:pPr>
          </w:p>
          <w:p w:rsidR="007558A1" w:rsidRPr="00EE1CE8" w:rsidRDefault="007558A1" w:rsidP="008B5A73">
            <w:pPr>
              <w:rPr>
                <w:rFonts w:cs="Calibri"/>
                <w:szCs w:val="24"/>
              </w:rPr>
            </w:pPr>
            <w:r w:rsidRPr="00EE1CE8">
              <w:rPr>
                <w:rFonts w:cs="Calibri"/>
                <w:szCs w:val="24"/>
              </w:rPr>
              <w:t>Employee and Position:</w:t>
            </w:r>
          </w:p>
          <w:p w:rsidR="007558A1" w:rsidRDefault="007558A1" w:rsidP="008B5A73">
            <w:pPr>
              <w:rPr>
                <w:rFonts w:cs="Calibri"/>
                <w:szCs w:val="24"/>
              </w:rPr>
            </w:pPr>
            <w:r w:rsidRPr="00EE1CE8">
              <w:rPr>
                <w:rFonts w:cs="Calibri"/>
                <w:szCs w:val="24"/>
              </w:rPr>
              <w:t>Reporting Period:</w:t>
            </w:r>
          </w:p>
          <w:tbl>
            <w:tblPr>
              <w:tblStyle w:val="TableGrid"/>
              <w:tblW w:w="0" w:type="auto"/>
              <w:tblLook w:val="04A0" w:firstRow="1" w:lastRow="0" w:firstColumn="1" w:lastColumn="0" w:noHBand="0" w:noVBand="1"/>
            </w:tblPr>
            <w:tblGrid>
              <w:gridCol w:w="2434"/>
              <w:gridCol w:w="2410"/>
              <w:gridCol w:w="2140"/>
              <w:gridCol w:w="2140"/>
            </w:tblGrid>
            <w:tr w:rsidR="007558A1" w:rsidTr="008B5A73">
              <w:tc>
                <w:tcPr>
                  <w:tcW w:w="2434" w:type="dxa"/>
                </w:tcPr>
                <w:p w:rsidR="007558A1" w:rsidRPr="000A19E2" w:rsidRDefault="007558A1" w:rsidP="00C77E8C">
                  <w:pPr>
                    <w:rPr>
                      <w:rFonts w:cs="Calibri"/>
                      <w:b/>
                      <w:szCs w:val="24"/>
                    </w:rPr>
                  </w:pPr>
                  <w:r w:rsidRPr="000A19E2">
                    <w:rPr>
                      <w:rFonts w:cs="Calibri"/>
                      <w:b/>
                      <w:szCs w:val="24"/>
                    </w:rPr>
                    <w:t>Cost Objective (program activity)</w:t>
                  </w:r>
                </w:p>
              </w:tc>
              <w:tc>
                <w:tcPr>
                  <w:tcW w:w="2410" w:type="dxa"/>
                </w:tcPr>
                <w:p w:rsidR="007558A1" w:rsidRPr="000A19E2" w:rsidRDefault="007558A1" w:rsidP="00C77E8C">
                  <w:pPr>
                    <w:rPr>
                      <w:rFonts w:cs="Calibri"/>
                      <w:b/>
                      <w:szCs w:val="24"/>
                    </w:rPr>
                  </w:pPr>
                  <w:r w:rsidRPr="000A19E2">
                    <w:rPr>
                      <w:rFonts w:cs="Calibri"/>
                      <w:b/>
                      <w:szCs w:val="24"/>
                    </w:rPr>
                    <w:t>Fund Code -Program Function Code</w:t>
                  </w:r>
                </w:p>
              </w:tc>
              <w:tc>
                <w:tcPr>
                  <w:tcW w:w="2140" w:type="dxa"/>
                </w:tcPr>
                <w:p w:rsidR="007558A1" w:rsidRPr="000A19E2" w:rsidRDefault="007558A1" w:rsidP="00C77E8C">
                  <w:pPr>
                    <w:rPr>
                      <w:rFonts w:cs="Calibri"/>
                      <w:b/>
                      <w:szCs w:val="24"/>
                    </w:rPr>
                  </w:pPr>
                  <w:r w:rsidRPr="000A19E2">
                    <w:rPr>
                      <w:rFonts w:cs="Calibri"/>
                      <w:b/>
                      <w:szCs w:val="24"/>
                    </w:rPr>
                    <w:t>Program</w:t>
                  </w:r>
                </w:p>
              </w:tc>
              <w:tc>
                <w:tcPr>
                  <w:tcW w:w="2140" w:type="dxa"/>
                </w:tcPr>
                <w:p w:rsidR="007558A1" w:rsidRPr="000A19E2" w:rsidRDefault="007558A1" w:rsidP="00C77E8C">
                  <w:pPr>
                    <w:rPr>
                      <w:rFonts w:cs="Calibri"/>
                      <w:b/>
                      <w:szCs w:val="24"/>
                    </w:rPr>
                  </w:pPr>
                  <w:r w:rsidRPr="000A19E2">
                    <w:rPr>
                      <w:rFonts w:cs="Calibri"/>
                      <w:b/>
                      <w:szCs w:val="24"/>
                    </w:rPr>
                    <w:t>Distribution of Time (percentage or hours)</w:t>
                  </w:r>
                </w:p>
              </w:tc>
            </w:tr>
            <w:tr w:rsidR="007558A1" w:rsidTr="008B5A73">
              <w:tc>
                <w:tcPr>
                  <w:tcW w:w="2434" w:type="dxa"/>
                </w:tcPr>
                <w:p w:rsidR="007558A1" w:rsidRDefault="007558A1" w:rsidP="00C77E8C">
                  <w:pPr>
                    <w:rPr>
                      <w:rFonts w:cs="Calibri"/>
                      <w:szCs w:val="24"/>
                    </w:rPr>
                  </w:pPr>
                  <w:r>
                    <w:rPr>
                      <w:rFonts w:cs="Calibri"/>
                      <w:szCs w:val="24"/>
                    </w:rPr>
                    <w:t>Instructional Assistant</w:t>
                  </w:r>
                </w:p>
              </w:tc>
              <w:tc>
                <w:tcPr>
                  <w:tcW w:w="2410" w:type="dxa"/>
                </w:tcPr>
                <w:p w:rsidR="007558A1" w:rsidRDefault="007558A1" w:rsidP="00C77E8C">
                  <w:pPr>
                    <w:rPr>
                      <w:rFonts w:cs="Calibri"/>
                      <w:szCs w:val="24"/>
                    </w:rPr>
                  </w:pPr>
                  <w:r>
                    <w:rPr>
                      <w:rFonts w:cs="Calibri"/>
                      <w:szCs w:val="24"/>
                    </w:rPr>
                    <w:t>251-500</w:t>
                  </w:r>
                </w:p>
              </w:tc>
              <w:tc>
                <w:tcPr>
                  <w:tcW w:w="2140" w:type="dxa"/>
                </w:tcPr>
                <w:p w:rsidR="007558A1" w:rsidRDefault="007558A1" w:rsidP="00C77E8C">
                  <w:pPr>
                    <w:rPr>
                      <w:rFonts w:cs="Calibri"/>
                      <w:szCs w:val="24"/>
                    </w:rPr>
                  </w:pPr>
                  <w:r>
                    <w:rPr>
                      <w:rFonts w:cs="Calibri"/>
                      <w:szCs w:val="24"/>
                    </w:rPr>
                    <w:t>Title I-A</w:t>
                  </w:r>
                </w:p>
              </w:tc>
              <w:tc>
                <w:tcPr>
                  <w:tcW w:w="2140" w:type="dxa"/>
                </w:tcPr>
                <w:p w:rsidR="007558A1" w:rsidRDefault="008655A7" w:rsidP="00C77E8C">
                  <w:pPr>
                    <w:rPr>
                      <w:rFonts w:cs="Calibri"/>
                      <w:szCs w:val="24"/>
                    </w:rPr>
                  </w:pPr>
                  <w:r>
                    <w:rPr>
                      <w:rFonts w:cs="Calibri"/>
                      <w:szCs w:val="24"/>
                    </w:rPr>
                    <w:t>50%</w:t>
                  </w:r>
                </w:p>
              </w:tc>
            </w:tr>
            <w:tr w:rsidR="008655A7" w:rsidTr="008B5A73">
              <w:tc>
                <w:tcPr>
                  <w:tcW w:w="2434" w:type="dxa"/>
                </w:tcPr>
                <w:p w:rsidR="008655A7" w:rsidRDefault="008655A7" w:rsidP="008655A7">
                  <w:r w:rsidRPr="005E1599">
                    <w:rPr>
                      <w:rFonts w:cs="Calibri"/>
                      <w:szCs w:val="24"/>
                    </w:rPr>
                    <w:t>Instructional Assistant</w:t>
                  </w:r>
                </w:p>
              </w:tc>
              <w:tc>
                <w:tcPr>
                  <w:tcW w:w="2410" w:type="dxa"/>
                </w:tcPr>
                <w:p w:rsidR="008655A7" w:rsidRDefault="008655A7" w:rsidP="008655A7">
                  <w:pPr>
                    <w:rPr>
                      <w:rFonts w:cs="Calibri"/>
                      <w:szCs w:val="24"/>
                    </w:rPr>
                  </w:pPr>
                  <w:r>
                    <w:rPr>
                      <w:rFonts w:cs="Calibri"/>
                      <w:szCs w:val="24"/>
                    </w:rPr>
                    <w:t>257-500</w:t>
                  </w:r>
                </w:p>
              </w:tc>
              <w:tc>
                <w:tcPr>
                  <w:tcW w:w="2140" w:type="dxa"/>
                </w:tcPr>
                <w:p w:rsidR="008655A7" w:rsidRDefault="008655A7" w:rsidP="008655A7">
                  <w:pPr>
                    <w:rPr>
                      <w:rFonts w:cs="Calibri"/>
                      <w:szCs w:val="24"/>
                    </w:rPr>
                  </w:pPr>
                  <w:r>
                    <w:rPr>
                      <w:rFonts w:cs="Calibri"/>
                      <w:szCs w:val="24"/>
                    </w:rPr>
                    <w:t>IDEA Part B</w:t>
                  </w:r>
                </w:p>
              </w:tc>
              <w:tc>
                <w:tcPr>
                  <w:tcW w:w="2140" w:type="dxa"/>
                </w:tcPr>
                <w:p w:rsidR="008655A7" w:rsidRDefault="008655A7" w:rsidP="008655A7">
                  <w:pPr>
                    <w:rPr>
                      <w:rFonts w:cs="Calibri"/>
                      <w:szCs w:val="24"/>
                    </w:rPr>
                  </w:pPr>
                  <w:r>
                    <w:rPr>
                      <w:rFonts w:cs="Calibri"/>
                      <w:szCs w:val="24"/>
                    </w:rPr>
                    <w:t>25%</w:t>
                  </w:r>
                </w:p>
              </w:tc>
            </w:tr>
            <w:tr w:rsidR="008655A7" w:rsidTr="008B5A73">
              <w:tc>
                <w:tcPr>
                  <w:tcW w:w="2434" w:type="dxa"/>
                </w:tcPr>
                <w:p w:rsidR="008655A7" w:rsidRDefault="008655A7" w:rsidP="008655A7">
                  <w:r w:rsidRPr="005E1599">
                    <w:rPr>
                      <w:rFonts w:cs="Calibri"/>
                      <w:szCs w:val="24"/>
                    </w:rPr>
                    <w:t>Instructional Assistant</w:t>
                  </w:r>
                </w:p>
              </w:tc>
              <w:tc>
                <w:tcPr>
                  <w:tcW w:w="2410" w:type="dxa"/>
                </w:tcPr>
                <w:p w:rsidR="008655A7" w:rsidRDefault="008655A7" w:rsidP="008655A7">
                  <w:pPr>
                    <w:rPr>
                      <w:rFonts w:cs="Calibri"/>
                      <w:szCs w:val="24"/>
                    </w:rPr>
                  </w:pPr>
                  <w:r>
                    <w:rPr>
                      <w:rFonts w:cs="Calibri"/>
                      <w:szCs w:val="24"/>
                    </w:rPr>
                    <w:t>100-500</w:t>
                  </w:r>
                </w:p>
              </w:tc>
              <w:tc>
                <w:tcPr>
                  <w:tcW w:w="2140" w:type="dxa"/>
                </w:tcPr>
                <w:p w:rsidR="008655A7" w:rsidRDefault="008655A7" w:rsidP="008655A7">
                  <w:pPr>
                    <w:rPr>
                      <w:rFonts w:cs="Calibri"/>
                      <w:szCs w:val="24"/>
                    </w:rPr>
                  </w:pPr>
                  <w:r>
                    <w:rPr>
                      <w:rFonts w:cs="Calibri"/>
                      <w:szCs w:val="24"/>
                    </w:rPr>
                    <w:t>Non-Federal</w:t>
                  </w:r>
                </w:p>
              </w:tc>
              <w:tc>
                <w:tcPr>
                  <w:tcW w:w="2140" w:type="dxa"/>
                </w:tcPr>
                <w:p w:rsidR="008655A7" w:rsidRDefault="008655A7" w:rsidP="008655A7">
                  <w:pPr>
                    <w:rPr>
                      <w:rFonts w:cs="Calibri"/>
                      <w:szCs w:val="24"/>
                    </w:rPr>
                  </w:pPr>
                  <w:r>
                    <w:rPr>
                      <w:rFonts w:cs="Calibri"/>
                      <w:szCs w:val="24"/>
                    </w:rPr>
                    <w:t>25%</w:t>
                  </w:r>
                </w:p>
              </w:tc>
            </w:tr>
            <w:tr w:rsidR="008655A7" w:rsidTr="008B5A73">
              <w:tc>
                <w:tcPr>
                  <w:tcW w:w="2434" w:type="dxa"/>
                </w:tcPr>
                <w:p w:rsidR="008655A7" w:rsidRDefault="008655A7" w:rsidP="008655A7">
                  <w:r>
                    <w:t>Total</w:t>
                  </w:r>
                </w:p>
              </w:tc>
              <w:tc>
                <w:tcPr>
                  <w:tcW w:w="2410" w:type="dxa"/>
                </w:tcPr>
                <w:p w:rsidR="008655A7" w:rsidRDefault="008655A7" w:rsidP="008655A7">
                  <w:pPr>
                    <w:rPr>
                      <w:rFonts w:cs="Calibri"/>
                      <w:szCs w:val="24"/>
                    </w:rPr>
                  </w:pPr>
                </w:p>
              </w:tc>
              <w:tc>
                <w:tcPr>
                  <w:tcW w:w="2140" w:type="dxa"/>
                </w:tcPr>
                <w:p w:rsidR="008655A7" w:rsidRDefault="008655A7" w:rsidP="008655A7">
                  <w:pPr>
                    <w:rPr>
                      <w:rFonts w:cs="Calibri"/>
                      <w:szCs w:val="24"/>
                    </w:rPr>
                  </w:pPr>
                </w:p>
              </w:tc>
              <w:tc>
                <w:tcPr>
                  <w:tcW w:w="2140" w:type="dxa"/>
                </w:tcPr>
                <w:p w:rsidR="008655A7" w:rsidRDefault="008655A7" w:rsidP="008655A7">
                  <w:pPr>
                    <w:rPr>
                      <w:rFonts w:cs="Calibri"/>
                      <w:szCs w:val="24"/>
                    </w:rPr>
                  </w:pPr>
                  <w:r>
                    <w:rPr>
                      <w:rFonts w:cs="Calibri"/>
                      <w:szCs w:val="24"/>
                    </w:rPr>
                    <w:t>100%</w:t>
                  </w:r>
                </w:p>
              </w:tc>
            </w:tr>
          </w:tbl>
          <w:p w:rsidR="007558A1" w:rsidRPr="00EE1CE8" w:rsidRDefault="007558A1" w:rsidP="008B5A73">
            <w:pPr>
              <w:rPr>
                <w:rFonts w:cs="Calibri"/>
                <w:szCs w:val="24"/>
              </w:rPr>
            </w:pPr>
          </w:p>
          <w:p w:rsidR="007558A1" w:rsidRPr="00EE1CE8" w:rsidRDefault="007558A1" w:rsidP="008B5A73">
            <w:pPr>
              <w:rPr>
                <w:rFonts w:cs="Calibri"/>
                <w:szCs w:val="24"/>
              </w:rPr>
            </w:pPr>
          </w:p>
          <w:p w:rsidR="007558A1" w:rsidRPr="00EE1CE8" w:rsidRDefault="007558A1" w:rsidP="008B5A73">
            <w:pPr>
              <w:rPr>
                <w:rFonts w:cs="Calibri"/>
                <w:b/>
                <w:szCs w:val="24"/>
              </w:rPr>
            </w:pPr>
            <w:r w:rsidRPr="00EE1CE8">
              <w:rPr>
                <w:rFonts w:cs="Calibri"/>
                <w:szCs w:val="24"/>
              </w:rPr>
              <w:t xml:space="preserve"> Employee’s Signature and Date</w:t>
            </w:r>
          </w:p>
          <w:p w:rsidR="007558A1" w:rsidRPr="00EE1CE8" w:rsidRDefault="007558A1" w:rsidP="008B5A73">
            <w:pPr>
              <w:rPr>
                <w:rFonts w:cs="Calibri"/>
                <w:szCs w:val="24"/>
              </w:rPr>
            </w:pPr>
            <w:r w:rsidRPr="00EE1CE8">
              <w:rPr>
                <w:rFonts w:cs="Calibri"/>
                <w:szCs w:val="24"/>
              </w:rPr>
              <w:t>I hereby certify this report is an accurate representation of the total activity during the period indicated.</w:t>
            </w:r>
          </w:p>
          <w:p w:rsidR="007558A1" w:rsidRPr="00EE1CE8" w:rsidRDefault="007558A1" w:rsidP="008B5A73">
            <w:pPr>
              <w:rPr>
                <w:rFonts w:cs="Calibri"/>
                <w:szCs w:val="24"/>
              </w:rPr>
            </w:pPr>
            <w:r w:rsidRPr="00EE1CE8">
              <w:rPr>
                <w:rFonts w:cs="Calibri"/>
                <w:szCs w:val="24"/>
              </w:rPr>
              <w:t>Reviewed by supervisor:  _______________</w:t>
            </w:r>
            <w:r w:rsidRPr="00EE1CE8">
              <w:rPr>
                <w:rFonts w:cs="Calibri"/>
                <w:szCs w:val="24"/>
              </w:rPr>
              <w:tab/>
              <w:t>Date</w:t>
            </w:r>
          </w:p>
          <w:p w:rsidR="007558A1" w:rsidRPr="00EE1CE8" w:rsidRDefault="007558A1" w:rsidP="008B5A73">
            <w:pPr>
              <w:rPr>
                <w:rFonts w:cs="Calibri"/>
                <w:b/>
                <w:szCs w:val="24"/>
              </w:rPr>
            </w:pPr>
          </w:p>
        </w:tc>
      </w:tr>
    </w:tbl>
    <w:p w:rsidR="00553C50" w:rsidRDefault="00553C50" w:rsidP="00553C50">
      <w:pPr>
        <w:rPr>
          <w:rFonts w:eastAsiaTheme="majorEastAsia" w:cstheme="majorBidi"/>
          <w:color w:val="464646" w:themeColor="text1" w:themeTint="D9"/>
          <w:szCs w:val="24"/>
        </w:rPr>
      </w:pPr>
      <w:r>
        <w:br w:type="page"/>
      </w:r>
    </w:p>
    <w:p w:rsidR="003855A2" w:rsidRDefault="003855A2" w:rsidP="003855A2">
      <w:pPr>
        <w:pStyle w:val="Heading3"/>
      </w:pPr>
      <w:r w:rsidRPr="00EE1CE8">
        <w:lastRenderedPageBreak/>
        <w:t xml:space="preserve">Attachments (for substitute systems only) </w:t>
      </w:r>
    </w:p>
    <w:p w:rsidR="003855A2" w:rsidRPr="00EE1CE8" w:rsidRDefault="000A19E2" w:rsidP="003855A2">
      <w:r>
        <w:t>E</w:t>
      </w:r>
      <w:r w:rsidR="003855A2" w:rsidRPr="00EE1CE8">
        <w:t>XAMPLE</w:t>
      </w:r>
    </w:p>
    <w:p w:rsidR="003855A2" w:rsidRPr="00EE1CE8" w:rsidRDefault="003C1ADB" w:rsidP="003855A2">
      <w:pPr>
        <w:spacing w:after="0"/>
        <w:jc w:val="center"/>
        <w:rPr>
          <w:rFonts w:cs="Calibri"/>
          <w:szCs w:val="24"/>
        </w:rPr>
      </w:pPr>
      <w:r>
        <w:rPr>
          <w:rFonts w:cs="Calibri"/>
          <w:b/>
          <w:szCs w:val="24"/>
        </w:rPr>
        <w:t>2021-2022</w:t>
      </w:r>
      <w:r w:rsidR="003855A2" w:rsidRPr="00EE1CE8">
        <w:rPr>
          <w:rFonts w:cs="Calibri"/>
          <w:b/>
          <w:szCs w:val="24"/>
        </w:rPr>
        <w:t xml:space="preserve"> SCHOOL YEAR SCHEDULE</w:t>
      </w:r>
    </w:p>
    <w:p w:rsidR="003855A2" w:rsidRPr="00EE1CE8" w:rsidRDefault="003855A2" w:rsidP="003855A2">
      <w:pPr>
        <w:spacing w:after="0"/>
        <w:rPr>
          <w:rFonts w:cs="Calibri"/>
          <w:szCs w:val="24"/>
        </w:rPr>
      </w:pPr>
      <w:r w:rsidRPr="00EE1CE8">
        <w:rPr>
          <w:rFonts w:cs="Calibri"/>
          <w:szCs w:val="24"/>
          <w:u w:val="single"/>
        </w:rPr>
        <w:t>Employee:</w:t>
      </w:r>
      <w:r w:rsidRPr="00EE1CE8">
        <w:rPr>
          <w:rFonts w:cs="Calibri"/>
          <w:szCs w:val="24"/>
        </w:rPr>
        <w:t xml:space="preserve">  Jane Doe</w:t>
      </w:r>
    </w:p>
    <w:p w:rsidR="003855A2" w:rsidRPr="00EE1CE8" w:rsidRDefault="003855A2" w:rsidP="003855A2">
      <w:pPr>
        <w:spacing w:after="0"/>
        <w:rPr>
          <w:rFonts w:cs="Calibri"/>
          <w:szCs w:val="24"/>
        </w:rPr>
      </w:pPr>
      <w:r w:rsidRPr="00EE1CE8">
        <w:rPr>
          <w:rFonts w:cs="Calibri"/>
          <w:szCs w:val="24"/>
          <w:u w:val="single"/>
        </w:rPr>
        <w:t>Position:</w:t>
      </w:r>
      <w:r w:rsidRPr="00EE1CE8">
        <w:rPr>
          <w:rFonts w:cs="Calibri"/>
          <w:szCs w:val="24"/>
        </w:rPr>
        <w:t xml:space="preserve">  Instructional Assistant</w:t>
      </w:r>
    </w:p>
    <w:p w:rsidR="003855A2" w:rsidRPr="00EE1CE8" w:rsidRDefault="003855A2" w:rsidP="003855A2">
      <w:pPr>
        <w:spacing w:after="0"/>
        <w:rPr>
          <w:rFonts w:cs="Calibri"/>
          <w:szCs w:val="24"/>
        </w:rPr>
      </w:pPr>
      <w:r w:rsidRPr="00EE1CE8">
        <w:rPr>
          <w:rFonts w:cs="Calibri"/>
          <w:szCs w:val="24"/>
          <w:u w:val="single"/>
        </w:rPr>
        <w:t>School:</w:t>
      </w:r>
      <w:r w:rsidRPr="00EE1CE8">
        <w:rPr>
          <w:rFonts w:cs="Calibri"/>
          <w:szCs w:val="24"/>
        </w:rPr>
        <w:t xml:space="preserve">  Lincoln Elementary</w:t>
      </w:r>
    </w:p>
    <w:p w:rsidR="003855A2" w:rsidRPr="00EE1CE8" w:rsidRDefault="003855A2" w:rsidP="003855A2">
      <w:pPr>
        <w:spacing w:after="0"/>
        <w:jc w:val="center"/>
        <w:rPr>
          <w:rFonts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70"/>
        <w:gridCol w:w="1870"/>
        <w:gridCol w:w="1870"/>
        <w:gridCol w:w="1871"/>
      </w:tblGrid>
      <w:tr w:rsidR="003855A2" w:rsidRPr="00A9741B" w:rsidTr="00276E5A">
        <w:tc>
          <w:tcPr>
            <w:tcW w:w="1915" w:type="dxa"/>
            <w:shd w:val="clear" w:color="auto" w:fill="auto"/>
            <w:vAlign w:val="center"/>
          </w:tcPr>
          <w:p w:rsidR="003855A2" w:rsidRPr="00A9741B" w:rsidRDefault="003855A2" w:rsidP="00276E5A">
            <w:pPr>
              <w:spacing w:after="0"/>
              <w:jc w:val="center"/>
              <w:rPr>
                <w:rFonts w:cs="Calibri"/>
                <w:b/>
                <w:szCs w:val="24"/>
              </w:rPr>
            </w:pPr>
            <w:r w:rsidRPr="00A9741B">
              <w:rPr>
                <w:rFonts w:cs="Calibri"/>
                <w:b/>
                <w:szCs w:val="24"/>
              </w:rPr>
              <w:t>Monday</w:t>
            </w:r>
          </w:p>
        </w:tc>
        <w:tc>
          <w:tcPr>
            <w:tcW w:w="1915" w:type="dxa"/>
            <w:shd w:val="clear" w:color="auto" w:fill="auto"/>
            <w:vAlign w:val="center"/>
          </w:tcPr>
          <w:p w:rsidR="003855A2" w:rsidRPr="00A9741B" w:rsidRDefault="003855A2" w:rsidP="00276E5A">
            <w:pPr>
              <w:spacing w:after="0"/>
              <w:jc w:val="center"/>
              <w:rPr>
                <w:rFonts w:cs="Calibri"/>
                <w:b/>
                <w:szCs w:val="24"/>
              </w:rPr>
            </w:pPr>
            <w:r w:rsidRPr="00A9741B">
              <w:rPr>
                <w:rFonts w:cs="Calibri"/>
                <w:b/>
                <w:szCs w:val="24"/>
              </w:rPr>
              <w:t>Tuesday</w:t>
            </w:r>
          </w:p>
        </w:tc>
        <w:tc>
          <w:tcPr>
            <w:tcW w:w="1915" w:type="dxa"/>
            <w:shd w:val="clear" w:color="auto" w:fill="auto"/>
            <w:vAlign w:val="center"/>
          </w:tcPr>
          <w:p w:rsidR="003855A2" w:rsidRPr="00A9741B" w:rsidRDefault="003855A2" w:rsidP="00276E5A">
            <w:pPr>
              <w:spacing w:after="0"/>
              <w:jc w:val="center"/>
              <w:rPr>
                <w:rFonts w:cs="Calibri"/>
                <w:b/>
                <w:szCs w:val="24"/>
              </w:rPr>
            </w:pPr>
            <w:r w:rsidRPr="00A9741B">
              <w:rPr>
                <w:rFonts w:cs="Calibri"/>
                <w:b/>
                <w:szCs w:val="24"/>
              </w:rPr>
              <w:t>Wednesday</w:t>
            </w:r>
          </w:p>
        </w:tc>
        <w:tc>
          <w:tcPr>
            <w:tcW w:w="1915" w:type="dxa"/>
            <w:shd w:val="clear" w:color="auto" w:fill="auto"/>
            <w:vAlign w:val="center"/>
          </w:tcPr>
          <w:p w:rsidR="003855A2" w:rsidRPr="00A9741B" w:rsidRDefault="003855A2" w:rsidP="00276E5A">
            <w:pPr>
              <w:spacing w:after="0"/>
              <w:jc w:val="center"/>
              <w:rPr>
                <w:rFonts w:cs="Calibri"/>
                <w:b/>
                <w:szCs w:val="24"/>
              </w:rPr>
            </w:pPr>
            <w:r w:rsidRPr="00A9741B">
              <w:rPr>
                <w:rFonts w:cs="Calibri"/>
                <w:b/>
                <w:szCs w:val="24"/>
              </w:rPr>
              <w:t>Thursday</w:t>
            </w:r>
          </w:p>
        </w:tc>
        <w:tc>
          <w:tcPr>
            <w:tcW w:w="1916" w:type="dxa"/>
            <w:shd w:val="clear" w:color="auto" w:fill="auto"/>
            <w:vAlign w:val="center"/>
          </w:tcPr>
          <w:p w:rsidR="003855A2" w:rsidRPr="00A9741B" w:rsidRDefault="003855A2" w:rsidP="00276E5A">
            <w:pPr>
              <w:spacing w:after="0"/>
              <w:jc w:val="center"/>
              <w:rPr>
                <w:rFonts w:cs="Calibri"/>
                <w:b/>
                <w:szCs w:val="24"/>
              </w:rPr>
            </w:pPr>
            <w:r w:rsidRPr="00A9741B">
              <w:rPr>
                <w:rFonts w:cs="Calibri"/>
                <w:b/>
                <w:szCs w:val="24"/>
              </w:rPr>
              <w:t>Friday</w:t>
            </w:r>
          </w:p>
        </w:tc>
      </w:tr>
      <w:tr w:rsidR="003855A2" w:rsidRPr="00A9741B" w:rsidTr="00276E5A">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8:00-8:30</w:t>
            </w:r>
          </w:p>
          <w:p w:rsidR="003855A2" w:rsidRPr="00C16EA2" w:rsidRDefault="003855A2" w:rsidP="00276E5A">
            <w:pPr>
              <w:spacing w:after="0"/>
              <w:rPr>
                <w:rFonts w:cs="Calibri"/>
                <w:sz w:val="18"/>
              </w:rPr>
            </w:pPr>
            <w:r w:rsidRPr="00C16EA2">
              <w:rPr>
                <w:rFonts w:cs="Calibri"/>
                <w:sz w:val="18"/>
              </w:rPr>
              <w:t>Consult with staff regarding Title I students/curriculum</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8:00-8:30</w:t>
            </w:r>
          </w:p>
          <w:p w:rsidR="003855A2" w:rsidRPr="00C16EA2" w:rsidRDefault="003855A2" w:rsidP="00276E5A">
            <w:pPr>
              <w:spacing w:after="0"/>
              <w:rPr>
                <w:rFonts w:cs="Calibri"/>
                <w:sz w:val="18"/>
              </w:rPr>
            </w:pPr>
            <w:r w:rsidRPr="00C16EA2">
              <w:rPr>
                <w:rFonts w:cs="Calibri"/>
                <w:sz w:val="18"/>
              </w:rPr>
              <w:t>Consult with staff regarding Title I students/curriculum</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8:00-8:30</w:t>
            </w:r>
          </w:p>
          <w:p w:rsidR="003855A2" w:rsidRPr="00C16EA2" w:rsidRDefault="003855A2" w:rsidP="00276E5A">
            <w:pPr>
              <w:spacing w:after="0"/>
              <w:rPr>
                <w:rFonts w:cs="Calibri"/>
                <w:sz w:val="18"/>
              </w:rPr>
            </w:pPr>
            <w:r w:rsidRPr="00C16EA2">
              <w:rPr>
                <w:rFonts w:cs="Calibri"/>
                <w:sz w:val="18"/>
              </w:rPr>
              <w:t>Consult with staff regarding Title I students/curriculum</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8:00-8:30</w:t>
            </w:r>
          </w:p>
          <w:p w:rsidR="003855A2" w:rsidRPr="00C16EA2" w:rsidRDefault="003855A2" w:rsidP="00276E5A">
            <w:pPr>
              <w:spacing w:after="0"/>
              <w:rPr>
                <w:rFonts w:cs="Calibri"/>
                <w:sz w:val="18"/>
              </w:rPr>
            </w:pPr>
            <w:r w:rsidRPr="00C16EA2">
              <w:rPr>
                <w:rFonts w:cs="Calibri"/>
                <w:sz w:val="18"/>
              </w:rPr>
              <w:t>Consult with staff regarding Title I students/curriculum</w:t>
            </w:r>
          </w:p>
        </w:tc>
        <w:tc>
          <w:tcPr>
            <w:tcW w:w="1916" w:type="dxa"/>
            <w:shd w:val="clear" w:color="auto" w:fill="auto"/>
          </w:tcPr>
          <w:p w:rsidR="003855A2" w:rsidRPr="00C16EA2" w:rsidRDefault="003855A2" w:rsidP="00276E5A">
            <w:pPr>
              <w:spacing w:after="0"/>
              <w:jc w:val="center"/>
              <w:rPr>
                <w:rFonts w:cs="Calibri"/>
                <w:i/>
                <w:sz w:val="18"/>
              </w:rPr>
            </w:pPr>
            <w:r w:rsidRPr="00C16EA2">
              <w:rPr>
                <w:rFonts w:cs="Calibri"/>
                <w:i/>
                <w:sz w:val="18"/>
              </w:rPr>
              <w:t>8:00-8:30</w:t>
            </w:r>
          </w:p>
          <w:p w:rsidR="003855A2" w:rsidRPr="00C16EA2" w:rsidRDefault="003855A2" w:rsidP="00276E5A">
            <w:pPr>
              <w:spacing w:after="0"/>
              <w:rPr>
                <w:rFonts w:cs="Calibri"/>
                <w:sz w:val="18"/>
              </w:rPr>
            </w:pPr>
            <w:r w:rsidRPr="00C16EA2">
              <w:rPr>
                <w:rFonts w:cs="Calibri"/>
                <w:sz w:val="18"/>
              </w:rPr>
              <w:t>Consult with staff regarding Title I students/curriculum</w:t>
            </w:r>
          </w:p>
        </w:tc>
      </w:tr>
      <w:tr w:rsidR="003855A2" w:rsidRPr="00A9741B" w:rsidTr="00276E5A">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8:30-8:45</w:t>
            </w:r>
          </w:p>
          <w:p w:rsidR="003855A2" w:rsidRPr="00C16EA2" w:rsidRDefault="003855A2" w:rsidP="00276E5A">
            <w:pPr>
              <w:spacing w:after="0"/>
              <w:rPr>
                <w:rFonts w:cs="Calibri"/>
                <w:sz w:val="18"/>
              </w:rPr>
            </w:pPr>
            <w:r w:rsidRPr="00C16EA2">
              <w:rPr>
                <w:rFonts w:cs="Calibri"/>
                <w:sz w:val="18"/>
              </w:rPr>
              <w:t>Break</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8:30-8:45</w:t>
            </w:r>
          </w:p>
          <w:p w:rsidR="003855A2" w:rsidRPr="00C16EA2" w:rsidRDefault="003855A2" w:rsidP="00276E5A">
            <w:pPr>
              <w:spacing w:after="0"/>
              <w:rPr>
                <w:rFonts w:cs="Calibri"/>
                <w:i/>
                <w:sz w:val="18"/>
              </w:rPr>
            </w:pPr>
            <w:r w:rsidRPr="00C16EA2">
              <w:rPr>
                <w:rFonts w:cs="Calibri"/>
                <w:sz w:val="18"/>
              </w:rPr>
              <w:t>Break</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8:30-8:45</w:t>
            </w:r>
          </w:p>
          <w:p w:rsidR="003855A2" w:rsidRPr="00C16EA2" w:rsidRDefault="003855A2" w:rsidP="00276E5A">
            <w:pPr>
              <w:spacing w:after="0"/>
              <w:rPr>
                <w:rFonts w:cs="Calibri"/>
                <w:i/>
                <w:sz w:val="18"/>
              </w:rPr>
            </w:pPr>
            <w:r w:rsidRPr="00C16EA2">
              <w:rPr>
                <w:rFonts w:cs="Calibri"/>
                <w:sz w:val="18"/>
              </w:rPr>
              <w:t>Break</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8:30-8:45</w:t>
            </w:r>
          </w:p>
          <w:p w:rsidR="003855A2" w:rsidRPr="00C16EA2" w:rsidRDefault="003855A2" w:rsidP="00276E5A">
            <w:pPr>
              <w:spacing w:after="0"/>
              <w:rPr>
                <w:rFonts w:cs="Calibri"/>
                <w:i/>
                <w:sz w:val="18"/>
              </w:rPr>
            </w:pPr>
            <w:r w:rsidRPr="00C16EA2">
              <w:rPr>
                <w:rFonts w:cs="Calibri"/>
                <w:sz w:val="18"/>
              </w:rPr>
              <w:t>Break</w:t>
            </w:r>
          </w:p>
        </w:tc>
        <w:tc>
          <w:tcPr>
            <w:tcW w:w="1916" w:type="dxa"/>
            <w:shd w:val="clear" w:color="auto" w:fill="auto"/>
          </w:tcPr>
          <w:p w:rsidR="003855A2" w:rsidRPr="00C16EA2" w:rsidRDefault="003855A2" w:rsidP="00276E5A">
            <w:pPr>
              <w:spacing w:after="0"/>
              <w:jc w:val="center"/>
              <w:rPr>
                <w:rFonts w:cs="Calibri"/>
                <w:i/>
                <w:sz w:val="18"/>
              </w:rPr>
            </w:pPr>
            <w:r w:rsidRPr="00C16EA2">
              <w:rPr>
                <w:rFonts w:cs="Calibri"/>
                <w:i/>
                <w:sz w:val="18"/>
              </w:rPr>
              <w:t>8:30-8:45</w:t>
            </w:r>
          </w:p>
          <w:p w:rsidR="003855A2" w:rsidRPr="00C16EA2" w:rsidRDefault="003855A2" w:rsidP="00276E5A">
            <w:pPr>
              <w:spacing w:after="0"/>
              <w:rPr>
                <w:rFonts w:cs="Calibri"/>
                <w:i/>
                <w:sz w:val="18"/>
              </w:rPr>
            </w:pPr>
            <w:r w:rsidRPr="00C16EA2">
              <w:rPr>
                <w:rFonts w:cs="Calibri"/>
                <w:sz w:val="18"/>
              </w:rPr>
              <w:t>Break</w:t>
            </w:r>
          </w:p>
        </w:tc>
      </w:tr>
      <w:tr w:rsidR="003855A2" w:rsidRPr="00A9741B" w:rsidTr="00276E5A">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8:45-9:15</w:t>
            </w:r>
          </w:p>
          <w:p w:rsidR="003855A2" w:rsidRPr="00C16EA2" w:rsidRDefault="003855A2" w:rsidP="00276E5A">
            <w:pPr>
              <w:spacing w:after="0"/>
              <w:rPr>
                <w:rFonts w:cs="Calibri"/>
                <w:sz w:val="18"/>
              </w:rPr>
            </w:pPr>
            <w:r w:rsidRPr="00C16EA2">
              <w:rPr>
                <w:rFonts w:cs="Calibri"/>
                <w:sz w:val="18"/>
              </w:rPr>
              <w:t>Special ed. support</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8:45-9:15</w:t>
            </w:r>
          </w:p>
          <w:p w:rsidR="003855A2" w:rsidRPr="00C16EA2" w:rsidRDefault="003855A2" w:rsidP="00276E5A">
            <w:pPr>
              <w:spacing w:after="0"/>
              <w:rPr>
                <w:rFonts w:cs="Calibri"/>
                <w:sz w:val="18"/>
              </w:rPr>
            </w:pPr>
            <w:r w:rsidRPr="00C16EA2">
              <w:rPr>
                <w:rFonts w:cs="Calibri"/>
                <w:sz w:val="18"/>
              </w:rPr>
              <w:t>Special ed. support</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8:45-9:15</w:t>
            </w:r>
          </w:p>
          <w:p w:rsidR="003855A2" w:rsidRPr="00C16EA2" w:rsidRDefault="003855A2" w:rsidP="00276E5A">
            <w:pPr>
              <w:spacing w:after="0"/>
              <w:rPr>
                <w:rFonts w:cs="Calibri"/>
                <w:sz w:val="18"/>
              </w:rPr>
            </w:pPr>
            <w:r w:rsidRPr="00C16EA2">
              <w:rPr>
                <w:rFonts w:cs="Calibri"/>
                <w:sz w:val="18"/>
              </w:rPr>
              <w:t>Special ed. support</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8:45-9:15</w:t>
            </w:r>
          </w:p>
          <w:p w:rsidR="003855A2" w:rsidRPr="00C16EA2" w:rsidRDefault="003855A2" w:rsidP="00276E5A">
            <w:pPr>
              <w:spacing w:after="0"/>
              <w:rPr>
                <w:rFonts w:cs="Calibri"/>
                <w:sz w:val="18"/>
              </w:rPr>
            </w:pPr>
            <w:r w:rsidRPr="00C16EA2">
              <w:rPr>
                <w:rFonts w:cs="Calibri"/>
                <w:sz w:val="18"/>
              </w:rPr>
              <w:t>Special ed. support</w:t>
            </w:r>
          </w:p>
        </w:tc>
        <w:tc>
          <w:tcPr>
            <w:tcW w:w="1916" w:type="dxa"/>
            <w:shd w:val="clear" w:color="auto" w:fill="auto"/>
          </w:tcPr>
          <w:p w:rsidR="003855A2" w:rsidRPr="00C16EA2" w:rsidRDefault="003855A2" w:rsidP="00276E5A">
            <w:pPr>
              <w:spacing w:after="0"/>
              <w:jc w:val="center"/>
              <w:rPr>
                <w:rFonts w:cs="Calibri"/>
                <w:i/>
                <w:sz w:val="18"/>
              </w:rPr>
            </w:pPr>
            <w:r w:rsidRPr="00C16EA2">
              <w:rPr>
                <w:rFonts w:cs="Calibri"/>
                <w:i/>
                <w:sz w:val="18"/>
              </w:rPr>
              <w:t>8:45-9:15</w:t>
            </w:r>
          </w:p>
          <w:p w:rsidR="003855A2" w:rsidRPr="00C16EA2" w:rsidRDefault="003855A2" w:rsidP="00276E5A">
            <w:pPr>
              <w:spacing w:after="0"/>
              <w:rPr>
                <w:rFonts w:cs="Calibri"/>
                <w:sz w:val="18"/>
              </w:rPr>
            </w:pPr>
            <w:r w:rsidRPr="00C16EA2">
              <w:rPr>
                <w:rFonts w:cs="Calibri"/>
                <w:sz w:val="18"/>
              </w:rPr>
              <w:t>Special ed. support</w:t>
            </w:r>
          </w:p>
        </w:tc>
      </w:tr>
      <w:tr w:rsidR="003855A2" w:rsidRPr="00A9741B" w:rsidTr="00276E5A">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9:15-10:00</w:t>
            </w:r>
          </w:p>
          <w:p w:rsidR="003855A2" w:rsidRPr="00C16EA2" w:rsidRDefault="003855A2" w:rsidP="00276E5A">
            <w:pPr>
              <w:spacing w:after="0"/>
              <w:rPr>
                <w:rFonts w:cs="Calibri"/>
                <w:sz w:val="18"/>
              </w:rPr>
            </w:pPr>
            <w:r w:rsidRPr="00C16EA2">
              <w:rPr>
                <w:rFonts w:cs="Calibri"/>
                <w:sz w:val="18"/>
              </w:rPr>
              <w:t>Small group reading</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9:15-10:00</w:t>
            </w:r>
          </w:p>
          <w:p w:rsidR="003855A2" w:rsidRPr="00C16EA2" w:rsidRDefault="003855A2" w:rsidP="00276E5A">
            <w:pPr>
              <w:spacing w:after="0"/>
              <w:rPr>
                <w:rFonts w:cs="Calibri"/>
                <w:sz w:val="18"/>
              </w:rPr>
            </w:pPr>
            <w:r w:rsidRPr="00C16EA2">
              <w:rPr>
                <w:rFonts w:cs="Calibri"/>
                <w:sz w:val="18"/>
              </w:rPr>
              <w:t>Small group reading</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9:15-10:00</w:t>
            </w:r>
          </w:p>
          <w:p w:rsidR="003855A2" w:rsidRPr="00C16EA2" w:rsidRDefault="003855A2" w:rsidP="00276E5A">
            <w:pPr>
              <w:spacing w:after="0"/>
              <w:rPr>
                <w:rFonts w:cs="Calibri"/>
                <w:sz w:val="18"/>
              </w:rPr>
            </w:pPr>
            <w:r w:rsidRPr="00C16EA2">
              <w:rPr>
                <w:rFonts w:cs="Calibri"/>
                <w:sz w:val="18"/>
              </w:rPr>
              <w:t>Small group reading</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9:15-10:00</w:t>
            </w:r>
          </w:p>
          <w:p w:rsidR="003855A2" w:rsidRPr="00C16EA2" w:rsidRDefault="003855A2" w:rsidP="00276E5A">
            <w:pPr>
              <w:spacing w:after="0"/>
              <w:rPr>
                <w:rFonts w:cs="Calibri"/>
                <w:sz w:val="18"/>
              </w:rPr>
            </w:pPr>
            <w:r w:rsidRPr="00C16EA2">
              <w:rPr>
                <w:rFonts w:cs="Calibri"/>
                <w:sz w:val="18"/>
              </w:rPr>
              <w:t>Small group reading</w:t>
            </w:r>
          </w:p>
        </w:tc>
        <w:tc>
          <w:tcPr>
            <w:tcW w:w="1916" w:type="dxa"/>
            <w:shd w:val="clear" w:color="auto" w:fill="auto"/>
          </w:tcPr>
          <w:p w:rsidR="003855A2" w:rsidRPr="00C16EA2" w:rsidRDefault="003855A2" w:rsidP="00276E5A">
            <w:pPr>
              <w:spacing w:after="0"/>
              <w:jc w:val="center"/>
              <w:rPr>
                <w:rFonts w:cs="Calibri"/>
                <w:i/>
                <w:sz w:val="18"/>
              </w:rPr>
            </w:pPr>
            <w:r w:rsidRPr="00C16EA2">
              <w:rPr>
                <w:rFonts w:cs="Calibri"/>
                <w:i/>
                <w:sz w:val="18"/>
              </w:rPr>
              <w:t>9:15-10:00</w:t>
            </w:r>
          </w:p>
          <w:p w:rsidR="003855A2" w:rsidRPr="00C16EA2" w:rsidRDefault="003855A2" w:rsidP="00276E5A">
            <w:pPr>
              <w:spacing w:after="0"/>
              <w:rPr>
                <w:rFonts w:cs="Calibri"/>
                <w:sz w:val="18"/>
              </w:rPr>
            </w:pPr>
            <w:r w:rsidRPr="00C16EA2">
              <w:rPr>
                <w:rFonts w:cs="Calibri"/>
                <w:sz w:val="18"/>
              </w:rPr>
              <w:t>Small group reading</w:t>
            </w:r>
          </w:p>
        </w:tc>
      </w:tr>
      <w:tr w:rsidR="003855A2" w:rsidRPr="00A9741B" w:rsidTr="00276E5A">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10:00-10:30</w:t>
            </w:r>
          </w:p>
          <w:p w:rsidR="003855A2" w:rsidRPr="00C16EA2" w:rsidRDefault="003855A2" w:rsidP="00276E5A">
            <w:pPr>
              <w:spacing w:after="0"/>
              <w:rPr>
                <w:rFonts w:cs="Calibri"/>
                <w:sz w:val="18"/>
              </w:rPr>
            </w:pPr>
            <w:r w:rsidRPr="00C16EA2">
              <w:rPr>
                <w:rFonts w:cs="Calibri"/>
                <w:sz w:val="18"/>
              </w:rPr>
              <w:t>Small group math</w:t>
            </w:r>
          </w:p>
        </w:tc>
        <w:tc>
          <w:tcPr>
            <w:tcW w:w="1915" w:type="dxa"/>
            <w:vMerge w:val="restart"/>
            <w:shd w:val="clear" w:color="auto" w:fill="auto"/>
          </w:tcPr>
          <w:p w:rsidR="003855A2" w:rsidRPr="00C16EA2" w:rsidRDefault="003855A2" w:rsidP="00276E5A">
            <w:pPr>
              <w:spacing w:after="0"/>
              <w:jc w:val="center"/>
              <w:rPr>
                <w:rFonts w:cs="Calibri"/>
                <w:i/>
                <w:sz w:val="18"/>
              </w:rPr>
            </w:pPr>
            <w:r w:rsidRPr="00C16EA2">
              <w:rPr>
                <w:rFonts w:cs="Calibri"/>
                <w:i/>
                <w:sz w:val="18"/>
              </w:rPr>
              <w:t>10:00-11:00</w:t>
            </w:r>
          </w:p>
          <w:p w:rsidR="003855A2" w:rsidRPr="00C16EA2" w:rsidRDefault="003855A2" w:rsidP="00276E5A">
            <w:pPr>
              <w:spacing w:after="0"/>
              <w:rPr>
                <w:rFonts w:cs="Calibri"/>
                <w:sz w:val="18"/>
              </w:rPr>
            </w:pPr>
            <w:r w:rsidRPr="00C16EA2">
              <w:rPr>
                <w:rFonts w:cs="Calibri"/>
                <w:noProof/>
                <w:sz w:val="18"/>
              </w:rPr>
              <w:t>2</w:t>
            </w:r>
            <w:r w:rsidRPr="00C16EA2">
              <w:rPr>
                <w:rFonts w:cs="Calibri"/>
                <w:noProof/>
                <w:sz w:val="18"/>
                <w:vertAlign w:val="superscript"/>
              </w:rPr>
              <w:t>nd</w:t>
            </w:r>
            <w:r w:rsidRPr="00C16EA2">
              <w:rPr>
                <w:rFonts w:cs="Calibri"/>
                <w:noProof/>
                <w:sz w:val="18"/>
              </w:rPr>
              <w:t>-grade</w:t>
            </w:r>
            <w:r w:rsidRPr="00C16EA2">
              <w:rPr>
                <w:rFonts w:cs="Calibri"/>
                <w:sz w:val="18"/>
              </w:rPr>
              <w:t xml:space="preserve"> Title I reading/math</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10:00-10:30</w:t>
            </w:r>
          </w:p>
          <w:p w:rsidR="003855A2" w:rsidRPr="00C16EA2" w:rsidRDefault="003855A2" w:rsidP="00276E5A">
            <w:pPr>
              <w:spacing w:after="0"/>
              <w:rPr>
                <w:rFonts w:cs="Calibri"/>
                <w:sz w:val="18"/>
              </w:rPr>
            </w:pPr>
            <w:r w:rsidRPr="00C16EA2">
              <w:rPr>
                <w:rFonts w:cs="Calibri"/>
                <w:sz w:val="18"/>
              </w:rPr>
              <w:t>Small group math</w:t>
            </w:r>
          </w:p>
        </w:tc>
        <w:tc>
          <w:tcPr>
            <w:tcW w:w="1915" w:type="dxa"/>
            <w:vMerge w:val="restart"/>
            <w:shd w:val="clear" w:color="auto" w:fill="auto"/>
          </w:tcPr>
          <w:p w:rsidR="003855A2" w:rsidRPr="00C16EA2" w:rsidRDefault="003855A2" w:rsidP="00276E5A">
            <w:pPr>
              <w:spacing w:after="0"/>
              <w:jc w:val="center"/>
              <w:rPr>
                <w:rFonts w:cs="Calibri"/>
                <w:i/>
                <w:sz w:val="18"/>
              </w:rPr>
            </w:pPr>
            <w:r w:rsidRPr="00C16EA2">
              <w:rPr>
                <w:rFonts w:cs="Calibri"/>
                <w:i/>
                <w:sz w:val="18"/>
              </w:rPr>
              <w:t>10:00-11:00</w:t>
            </w:r>
          </w:p>
          <w:p w:rsidR="003855A2" w:rsidRPr="00C16EA2" w:rsidRDefault="003855A2" w:rsidP="00276E5A">
            <w:pPr>
              <w:spacing w:after="0"/>
              <w:rPr>
                <w:rFonts w:cs="Calibri"/>
                <w:sz w:val="18"/>
              </w:rPr>
            </w:pPr>
            <w:r w:rsidRPr="00C16EA2">
              <w:rPr>
                <w:rFonts w:cs="Calibri"/>
                <w:noProof/>
                <w:sz w:val="18"/>
              </w:rPr>
              <w:t>2</w:t>
            </w:r>
            <w:r w:rsidRPr="00C16EA2">
              <w:rPr>
                <w:rFonts w:cs="Calibri"/>
                <w:noProof/>
                <w:sz w:val="18"/>
                <w:vertAlign w:val="superscript"/>
              </w:rPr>
              <w:t>nd</w:t>
            </w:r>
            <w:r w:rsidRPr="00C16EA2">
              <w:rPr>
                <w:rFonts w:cs="Calibri"/>
                <w:noProof/>
                <w:sz w:val="18"/>
              </w:rPr>
              <w:t>-grade</w:t>
            </w:r>
            <w:r w:rsidRPr="00C16EA2">
              <w:rPr>
                <w:rFonts w:cs="Calibri"/>
                <w:sz w:val="18"/>
              </w:rPr>
              <w:t xml:space="preserve"> Title I reading/math</w:t>
            </w:r>
          </w:p>
        </w:tc>
        <w:tc>
          <w:tcPr>
            <w:tcW w:w="1916" w:type="dxa"/>
            <w:shd w:val="clear" w:color="auto" w:fill="auto"/>
          </w:tcPr>
          <w:p w:rsidR="003855A2" w:rsidRPr="00C16EA2" w:rsidRDefault="003855A2" w:rsidP="00276E5A">
            <w:pPr>
              <w:spacing w:after="0"/>
              <w:jc w:val="center"/>
              <w:rPr>
                <w:rFonts w:cs="Calibri"/>
                <w:i/>
                <w:sz w:val="18"/>
              </w:rPr>
            </w:pPr>
            <w:r w:rsidRPr="00C16EA2">
              <w:rPr>
                <w:rFonts w:cs="Calibri"/>
                <w:i/>
                <w:sz w:val="18"/>
              </w:rPr>
              <w:t>10:00-10:30</w:t>
            </w:r>
          </w:p>
          <w:p w:rsidR="003855A2" w:rsidRPr="00C16EA2" w:rsidRDefault="003855A2" w:rsidP="00276E5A">
            <w:pPr>
              <w:spacing w:after="0"/>
              <w:rPr>
                <w:rFonts w:cs="Calibri"/>
                <w:sz w:val="18"/>
              </w:rPr>
            </w:pPr>
            <w:r w:rsidRPr="00C16EA2">
              <w:rPr>
                <w:rFonts w:cs="Calibri"/>
                <w:sz w:val="18"/>
              </w:rPr>
              <w:t>Small group math</w:t>
            </w:r>
          </w:p>
        </w:tc>
      </w:tr>
      <w:tr w:rsidR="003855A2" w:rsidRPr="00A9741B" w:rsidTr="00276E5A">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10:30-11:00</w:t>
            </w:r>
          </w:p>
          <w:p w:rsidR="003855A2" w:rsidRPr="00C16EA2" w:rsidRDefault="003855A2" w:rsidP="00276E5A">
            <w:pPr>
              <w:spacing w:after="0"/>
              <w:rPr>
                <w:rFonts w:cs="Calibri"/>
                <w:sz w:val="18"/>
              </w:rPr>
            </w:pPr>
            <w:r w:rsidRPr="00C16EA2">
              <w:rPr>
                <w:rFonts w:cs="Calibri"/>
                <w:noProof/>
                <w:sz w:val="18"/>
              </w:rPr>
              <w:t>2</w:t>
            </w:r>
            <w:r w:rsidRPr="00C16EA2">
              <w:rPr>
                <w:rFonts w:cs="Calibri"/>
                <w:noProof/>
                <w:sz w:val="18"/>
                <w:vertAlign w:val="superscript"/>
              </w:rPr>
              <w:t>nd</w:t>
            </w:r>
            <w:r w:rsidRPr="00C16EA2">
              <w:rPr>
                <w:rFonts w:cs="Calibri"/>
                <w:noProof/>
                <w:sz w:val="18"/>
              </w:rPr>
              <w:t>-grade</w:t>
            </w:r>
            <w:r w:rsidRPr="00C16EA2">
              <w:rPr>
                <w:rFonts w:cs="Calibri"/>
                <w:sz w:val="18"/>
              </w:rPr>
              <w:t xml:space="preserve"> Title I reading/math</w:t>
            </w:r>
          </w:p>
        </w:tc>
        <w:tc>
          <w:tcPr>
            <w:tcW w:w="1915" w:type="dxa"/>
            <w:vMerge/>
            <w:shd w:val="clear" w:color="auto" w:fill="auto"/>
          </w:tcPr>
          <w:p w:rsidR="003855A2" w:rsidRPr="00C16EA2" w:rsidRDefault="003855A2" w:rsidP="00276E5A">
            <w:pPr>
              <w:spacing w:after="0"/>
              <w:rPr>
                <w:rFonts w:cs="Calibri"/>
                <w:sz w:val="18"/>
              </w:rPr>
            </w:pP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10:30-11:00</w:t>
            </w:r>
          </w:p>
          <w:p w:rsidR="003855A2" w:rsidRPr="00C16EA2" w:rsidRDefault="003855A2" w:rsidP="00276E5A">
            <w:pPr>
              <w:spacing w:after="0"/>
              <w:rPr>
                <w:rFonts w:cs="Calibri"/>
                <w:sz w:val="18"/>
              </w:rPr>
            </w:pPr>
            <w:r w:rsidRPr="00C16EA2">
              <w:rPr>
                <w:rFonts w:cs="Calibri"/>
                <w:noProof/>
                <w:sz w:val="18"/>
              </w:rPr>
              <w:t>2</w:t>
            </w:r>
            <w:r w:rsidRPr="00C16EA2">
              <w:rPr>
                <w:rFonts w:cs="Calibri"/>
                <w:noProof/>
                <w:sz w:val="18"/>
                <w:vertAlign w:val="superscript"/>
              </w:rPr>
              <w:t>nd</w:t>
            </w:r>
            <w:r w:rsidRPr="00C16EA2">
              <w:rPr>
                <w:rFonts w:cs="Calibri"/>
                <w:noProof/>
                <w:sz w:val="18"/>
              </w:rPr>
              <w:t>-grade</w:t>
            </w:r>
            <w:r w:rsidRPr="00C16EA2">
              <w:rPr>
                <w:rFonts w:cs="Calibri"/>
                <w:sz w:val="18"/>
              </w:rPr>
              <w:t xml:space="preserve"> Title I reading/math</w:t>
            </w:r>
          </w:p>
        </w:tc>
        <w:tc>
          <w:tcPr>
            <w:tcW w:w="1915" w:type="dxa"/>
            <w:vMerge/>
            <w:shd w:val="clear" w:color="auto" w:fill="auto"/>
          </w:tcPr>
          <w:p w:rsidR="003855A2" w:rsidRPr="00C16EA2" w:rsidRDefault="003855A2" w:rsidP="00276E5A">
            <w:pPr>
              <w:spacing w:after="0"/>
              <w:rPr>
                <w:rFonts w:cs="Calibri"/>
                <w:sz w:val="18"/>
              </w:rPr>
            </w:pPr>
          </w:p>
        </w:tc>
        <w:tc>
          <w:tcPr>
            <w:tcW w:w="1916" w:type="dxa"/>
            <w:shd w:val="clear" w:color="auto" w:fill="auto"/>
          </w:tcPr>
          <w:p w:rsidR="003855A2" w:rsidRPr="00C16EA2" w:rsidRDefault="003855A2" w:rsidP="00276E5A">
            <w:pPr>
              <w:spacing w:after="0"/>
              <w:jc w:val="center"/>
              <w:rPr>
                <w:rFonts w:cs="Calibri"/>
                <w:i/>
                <w:sz w:val="18"/>
              </w:rPr>
            </w:pPr>
            <w:r w:rsidRPr="00C16EA2">
              <w:rPr>
                <w:rFonts w:cs="Calibri"/>
                <w:i/>
                <w:sz w:val="18"/>
              </w:rPr>
              <w:t>10:30-11:00</w:t>
            </w:r>
          </w:p>
          <w:p w:rsidR="003855A2" w:rsidRPr="00C16EA2" w:rsidRDefault="003855A2" w:rsidP="00276E5A">
            <w:pPr>
              <w:spacing w:after="0"/>
              <w:rPr>
                <w:rFonts w:cs="Calibri"/>
                <w:sz w:val="18"/>
              </w:rPr>
            </w:pPr>
            <w:r w:rsidRPr="00C16EA2">
              <w:rPr>
                <w:rFonts w:cs="Calibri"/>
                <w:noProof/>
                <w:sz w:val="18"/>
              </w:rPr>
              <w:t>2</w:t>
            </w:r>
            <w:r w:rsidRPr="00C16EA2">
              <w:rPr>
                <w:rFonts w:cs="Calibri"/>
                <w:noProof/>
                <w:sz w:val="18"/>
                <w:vertAlign w:val="superscript"/>
              </w:rPr>
              <w:t>nd</w:t>
            </w:r>
            <w:r w:rsidRPr="00C16EA2">
              <w:rPr>
                <w:rFonts w:cs="Calibri"/>
                <w:noProof/>
                <w:sz w:val="18"/>
              </w:rPr>
              <w:t>-grade</w:t>
            </w:r>
            <w:r w:rsidRPr="00C16EA2">
              <w:rPr>
                <w:rFonts w:cs="Calibri"/>
                <w:sz w:val="18"/>
              </w:rPr>
              <w:t xml:space="preserve"> Title I reading/math</w:t>
            </w:r>
          </w:p>
        </w:tc>
      </w:tr>
      <w:tr w:rsidR="003855A2" w:rsidRPr="00A9741B" w:rsidTr="00276E5A">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11:00-11:30</w:t>
            </w:r>
          </w:p>
          <w:p w:rsidR="003855A2" w:rsidRPr="00C16EA2" w:rsidRDefault="003855A2" w:rsidP="00276E5A">
            <w:pPr>
              <w:spacing w:after="0"/>
              <w:rPr>
                <w:rFonts w:cs="Calibri"/>
                <w:sz w:val="18"/>
              </w:rPr>
            </w:pPr>
            <w:r w:rsidRPr="00C16EA2">
              <w:rPr>
                <w:rFonts w:cs="Calibri"/>
                <w:sz w:val="18"/>
              </w:rPr>
              <w:t>Lunch Break</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11:00-11:30</w:t>
            </w:r>
          </w:p>
          <w:p w:rsidR="003855A2" w:rsidRPr="00C16EA2" w:rsidRDefault="003855A2" w:rsidP="00276E5A">
            <w:pPr>
              <w:spacing w:after="0"/>
              <w:rPr>
                <w:rFonts w:cs="Calibri"/>
                <w:sz w:val="18"/>
              </w:rPr>
            </w:pPr>
            <w:r w:rsidRPr="00C16EA2">
              <w:rPr>
                <w:rFonts w:cs="Calibri"/>
                <w:sz w:val="18"/>
              </w:rPr>
              <w:t>Lunch Break</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11:00-11:30</w:t>
            </w:r>
          </w:p>
          <w:p w:rsidR="003855A2" w:rsidRPr="00C16EA2" w:rsidRDefault="003855A2" w:rsidP="00276E5A">
            <w:pPr>
              <w:spacing w:after="0"/>
              <w:rPr>
                <w:rFonts w:cs="Calibri"/>
                <w:sz w:val="18"/>
              </w:rPr>
            </w:pPr>
            <w:r w:rsidRPr="00C16EA2">
              <w:rPr>
                <w:rFonts w:cs="Calibri"/>
                <w:sz w:val="18"/>
              </w:rPr>
              <w:t>Lunch Break</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11:00-11:30</w:t>
            </w:r>
          </w:p>
          <w:p w:rsidR="003855A2" w:rsidRPr="00C16EA2" w:rsidRDefault="003855A2" w:rsidP="00276E5A">
            <w:pPr>
              <w:spacing w:after="0"/>
              <w:rPr>
                <w:rFonts w:cs="Calibri"/>
                <w:sz w:val="18"/>
              </w:rPr>
            </w:pPr>
            <w:r w:rsidRPr="00C16EA2">
              <w:rPr>
                <w:rFonts w:cs="Calibri"/>
                <w:sz w:val="18"/>
              </w:rPr>
              <w:t>Lunch Break</w:t>
            </w:r>
          </w:p>
        </w:tc>
        <w:tc>
          <w:tcPr>
            <w:tcW w:w="1916" w:type="dxa"/>
            <w:shd w:val="clear" w:color="auto" w:fill="auto"/>
          </w:tcPr>
          <w:p w:rsidR="003855A2" w:rsidRPr="00C16EA2" w:rsidRDefault="003855A2" w:rsidP="00276E5A">
            <w:pPr>
              <w:spacing w:after="0"/>
              <w:jc w:val="center"/>
              <w:rPr>
                <w:rFonts w:cs="Calibri"/>
                <w:i/>
                <w:sz w:val="18"/>
              </w:rPr>
            </w:pPr>
            <w:r w:rsidRPr="00C16EA2">
              <w:rPr>
                <w:rFonts w:cs="Calibri"/>
                <w:i/>
                <w:sz w:val="18"/>
              </w:rPr>
              <w:t>11:00-11:30</w:t>
            </w:r>
          </w:p>
          <w:p w:rsidR="003855A2" w:rsidRPr="00C16EA2" w:rsidRDefault="003855A2" w:rsidP="00276E5A">
            <w:pPr>
              <w:spacing w:after="0"/>
              <w:rPr>
                <w:rFonts w:cs="Calibri"/>
                <w:sz w:val="18"/>
              </w:rPr>
            </w:pPr>
            <w:r w:rsidRPr="00C16EA2">
              <w:rPr>
                <w:rFonts w:cs="Calibri"/>
                <w:sz w:val="18"/>
              </w:rPr>
              <w:t>Lunch Break</w:t>
            </w:r>
          </w:p>
        </w:tc>
      </w:tr>
      <w:tr w:rsidR="003855A2" w:rsidRPr="00A9741B" w:rsidTr="00276E5A">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11:30-11:45</w:t>
            </w:r>
          </w:p>
          <w:p w:rsidR="003855A2" w:rsidRPr="00C16EA2" w:rsidRDefault="003855A2" w:rsidP="00276E5A">
            <w:pPr>
              <w:spacing w:after="0"/>
              <w:rPr>
                <w:rFonts w:cs="Calibri"/>
                <w:sz w:val="18"/>
              </w:rPr>
            </w:pPr>
            <w:r w:rsidRPr="00C16EA2">
              <w:rPr>
                <w:rFonts w:cs="Calibri"/>
                <w:sz w:val="18"/>
              </w:rPr>
              <w:t>Individual special ed. student catch-up</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11:30-11:45</w:t>
            </w:r>
          </w:p>
          <w:p w:rsidR="003855A2" w:rsidRPr="00C16EA2" w:rsidRDefault="003855A2" w:rsidP="00276E5A">
            <w:pPr>
              <w:spacing w:after="0"/>
              <w:rPr>
                <w:rFonts w:cs="Calibri"/>
                <w:sz w:val="18"/>
              </w:rPr>
            </w:pPr>
            <w:r w:rsidRPr="00C16EA2">
              <w:rPr>
                <w:rFonts w:cs="Calibri"/>
                <w:sz w:val="18"/>
              </w:rPr>
              <w:t>Individual special ed. student catch-up</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11:30-11:45</w:t>
            </w:r>
          </w:p>
          <w:p w:rsidR="003855A2" w:rsidRPr="00C16EA2" w:rsidRDefault="003855A2" w:rsidP="00276E5A">
            <w:pPr>
              <w:spacing w:after="0"/>
              <w:rPr>
                <w:rFonts w:cs="Calibri"/>
                <w:sz w:val="18"/>
              </w:rPr>
            </w:pPr>
            <w:r w:rsidRPr="00C16EA2">
              <w:rPr>
                <w:rFonts w:cs="Calibri"/>
                <w:sz w:val="18"/>
              </w:rPr>
              <w:t>Individual special ed. student catch-up</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11:30-11:45</w:t>
            </w:r>
          </w:p>
          <w:p w:rsidR="003855A2" w:rsidRPr="00C16EA2" w:rsidRDefault="003855A2" w:rsidP="00276E5A">
            <w:pPr>
              <w:spacing w:after="0"/>
              <w:rPr>
                <w:rFonts w:cs="Calibri"/>
                <w:sz w:val="18"/>
              </w:rPr>
            </w:pPr>
            <w:r w:rsidRPr="00C16EA2">
              <w:rPr>
                <w:rFonts w:cs="Calibri"/>
                <w:sz w:val="18"/>
              </w:rPr>
              <w:t>Individual special ed. student catch-up</w:t>
            </w:r>
          </w:p>
        </w:tc>
        <w:tc>
          <w:tcPr>
            <w:tcW w:w="1916" w:type="dxa"/>
            <w:shd w:val="clear" w:color="auto" w:fill="auto"/>
          </w:tcPr>
          <w:p w:rsidR="003855A2" w:rsidRPr="00C16EA2" w:rsidRDefault="003855A2" w:rsidP="00276E5A">
            <w:pPr>
              <w:spacing w:after="0"/>
              <w:jc w:val="center"/>
              <w:rPr>
                <w:rFonts w:cs="Calibri"/>
                <w:i/>
                <w:sz w:val="18"/>
              </w:rPr>
            </w:pPr>
            <w:r w:rsidRPr="00C16EA2">
              <w:rPr>
                <w:rFonts w:cs="Calibri"/>
                <w:i/>
                <w:sz w:val="18"/>
              </w:rPr>
              <w:t>11:30-11:45</w:t>
            </w:r>
          </w:p>
          <w:p w:rsidR="003855A2" w:rsidRPr="00C16EA2" w:rsidRDefault="003855A2" w:rsidP="00276E5A">
            <w:pPr>
              <w:spacing w:after="0"/>
              <w:rPr>
                <w:rFonts w:cs="Calibri"/>
                <w:sz w:val="18"/>
              </w:rPr>
            </w:pPr>
            <w:r w:rsidRPr="00C16EA2">
              <w:rPr>
                <w:rFonts w:cs="Calibri"/>
                <w:sz w:val="18"/>
              </w:rPr>
              <w:t>Individual special ed. student catch-up</w:t>
            </w:r>
          </w:p>
        </w:tc>
      </w:tr>
      <w:tr w:rsidR="003855A2" w:rsidRPr="00A9741B" w:rsidTr="00276E5A">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11:45-12:35</w:t>
            </w:r>
          </w:p>
          <w:p w:rsidR="003855A2" w:rsidRPr="00C16EA2" w:rsidRDefault="003855A2" w:rsidP="00276E5A">
            <w:pPr>
              <w:spacing w:after="0"/>
              <w:rPr>
                <w:rFonts w:cs="Calibri"/>
                <w:sz w:val="18"/>
              </w:rPr>
            </w:pPr>
            <w:r w:rsidRPr="00C16EA2">
              <w:rPr>
                <w:rFonts w:cs="Calibri"/>
                <w:sz w:val="18"/>
              </w:rPr>
              <w:t>Small group math</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11:45-12:35</w:t>
            </w:r>
          </w:p>
          <w:p w:rsidR="003855A2" w:rsidRPr="00C16EA2" w:rsidRDefault="003855A2" w:rsidP="00276E5A">
            <w:pPr>
              <w:spacing w:after="0"/>
              <w:rPr>
                <w:rFonts w:cs="Calibri"/>
                <w:sz w:val="18"/>
              </w:rPr>
            </w:pPr>
            <w:r w:rsidRPr="00C16EA2">
              <w:rPr>
                <w:rFonts w:cs="Calibri"/>
                <w:sz w:val="18"/>
              </w:rPr>
              <w:t>Small group math</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11:45-12:35</w:t>
            </w:r>
          </w:p>
          <w:p w:rsidR="003855A2" w:rsidRPr="00C16EA2" w:rsidRDefault="003855A2" w:rsidP="00276E5A">
            <w:pPr>
              <w:spacing w:after="0"/>
              <w:rPr>
                <w:rFonts w:cs="Calibri"/>
                <w:sz w:val="18"/>
              </w:rPr>
            </w:pPr>
            <w:r w:rsidRPr="00C16EA2">
              <w:rPr>
                <w:rFonts w:cs="Calibri"/>
                <w:sz w:val="18"/>
              </w:rPr>
              <w:t>Small group math</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11:45-12:35</w:t>
            </w:r>
          </w:p>
          <w:p w:rsidR="003855A2" w:rsidRPr="00C16EA2" w:rsidRDefault="003855A2" w:rsidP="00276E5A">
            <w:pPr>
              <w:spacing w:after="0"/>
              <w:rPr>
                <w:rFonts w:cs="Calibri"/>
                <w:sz w:val="18"/>
              </w:rPr>
            </w:pPr>
            <w:r w:rsidRPr="00C16EA2">
              <w:rPr>
                <w:rFonts w:cs="Calibri"/>
                <w:sz w:val="18"/>
              </w:rPr>
              <w:t>Small group math</w:t>
            </w:r>
          </w:p>
        </w:tc>
        <w:tc>
          <w:tcPr>
            <w:tcW w:w="1916" w:type="dxa"/>
            <w:shd w:val="clear" w:color="auto" w:fill="auto"/>
          </w:tcPr>
          <w:p w:rsidR="003855A2" w:rsidRPr="00C16EA2" w:rsidRDefault="003855A2" w:rsidP="00276E5A">
            <w:pPr>
              <w:spacing w:after="0"/>
              <w:jc w:val="center"/>
              <w:rPr>
                <w:rFonts w:cs="Calibri"/>
                <w:i/>
                <w:sz w:val="18"/>
              </w:rPr>
            </w:pPr>
            <w:r w:rsidRPr="00C16EA2">
              <w:rPr>
                <w:rFonts w:cs="Calibri"/>
                <w:i/>
                <w:sz w:val="18"/>
              </w:rPr>
              <w:t>11:45-12:35</w:t>
            </w:r>
          </w:p>
          <w:p w:rsidR="003855A2" w:rsidRPr="00C16EA2" w:rsidRDefault="003855A2" w:rsidP="00276E5A">
            <w:pPr>
              <w:spacing w:after="0"/>
              <w:rPr>
                <w:rFonts w:cs="Calibri"/>
                <w:sz w:val="18"/>
              </w:rPr>
            </w:pPr>
            <w:r w:rsidRPr="00C16EA2">
              <w:rPr>
                <w:rFonts w:cs="Calibri"/>
                <w:sz w:val="18"/>
              </w:rPr>
              <w:t>Small group math</w:t>
            </w:r>
          </w:p>
        </w:tc>
      </w:tr>
      <w:tr w:rsidR="003855A2" w:rsidRPr="00A9741B" w:rsidTr="00276E5A">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12:35-1:05</w:t>
            </w:r>
          </w:p>
          <w:p w:rsidR="003855A2" w:rsidRPr="00C16EA2" w:rsidRDefault="003855A2" w:rsidP="00276E5A">
            <w:pPr>
              <w:spacing w:after="0"/>
              <w:rPr>
                <w:rFonts w:cs="Calibri"/>
                <w:sz w:val="18"/>
              </w:rPr>
            </w:pPr>
            <w:r w:rsidRPr="00C16EA2">
              <w:rPr>
                <w:rFonts w:cs="Calibri"/>
                <w:sz w:val="18"/>
              </w:rPr>
              <w:t>Small group writing</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12:35-1:05</w:t>
            </w:r>
          </w:p>
          <w:p w:rsidR="003855A2" w:rsidRPr="00C16EA2" w:rsidRDefault="003855A2" w:rsidP="00276E5A">
            <w:pPr>
              <w:spacing w:after="0"/>
              <w:rPr>
                <w:rFonts w:cs="Calibri"/>
                <w:sz w:val="18"/>
              </w:rPr>
            </w:pPr>
            <w:r w:rsidRPr="00C16EA2">
              <w:rPr>
                <w:rFonts w:cs="Calibri"/>
                <w:sz w:val="18"/>
              </w:rPr>
              <w:t>Small group writing</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12:35-1:05</w:t>
            </w:r>
          </w:p>
          <w:p w:rsidR="003855A2" w:rsidRPr="00C16EA2" w:rsidRDefault="003855A2" w:rsidP="00276E5A">
            <w:pPr>
              <w:spacing w:after="0"/>
              <w:rPr>
                <w:rFonts w:cs="Calibri"/>
                <w:sz w:val="18"/>
              </w:rPr>
            </w:pPr>
            <w:r w:rsidRPr="00C16EA2">
              <w:rPr>
                <w:rFonts w:cs="Calibri"/>
                <w:sz w:val="18"/>
              </w:rPr>
              <w:t>Small group writing</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12:35-1:05</w:t>
            </w:r>
          </w:p>
          <w:p w:rsidR="003855A2" w:rsidRPr="00C16EA2" w:rsidRDefault="003855A2" w:rsidP="00276E5A">
            <w:pPr>
              <w:spacing w:after="0"/>
              <w:rPr>
                <w:rFonts w:cs="Calibri"/>
                <w:sz w:val="18"/>
              </w:rPr>
            </w:pPr>
            <w:r w:rsidRPr="00C16EA2">
              <w:rPr>
                <w:rFonts w:cs="Calibri"/>
                <w:sz w:val="18"/>
              </w:rPr>
              <w:t>Small group writing</w:t>
            </w:r>
          </w:p>
        </w:tc>
        <w:tc>
          <w:tcPr>
            <w:tcW w:w="1916" w:type="dxa"/>
            <w:shd w:val="clear" w:color="auto" w:fill="auto"/>
          </w:tcPr>
          <w:p w:rsidR="003855A2" w:rsidRPr="00C16EA2" w:rsidRDefault="003855A2" w:rsidP="00276E5A">
            <w:pPr>
              <w:spacing w:after="0"/>
              <w:jc w:val="center"/>
              <w:rPr>
                <w:rFonts w:cs="Calibri"/>
                <w:i/>
                <w:sz w:val="18"/>
              </w:rPr>
            </w:pPr>
            <w:r w:rsidRPr="00C16EA2">
              <w:rPr>
                <w:rFonts w:cs="Calibri"/>
                <w:i/>
                <w:sz w:val="18"/>
              </w:rPr>
              <w:t>12:35-1:05</w:t>
            </w:r>
          </w:p>
          <w:p w:rsidR="003855A2" w:rsidRPr="00C16EA2" w:rsidRDefault="003855A2" w:rsidP="00276E5A">
            <w:pPr>
              <w:spacing w:after="0"/>
              <w:rPr>
                <w:rFonts w:cs="Calibri"/>
                <w:sz w:val="18"/>
              </w:rPr>
            </w:pPr>
            <w:r w:rsidRPr="00C16EA2">
              <w:rPr>
                <w:rFonts w:cs="Calibri"/>
                <w:sz w:val="18"/>
              </w:rPr>
              <w:t>Small group writing</w:t>
            </w:r>
          </w:p>
        </w:tc>
      </w:tr>
      <w:tr w:rsidR="003855A2" w:rsidRPr="00A9741B" w:rsidTr="00276E5A">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1:05-1:20</w:t>
            </w:r>
          </w:p>
          <w:p w:rsidR="003855A2" w:rsidRPr="00C16EA2" w:rsidRDefault="003855A2" w:rsidP="00276E5A">
            <w:pPr>
              <w:spacing w:after="0"/>
              <w:rPr>
                <w:rFonts w:cs="Calibri"/>
                <w:sz w:val="18"/>
              </w:rPr>
            </w:pPr>
            <w:r w:rsidRPr="00C16EA2">
              <w:rPr>
                <w:rFonts w:cs="Calibri"/>
                <w:sz w:val="18"/>
              </w:rPr>
              <w:t>Break</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1:05-1:20</w:t>
            </w:r>
          </w:p>
          <w:p w:rsidR="003855A2" w:rsidRPr="00C16EA2" w:rsidRDefault="003855A2" w:rsidP="00276E5A">
            <w:pPr>
              <w:spacing w:after="0"/>
              <w:rPr>
                <w:rFonts w:cs="Calibri"/>
                <w:sz w:val="18"/>
              </w:rPr>
            </w:pPr>
            <w:r w:rsidRPr="00C16EA2">
              <w:rPr>
                <w:rFonts w:cs="Calibri"/>
                <w:sz w:val="18"/>
              </w:rPr>
              <w:t>Break</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1:05-1:20</w:t>
            </w:r>
          </w:p>
          <w:p w:rsidR="003855A2" w:rsidRPr="00C16EA2" w:rsidRDefault="003855A2" w:rsidP="00276E5A">
            <w:pPr>
              <w:spacing w:after="0"/>
              <w:rPr>
                <w:rFonts w:cs="Calibri"/>
                <w:sz w:val="18"/>
              </w:rPr>
            </w:pPr>
            <w:r w:rsidRPr="00C16EA2">
              <w:rPr>
                <w:rFonts w:cs="Calibri"/>
                <w:sz w:val="18"/>
              </w:rPr>
              <w:t>Break</w:t>
            </w:r>
          </w:p>
        </w:tc>
        <w:tc>
          <w:tcPr>
            <w:tcW w:w="1915" w:type="dxa"/>
            <w:shd w:val="clear" w:color="auto" w:fill="auto"/>
          </w:tcPr>
          <w:p w:rsidR="003855A2" w:rsidRPr="00C16EA2" w:rsidRDefault="003855A2" w:rsidP="00276E5A">
            <w:pPr>
              <w:spacing w:after="0"/>
              <w:rPr>
                <w:rFonts w:cs="Calibri"/>
                <w:i/>
                <w:sz w:val="18"/>
              </w:rPr>
            </w:pPr>
            <w:r w:rsidRPr="00C16EA2">
              <w:rPr>
                <w:rFonts w:cs="Calibri"/>
                <w:i/>
                <w:sz w:val="18"/>
              </w:rPr>
              <w:t>1:05-1:20</w:t>
            </w:r>
          </w:p>
          <w:p w:rsidR="003855A2" w:rsidRPr="00C16EA2" w:rsidRDefault="003855A2" w:rsidP="00276E5A">
            <w:pPr>
              <w:spacing w:after="0"/>
              <w:rPr>
                <w:rFonts w:cs="Calibri"/>
                <w:sz w:val="18"/>
              </w:rPr>
            </w:pPr>
            <w:r w:rsidRPr="00C16EA2">
              <w:rPr>
                <w:rFonts w:cs="Calibri"/>
                <w:sz w:val="18"/>
              </w:rPr>
              <w:t>Break</w:t>
            </w:r>
          </w:p>
        </w:tc>
        <w:tc>
          <w:tcPr>
            <w:tcW w:w="1916" w:type="dxa"/>
            <w:shd w:val="clear" w:color="auto" w:fill="auto"/>
          </w:tcPr>
          <w:p w:rsidR="003855A2" w:rsidRPr="00C16EA2" w:rsidRDefault="003855A2" w:rsidP="00276E5A">
            <w:pPr>
              <w:spacing w:after="0"/>
              <w:jc w:val="center"/>
              <w:rPr>
                <w:rFonts w:cs="Calibri"/>
                <w:i/>
                <w:sz w:val="18"/>
              </w:rPr>
            </w:pPr>
            <w:r w:rsidRPr="00C16EA2">
              <w:rPr>
                <w:rFonts w:cs="Calibri"/>
                <w:i/>
                <w:sz w:val="18"/>
              </w:rPr>
              <w:t>1:05-1:20</w:t>
            </w:r>
          </w:p>
          <w:p w:rsidR="003855A2" w:rsidRPr="00C16EA2" w:rsidRDefault="003855A2" w:rsidP="00276E5A">
            <w:pPr>
              <w:spacing w:after="0"/>
              <w:rPr>
                <w:rFonts w:cs="Calibri"/>
                <w:sz w:val="18"/>
              </w:rPr>
            </w:pPr>
            <w:r w:rsidRPr="00C16EA2">
              <w:rPr>
                <w:rFonts w:cs="Calibri"/>
                <w:sz w:val="18"/>
              </w:rPr>
              <w:t>Break</w:t>
            </w:r>
          </w:p>
        </w:tc>
      </w:tr>
      <w:tr w:rsidR="003855A2" w:rsidRPr="00A9741B" w:rsidTr="00276E5A">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1:20-1:40</w:t>
            </w:r>
          </w:p>
          <w:p w:rsidR="003855A2" w:rsidRPr="00C16EA2" w:rsidRDefault="003855A2" w:rsidP="00276E5A">
            <w:pPr>
              <w:spacing w:after="0"/>
              <w:rPr>
                <w:rFonts w:cs="Calibri"/>
                <w:sz w:val="18"/>
              </w:rPr>
            </w:pPr>
            <w:r w:rsidRPr="00C16EA2">
              <w:rPr>
                <w:rFonts w:cs="Calibri"/>
                <w:sz w:val="18"/>
              </w:rPr>
              <w:t>Title I prep</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1:20-1:40</w:t>
            </w:r>
          </w:p>
          <w:p w:rsidR="003855A2" w:rsidRPr="00C16EA2" w:rsidRDefault="003855A2" w:rsidP="00276E5A">
            <w:pPr>
              <w:spacing w:after="0"/>
              <w:rPr>
                <w:rFonts w:cs="Calibri"/>
                <w:sz w:val="18"/>
              </w:rPr>
            </w:pPr>
            <w:r w:rsidRPr="00C16EA2">
              <w:rPr>
                <w:rFonts w:cs="Calibri"/>
                <w:sz w:val="18"/>
              </w:rPr>
              <w:t>Title I prep</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1:20-1:40</w:t>
            </w:r>
          </w:p>
          <w:p w:rsidR="003855A2" w:rsidRPr="00C16EA2" w:rsidRDefault="003855A2" w:rsidP="00276E5A">
            <w:pPr>
              <w:spacing w:after="0"/>
              <w:rPr>
                <w:rFonts w:cs="Calibri"/>
                <w:sz w:val="18"/>
              </w:rPr>
            </w:pPr>
            <w:r w:rsidRPr="00C16EA2">
              <w:rPr>
                <w:rFonts w:cs="Calibri"/>
                <w:sz w:val="18"/>
              </w:rPr>
              <w:t>Title I prep</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1:20-1:40</w:t>
            </w:r>
          </w:p>
          <w:p w:rsidR="003855A2" w:rsidRPr="00C16EA2" w:rsidRDefault="003855A2" w:rsidP="00276E5A">
            <w:pPr>
              <w:spacing w:after="0"/>
              <w:rPr>
                <w:rFonts w:cs="Calibri"/>
                <w:sz w:val="18"/>
              </w:rPr>
            </w:pPr>
            <w:r w:rsidRPr="00C16EA2">
              <w:rPr>
                <w:rFonts w:cs="Calibri"/>
                <w:sz w:val="18"/>
              </w:rPr>
              <w:t>Title I prep</w:t>
            </w:r>
          </w:p>
        </w:tc>
        <w:tc>
          <w:tcPr>
            <w:tcW w:w="1916" w:type="dxa"/>
            <w:shd w:val="clear" w:color="auto" w:fill="auto"/>
          </w:tcPr>
          <w:p w:rsidR="003855A2" w:rsidRPr="00C16EA2" w:rsidRDefault="003855A2" w:rsidP="00276E5A">
            <w:pPr>
              <w:spacing w:after="0"/>
              <w:jc w:val="center"/>
              <w:rPr>
                <w:rFonts w:cs="Calibri"/>
                <w:i/>
                <w:sz w:val="18"/>
              </w:rPr>
            </w:pPr>
            <w:r w:rsidRPr="00C16EA2">
              <w:rPr>
                <w:rFonts w:cs="Calibri"/>
                <w:i/>
                <w:sz w:val="18"/>
              </w:rPr>
              <w:t>1:20-1:40</w:t>
            </w:r>
          </w:p>
          <w:p w:rsidR="003855A2" w:rsidRPr="00C16EA2" w:rsidRDefault="003855A2" w:rsidP="00276E5A">
            <w:pPr>
              <w:spacing w:after="0"/>
              <w:rPr>
                <w:rFonts w:cs="Calibri"/>
                <w:sz w:val="18"/>
              </w:rPr>
            </w:pPr>
            <w:r w:rsidRPr="00C16EA2">
              <w:rPr>
                <w:rFonts w:cs="Calibri"/>
                <w:sz w:val="18"/>
              </w:rPr>
              <w:t>Title I prep</w:t>
            </w:r>
          </w:p>
        </w:tc>
      </w:tr>
      <w:tr w:rsidR="003855A2" w:rsidRPr="00A9741B" w:rsidTr="00276E5A">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1:40-2:30</w:t>
            </w:r>
          </w:p>
          <w:p w:rsidR="003855A2" w:rsidRPr="00C16EA2" w:rsidRDefault="003855A2" w:rsidP="00276E5A">
            <w:pPr>
              <w:spacing w:after="0"/>
              <w:rPr>
                <w:rFonts w:cs="Calibri"/>
                <w:sz w:val="18"/>
              </w:rPr>
            </w:pPr>
            <w:r w:rsidRPr="00C16EA2">
              <w:rPr>
                <w:rFonts w:cs="Calibri"/>
                <w:noProof/>
                <w:sz w:val="18"/>
              </w:rPr>
              <w:t>First-grade</w:t>
            </w:r>
            <w:r w:rsidRPr="00C16EA2">
              <w:rPr>
                <w:rFonts w:cs="Calibri"/>
                <w:sz w:val="18"/>
              </w:rPr>
              <w:t xml:space="preserve"> Title I reading/math</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1:40-2:30</w:t>
            </w:r>
          </w:p>
          <w:p w:rsidR="003855A2" w:rsidRPr="00C16EA2" w:rsidRDefault="003855A2" w:rsidP="00276E5A">
            <w:pPr>
              <w:spacing w:after="0"/>
              <w:rPr>
                <w:rFonts w:cs="Calibri"/>
                <w:sz w:val="18"/>
              </w:rPr>
            </w:pPr>
            <w:r w:rsidRPr="00C16EA2">
              <w:rPr>
                <w:rFonts w:cs="Calibri"/>
                <w:noProof/>
                <w:sz w:val="18"/>
              </w:rPr>
              <w:t>First-grade</w:t>
            </w:r>
            <w:r w:rsidRPr="00C16EA2">
              <w:rPr>
                <w:rFonts w:cs="Calibri"/>
                <w:sz w:val="18"/>
              </w:rPr>
              <w:t xml:space="preserve"> Title I reading/math</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1:40-2:30</w:t>
            </w:r>
          </w:p>
          <w:p w:rsidR="003855A2" w:rsidRPr="00C16EA2" w:rsidRDefault="003855A2" w:rsidP="00276E5A">
            <w:pPr>
              <w:spacing w:after="0"/>
              <w:rPr>
                <w:rFonts w:cs="Calibri"/>
                <w:sz w:val="18"/>
              </w:rPr>
            </w:pPr>
            <w:r w:rsidRPr="00C16EA2">
              <w:rPr>
                <w:rFonts w:cs="Calibri"/>
                <w:noProof/>
                <w:sz w:val="18"/>
              </w:rPr>
              <w:t>First-grade</w:t>
            </w:r>
            <w:r w:rsidRPr="00C16EA2">
              <w:rPr>
                <w:rFonts w:cs="Calibri"/>
                <w:sz w:val="18"/>
              </w:rPr>
              <w:t xml:space="preserve"> Title I reading/math</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1:40-2:30</w:t>
            </w:r>
          </w:p>
          <w:p w:rsidR="003855A2" w:rsidRPr="00C16EA2" w:rsidRDefault="003855A2" w:rsidP="00276E5A">
            <w:pPr>
              <w:spacing w:after="0"/>
              <w:rPr>
                <w:rFonts w:cs="Calibri"/>
                <w:sz w:val="18"/>
              </w:rPr>
            </w:pPr>
            <w:r w:rsidRPr="00C16EA2">
              <w:rPr>
                <w:rFonts w:cs="Calibri"/>
                <w:noProof/>
                <w:sz w:val="18"/>
              </w:rPr>
              <w:t>First-grade</w:t>
            </w:r>
            <w:r w:rsidRPr="00C16EA2">
              <w:rPr>
                <w:rFonts w:cs="Calibri"/>
                <w:sz w:val="18"/>
              </w:rPr>
              <w:t xml:space="preserve"> Title I reading/math</w:t>
            </w:r>
          </w:p>
        </w:tc>
        <w:tc>
          <w:tcPr>
            <w:tcW w:w="1916" w:type="dxa"/>
            <w:shd w:val="clear" w:color="auto" w:fill="auto"/>
          </w:tcPr>
          <w:p w:rsidR="003855A2" w:rsidRPr="00C16EA2" w:rsidRDefault="003855A2" w:rsidP="00276E5A">
            <w:pPr>
              <w:spacing w:after="0"/>
              <w:jc w:val="center"/>
              <w:rPr>
                <w:rFonts w:cs="Calibri"/>
                <w:i/>
                <w:sz w:val="18"/>
              </w:rPr>
            </w:pPr>
            <w:r w:rsidRPr="00C16EA2">
              <w:rPr>
                <w:rFonts w:cs="Calibri"/>
                <w:i/>
                <w:sz w:val="18"/>
              </w:rPr>
              <w:t>1:40-2:30</w:t>
            </w:r>
          </w:p>
          <w:p w:rsidR="003855A2" w:rsidRPr="00C16EA2" w:rsidRDefault="003855A2" w:rsidP="00276E5A">
            <w:pPr>
              <w:spacing w:after="0"/>
              <w:rPr>
                <w:rFonts w:cs="Calibri"/>
                <w:sz w:val="18"/>
              </w:rPr>
            </w:pPr>
            <w:r w:rsidRPr="00C16EA2">
              <w:rPr>
                <w:rFonts w:cs="Calibri"/>
                <w:noProof/>
                <w:sz w:val="18"/>
              </w:rPr>
              <w:t>First-grade</w:t>
            </w:r>
            <w:r w:rsidRPr="00C16EA2">
              <w:rPr>
                <w:rFonts w:cs="Calibri"/>
                <w:sz w:val="18"/>
              </w:rPr>
              <w:t xml:space="preserve"> Title I reading/math</w:t>
            </w:r>
          </w:p>
        </w:tc>
      </w:tr>
      <w:tr w:rsidR="003855A2" w:rsidRPr="00A9741B" w:rsidTr="00276E5A">
        <w:trPr>
          <w:trHeight w:val="608"/>
        </w:trPr>
        <w:tc>
          <w:tcPr>
            <w:tcW w:w="1915" w:type="dxa"/>
            <w:vMerge w:val="restart"/>
            <w:shd w:val="clear" w:color="auto" w:fill="auto"/>
          </w:tcPr>
          <w:p w:rsidR="003855A2" w:rsidRPr="00C16EA2" w:rsidRDefault="003855A2" w:rsidP="00276E5A">
            <w:pPr>
              <w:spacing w:after="0"/>
              <w:jc w:val="center"/>
              <w:rPr>
                <w:rFonts w:cs="Calibri"/>
                <w:i/>
                <w:sz w:val="18"/>
              </w:rPr>
            </w:pPr>
            <w:r w:rsidRPr="00C16EA2">
              <w:rPr>
                <w:rFonts w:cs="Calibri"/>
                <w:i/>
                <w:sz w:val="18"/>
              </w:rPr>
              <w:t>2:30-3:30</w:t>
            </w:r>
          </w:p>
          <w:p w:rsidR="003855A2" w:rsidRPr="00C16EA2" w:rsidRDefault="003855A2" w:rsidP="00276E5A">
            <w:pPr>
              <w:spacing w:after="0"/>
              <w:rPr>
                <w:rFonts w:cs="Calibri"/>
                <w:sz w:val="18"/>
              </w:rPr>
            </w:pPr>
            <w:r w:rsidRPr="00C16EA2">
              <w:rPr>
                <w:rFonts w:cs="Calibri"/>
                <w:sz w:val="18"/>
              </w:rPr>
              <w:t>Title I lesson planning and student learning plan follow-up</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2:30-3:00</w:t>
            </w:r>
          </w:p>
          <w:p w:rsidR="003855A2" w:rsidRPr="00C16EA2" w:rsidRDefault="003855A2" w:rsidP="00276E5A">
            <w:pPr>
              <w:spacing w:after="0"/>
              <w:rPr>
                <w:rFonts w:cs="Calibri"/>
                <w:sz w:val="18"/>
              </w:rPr>
            </w:pPr>
            <w:r w:rsidRPr="00C16EA2">
              <w:rPr>
                <w:rFonts w:cs="Calibri"/>
                <w:sz w:val="18"/>
              </w:rPr>
              <w:t xml:space="preserve">Title I lesson planning </w:t>
            </w:r>
          </w:p>
        </w:tc>
        <w:tc>
          <w:tcPr>
            <w:tcW w:w="1915" w:type="dxa"/>
            <w:vMerge w:val="restart"/>
            <w:shd w:val="clear" w:color="auto" w:fill="auto"/>
          </w:tcPr>
          <w:p w:rsidR="003855A2" w:rsidRPr="00C16EA2" w:rsidRDefault="003855A2" w:rsidP="00276E5A">
            <w:pPr>
              <w:spacing w:after="0"/>
              <w:jc w:val="center"/>
              <w:rPr>
                <w:rFonts w:cs="Calibri"/>
                <w:i/>
                <w:sz w:val="18"/>
              </w:rPr>
            </w:pPr>
            <w:r w:rsidRPr="00C16EA2">
              <w:rPr>
                <w:rFonts w:cs="Calibri"/>
                <w:i/>
                <w:sz w:val="18"/>
              </w:rPr>
              <w:t>2:30-3:30</w:t>
            </w:r>
          </w:p>
          <w:p w:rsidR="003855A2" w:rsidRPr="00C16EA2" w:rsidRDefault="003855A2" w:rsidP="00276E5A">
            <w:pPr>
              <w:spacing w:after="0"/>
              <w:rPr>
                <w:rFonts w:cs="Calibri"/>
                <w:sz w:val="18"/>
              </w:rPr>
            </w:pPr>
            <w:r w:rsidRPr="00C16EA2">
              <w:rPr>
                <w:rFonts w:cs="Calibri"/>
                <w:sz w:val="18"/>
              </w:rPr>
              <w:t>Title I lesson planning and student learning plan follow-up</w:t>
            </w:r>
          </w:p>
        </w:tc>
        <w:tc>
          <w:tcPr>
            <w:tcW w:w="1915" w:type="dxa"/>
            <w:shd w:val="clear" w:color="auto" w:fill="auto"/>
          </w:tcPr>
          <w:p w:rsidR="003855A2" w:rsidRPr="00C16EA2" w:rsidRDefault="003855A2" w:rsidP="00276E5A">
            <w:pPr>
              <w:spacing w:after="0"/>
              <w:jc w:val="center"/>
              <w:rPr>
                <w:rFonts w:cs="Calibri"/>
                <w:i/>
                <w:sz w:val="18"/>
              </w:rPr>
            </w:pPr>
            <w:r w:rsidRPr="00C16EA2">
              <w:rPr>
                <w:rFonts w:cs="Calibri"/>
                <w:i/>
                <w:sz w:val="18"/>
              </w:rPr>
              <w:t>2:30-3:00</w:t>
            </w:r>
          </w:p>
          <w:p w:rsidR="003855A2" w:rsidRPr="00C16EA2" w:rsidRDefault="003855A2" w:rsidP="00276E5A">
            <w:pPr>
              <w:spacing w:after="0"/>
              <w:rPr>
                <w:rFonts w:cs="Calibri"/>
                <w:sz w:val="18"/>
              </w:rPr>
            </w:pPr>
            <w:r w:rsidRPr="00C16EA2">
              <w:rPr>
                <w:rFonts w:cs="Calibri"/>
                <w:sz w:val="18"/>
              </w:rPr>
              <w:t xml:space="preserve">Title I lesson planning </w:t>
            </w:r>
          </w:p>
        </w:tc>
        <w:tc>
          <w:tcPr>
            <w:tcW w:w="1916" w:type="dxa"/>
            <w:vMerge w:val="restart"/>
            <w:shd w:val="clear" w:color="auto" w:fill="auto"/>
          </w:tcPr>
          <w:p w:rsidR="003855A2" w:rsidRPr="00C16EA2" w:rsidRDefault="003855A2" w:rsidP="00276E5A">
            <w:pPr>
              <w:spacing w:after="0"/>
              <w:jc w:val="center"/>
              <w:rPr>
                <w:rFonts w:cs="Calibri"/>
                <w:i/>
                <w:sz w:val="18"/>
              </w:rPr>
            </w:pPr>
            <w:r w:rsidRPr="00C16EA2">
              <w:rPr>
                <w:rFonts w:cs="Calibri"/>
                <w:i/>
                <w:sz w:val="18"/>
              </w:rPr>
              <w:t>2:30-3:30</w:t>
            </w:r>
          </w:p>
          <w:p w:rsidR="003855A2" w:rsidRPr="00C16EA2" w:rsidRDefault="003855A2" w:rsidP="00276E5A">
            <w:pPr>
              <w:spacing w:after="0"/>
              <w:rPr>
                <w:rFonts w:cs="Calibri"/>
                <w:sz w:val="18"/>
              </w:rPr>
            </w:pPr>
            <w:r w:rsidRPr="00C16EA2">
              <w:rPr>
                <w:rFonts w:cs="Calibri"/>
                <w:sz w:val="18"/>
              </w:rPr>
              <w:t>Title I lesson planning and student learning plan follow-up</w:t>
            </w:r>
          </w:p>
        </w:tc>
      </w:tr>
      <w:tr w:rsidR="003855A2" w:rsidRPr="00A9741B" w:rsidTr="00276E5A">
        <w:trPr>
          <w:trHeight w:val="607"/>
        </w:trPr>
        <w:tc>
          <w:tcPr>
            <w:tcW w:w="1915" w:type="dxa"/>
            <w:vMerge/>
            <w:shd w:val="clear" w:color="auto" w:fill="auto"/>
          </w:tcPr>
          <w:p w:rsidR="003855A2" w:rsidRPr="00A9741B" w:rsidRDefault="003855A2" w:rsidP="00276E5A">
            <w:pPr>
              <w:spacing w:after="0"/>
              <w:jc w:val="center"/>
              <w:rPr>
                <w:rFonts w:cs="Calibri"/>
                <w:i/>
                <w:szCs w:val="24"/>
              </w:rPr>
            </w:pPr>
          </w:p>
        </w:tc>
        <w:tc>
          <w:tcPr>
            <w:tcW w:w="1915" w:type="dxa"/>
            <w:shd w:val="clear" w:color="auto" w:fill="auto"/>
          </w:tcPr>
          <w:p w:rsidR="003855A2" w:rsidRPr="00A9741B" w:rsidRDefault="003855A2" w:rsidP="00276E5A">
            <w:pPr>
              <w:spacing w:after="0"/>
              <w:jc w:val="center"/>
              <w:rPr>
                <w:rFonts w:cs="Calibri"/>
                <w:i/>
                <w:szCs w:val="24"/>
              </w:rPr>
            </w:pPr>
            <w:r w:rsidRPr="00A9741B">
              <w:rPr>
                <w:rFonts w:cs="Calibri"/>
                <w:i/>
                <w:szCs w:val="24"/>
              </w:rPr>
              <w:t>3:00-3:30</w:t>
            </w:r>
          </w:p>
          <w:p w:rsidR="003855A2" w:rsidRPr="00A9741B" w:rsidRDefault="003855A2" w:rsidP="00276E5A">
            <w:pPr>
              <w:spacing w:after="0"/>
              <w:rPr>
                <w:rFonts w:cs="Calibri"/>
                <w:szCs w:val="24"/>
              </w:rPr>
            </w:pPr>
            <w:r w:rsidRPr="00A9741B">
              <w:rPr>
                <w:rFonts w:cs="Calibri"/>
                <w:szCs w:val="24"/>
              </w:rPr>
              <w:t>Bus duty</w:t>
            </w:r>
          </w:p>
        </w:tc>
        <w:tc>
          <w:tcPr>
            <w:tcW w:w="1915" w:type="dxa"/>
            <w:vMerge/>
            <w:shd w:val="clear" w:color="auto" w:fill="auto"/>
          </w:tcPr>
          <w:p w:rsidR="003855A2" w:rsidRPr="00A9741B" w:rsidRDefault="003855A2" w:rsidP="00276E5A">
            <w:pPr>
              <w:spacing w:after="0"/>
              <w:jc w:val="center"/>
              <w:rPr>
                <w:rFonts w:cs="Calibri"/>
                <w:i/>
                <w:szCs w:val="24"/>
              </w:rPr>
            </w:pPr>
          </w:p>
        </w:tc>
        <w:tc>
          <w:tcPr>
            <w:tcW w:w="1915" w:type="dxa"/>
            <w:shd w:val="clear" w:color="auto" w:fill="auto"/>
          </w:tcPr>
          <w:p w:rsidR="003855A2" w:rsidRPr="00A9741B" w:rsidRDefault="003855A2" w:rsidP="00276E5A">
            <w:pPr>
              <w:spacing w:after="0"/>
              <w:jc w:val="center"/>
              <w:rPr>
                <w:rFonts w:cs="Calibri"/>
                <w:i/>
                <w:szCs w:val="24"/>
              </w:rPr>
            </w:pPr>
            <w:r w:rsidRPr="00A9741B">
              <w:rPr>
                <w:rFonts w:cs="Calibri"/>
                <w:i/>
                <w:szCs w:val="24"/>
              </w:rPr>
              <w:t>3:00-3:30</w:t>
            </w:r>
          </w:p>
          <w:p w:rsidR="003855A2" w:rsidRPr="00A9741B" w:rsidRDefault="003855A2" w:rsidP="00276E5A">
            <w:pPr>
              <w:spacing w:after="0"/>
              <w:rPr>
                <w:rFonts w:cs="Calibri"/>
                <w:i/>
                <w:szCs w:val="24"/>
              </w:rPr>
            </w:pPr>
            <w:r w:rsidRPr="00A9741B">
              <w:rPr>
                <w:rFonts w:cs="Calibri"/>
                <w:szCs w:val="24"/>
              </w:rPr>
              <w:t>Bus duty</w:t>
            </w:r>
          </w:p>
        </w:tc>
        <w:tc>
          <w:tcPr>
            <w:tcW w:w="1916" w:type="dxa"/>
            <w:vMerge/>
            <w:shd w:val="clear" w:color="auto" w:fill="auto"/>
          </w:tcPr>
          <w:p w:rsidR="003855A2" w:rsidRPr="00A9741B" w:rsidRDefault="003855A2" w:rsidP="00276E5A">
            <w:pPr>
              <w:spacing w:after="0"/>
              <w:jc w:val="center"/>
              <w:rPr>
                <w:rFonts w:cs="Calibri"/>
                <w:i/>
                <w:szCs w:val="24"/>
              </w:rPr>
            </w:pPr>
          </w:p>
        </w:tc>
      </w:tr>
    </w:tbl>
    <w:p w:rsidR="003855A2" w:rsidRPr="00A9741B" w:rsidRDefault="003855A2" w:rsidP="003855A2">
      <w:pPr>
        <w:spacing w:after="0"/>
        <w:rPr>
          <w:rFonts w:cs="Calibri"/>
          <w:szCs w:val="24"/>
        </w:rPr>
      </w:pPr>
    </w:p>
    <w:tbl>
      <w:tblPr>
        <w:tblW w:w="0" w:type="auto"/>
        <w:tblLook w:val="04A0" w:firstRow="1" w:lastRow="0" w:firstColumn="1" w:lastColumn="0" w:noHBand="0" w:noVBand="1"/>
        <w:tblCaption w:val="substitute system"/>
        <w:tblDescription w:val="substitute system"/>
      </w:tblPr>
      <w:tblGrid>
        <w:gridCol w:w="9360"/>
      </w:tblGrid>
      <w:tr w:rsidR="003855A2" w:rsidRPr="00EE1CE8" w:rsidTr="000F54E8">
        <w:trPr>
          <w:tblHeader/>
        </w:trPr>
        <w:tc>
          <w:tcPr>
            <w:tcW w:w="9576" w:type="dxa"/>
          </w:tcPr>
          <w:p w:rsidR="003855A2" w:rsidRPr="00521D47" w:rsidRDefault="003855A2" w:rsidP="000F54E8">
            <w:pPr>
              <w:pStyle w:val="Heading3"/>
              <w:spacing w:before="0" w:line="240" w:lineRule="auto"/>
              <w:jc w:val="both"/>
              <w:rPr>
                <w:sz w:val="22"/>
              </w:rPr>
            </w:pPr>
            <w:r w:rsidRPr="00521D47">
              <w:rPr>
                <w:sz w:val="22"/>
              </w:rPr>
              <w:lastRenderedPageBreak/>
              <w:t>Example: LEA MANAGEMENT CERTIFICATION (for substitute system)</w:t>
            </w:r>
          </w:p>
          <w:p w:rsidR="003855A2" w:rsidRPr="00521D47" w:rsidRDefault="003855A2" w:rsidP="000F54E8">
            <w:pPr>
              <w:spacing w:after="0" w:line="240" w:lineRule="auto"/>
              <w:jc w:val="both"/>
              <w:rPr>
                <w:rFonts w:cs="Calibri"/>
                <w:sz w:val="22"/>
                <w:szCs w:val="24"/>
              </w:rPr>
            </w:pPr>
            <w:r w:rsidRPr="00521D47">
              <w:rPr>
                <w:rFonts w:cs="Calibri"/>
                <w:sz w:val="22"/>
                <w:szCs w:val="24"/>
              </w:rPr>
              <w:t>LEA Name &amp; #:</w:t>
            </w:r>
          </w:p>
          <w:p w:rsidR="00521D47" w:rsidRPr="00521D47" w:rsidRDefault="00521D47" w:rsidP="000F54E8">
            <w:pPr>
              <w:spacing w:after="0" w:line="240" w:lineRule="auto"/>
              <w:jc w:val="both"/>
              <w:rPr>
                <w:rFonts w:cs="Calibri"/>
                <w:sz w:val="22"/>
                <w:szCs w:val="24"/>
              </w:rPr>
            </w:pPr>
          </w:p>
          <w:p w:rsidR="003855A2" w:rsidRPr="00521D47" w:rsidRDefault="003855A2" w:rsidP="000F54E8">
            <w:pPr>
              <w:spacing w:after="0" w:line="240" w:lineRule="auto"/>
              <w:jc w:val="both"/>
              <w:rPr>
                <w:rFonts w:cs="Calibri"/>
                <w:sz w:val="22"/>
                <w:szCs w:val="24"/>
              </w:rPr>
            </w:pPr>
            <w:r w:rsidRPr="00521D47">
              <w:rPr>
                <w:rFonts w:cs="Calibri"/>
                <w:sz w:val="22"/>
                <w:szCs w:val="24"/>
              </w:rPr>
              <w:t xml:space="preserve">State educational agencies (SEAs) are authorized to approve local educational agencies (LEAs) to use a substitute system for time-and-effort reporting in accordance with the following guidelines. In permitting an LEA to use the substitute system, the SEA must obtain from the LEA a management certification certifying that only eligible employees will participate in the substitute system and that the system used to document employee work schedules includes sufficient controls to ensure that the schedules are accurate. Complete the form below and email this form to </w:t>
            </w:r>
            <w:r w:rsidR="006E3B27" w:rsidRPr="00521D47">
              <w:rPr>
                <w:rFonts w:cs="Calibri"/>
                <w:sz w:val="22"/>
                <w:szCs w:val="24"/>
              </w:rPr>
              <w:t>ESSAandSPED@sde.idaho.gov.</w:t>
            </w:r>
          </w:p>
          <w:p w:rsidR="00521D47" w:rsidRDefault="00521D47" w:rsidP="000F54E8">
            <w:pPr>
              <w:pStyle w:val="Default"/>
              <w:jc w:val="both"/>
              <w:rPr>
                <w:rFonts w:ascii="Calibri" w:hAnsi="Calibri" w:cs="Calibri"/>
                <w:color w:val="auto"/>
                <w:sz w:val="22"/>
                <w:u w:val="single"/>
              </w:rPr>
            </w:pPr>
          </w:p>
          <w:p w:rsidR="003855A2" w:rsidRPr="00521D47" w:rsidRDefault="003855A2" w:rsidP="000F54E8">
            <w:pPr>
              <w:pStyle w:val="Default"/>
              <w:jc w:val="both"/>
              <w:rPr>
                <w:rFonts w:ascii="Calibri" w:hAnsi="Calibri" w:cs="Calibri"/>
                <w:color w:val="auto"/>
                <w:sz w:val="22"/>
                <w:u w:val="single"/>
              </w:rPr>
            </w:pPr>
            <w:r w:rsidRPr="00521D47">
              <w:rPr>
                <w:rFonts w:ascii="Calibri" w:hAnsi="Calibri" w:cs="Calibri"/>
                <w:color w:val="auto"/>
                <w:sz w:val="22"/>
                <w:u w:val="single"/>
              </w:rPr>
              <w:t xml:space="preserve">System Guidelines </w:t>
            </w:r>
          </w:p>
          <w:p w:rsidR="003855A2" w:rsidRPr="00521D47" w:rsidRDefault="003855A2" w:rsidP="000F54E8">
            <w:pPr>
              <w:pStyle w:val="Default"/>
              <w:numPr>
                <w:ilvl w:val="0"/>
                <w:numId w:val="9"/>
              </w:numPr>
              <w:ind w:left="435" w:hanging="435"/>
              <w:jc w:val="both"/>
              <w:rPr>
                <w:rFonts w:ascii="Calibri" w:hAnsi="Calibri" w:cs="Calibri"/>
                <w:color w:val="auto"/>
                <w:sz w:val="22"/>
              </w:rPr>
            </w:pPr>
            <w:r w:rsidRPr="00521D47">
              <w:rPr>
                <w:rFonts w:ascii="Calibri" w:hAnsi="Calibri" w:cs="Calibri"/>
                <w:color w:val="auto"/>
                <w:sz w:val="22"/>
              </w:rPr>
              <w:t xml:space="preserve">To be eligible to document time and effort under the substitute system, employees must: </w:t>
            </w:r>
          </w:p>
          <w:p w:rsidR="003855A2" w:rsidRPr="00521D47" w:rsidRDefault="003855A2" w:rsidP="000F54E8">
            <w:pPr>
              <w:pStyle w:val="Default"/>
              <w:numPr>
                <w:ilvl w:val="1"/>
                <w:numId w:val="11"/>
              </w:numPr>
              <w:ind w:left="794"/>
              <w:jc w:val="both"/>
              <w:rPr>
                <w:rFonts w:ascii="Calibri" w:hAnsi="Calibri" w:cs="Calibri"/>
                <w:color w:val="auto"/>
                <w:sz w:val="22"/>
              </w:rPr>
            </w:pPr>
            <w:r w:rsidRPr="00521D47">
              <w:rPr>
                <w:rFonts w:ascii="Calibri" w:hAnsi="Calibri" w:cs="Calibri"/>
                <w:color w:val="auto"/>
                <w:sz w:val="22"/>
              </w:rPr>
              <w:t xml:space="preserve">Currently, working on a schedule that includes multiple activities or cost objectives that must be supported by monthly personnel activity reports; </w:t>
            </w:r>
          </w:p>
          <w:p w:rsidR="003855A2" w:rsidRPr="00521D47" w:rsidRDefault="003855A2" w:rsidP="000F54E8">
            <w:pPr>
              <w:pStyle w:val="Default"/>
              <w:numPr>
                <w:ilvl w:val="1"/>
                <w:numId w:val="11"/>
              </w:numPr>
              <w:ind w:left="794"/>
              <w:jc w:val="both"/>
              <w:rPr>
                <w:rFonts w:ascii="Calibri" w:hAnsi="Calibri" w:cs="Calibri"/>
                <w:color w:val="auto"/>
                <w:sz w:val="22"/>
              </w:rPr>
            </w:pPr>
            <w:r w:rsidRPr="00521D47">
              <w:rPr>
                <w:rFonts w:ascii="Calibri" w:hAnsi="Calibri" w:cs="Calibri"/>
                <w:color w:val="auto"/>
                <w:sz w:val="22"/>
              </w:rPr>
              <w:t xml:space="preserve">Work on specific activities or cost objectives based on a predetermined schedule; and </w:t>
            </w:r>
          </w:p>
          <w:p w:rsidR="003855A2" w:rsidRPr="00521D47" w:rsidRDefault="003855A2" w:rsidP="000F54E8">
            <w:pPr>
              <w:pStyle w:val="Default"/>
              <w:numPr>
                <w:ilvl w:val="1"/>
                <w:numId w:val="11"/>
              </w:numPr>
              <w:ind w:left="794"/>
              <w:jc w:val="both"/>
              <w:rPr>
                <w:rFonts w:ascii="Calibri" w:hAnsi="Calibri" w:cs="Calibri"/>
                <w:color w:val="auto"/>
                <w:sz w:val="22"/>
              </w:rPr>
            </w:pPr>
            <w:r w:rsidRPr="00521D47">
              <w:rPr>
                <w:rFonts w:ascii="Calibri" w:hAnsi="Calibri" w:cs="Calibri"/>
                <w:color w:val="auto"/>
                <w:sz w:val="22"/>
              </w:rPr>
              <w:t xml:space="preserve">Not work on multiple activities or cost objectives at the exact same time on their schedule. </w:t>
            </w:r>
          </w:p>
          <w:p w:rsidR="003855A2" w:rsidRPr="00521D47" w:rsidRDefault="003855A2" w:rsidP="000F54E8">
            <w:pPr>
              <w:pStyle w:val="Default"/>
              <w:numPr>
                <w:ilvl w:val="0"/>
                <w:numId w:val="9"/>
              </w:numPr>
              <w:ind w:left="435" w:hanging="435"/>
              <w:jc w:val="both"/>
              <w:rPr>
                <w:rFonts w:ascii="Calibri" w:hAnsi="Calibri" w:cs="Calibri"/>
                <w:color w:val="auto"/>
                <w:sz w:val="22"/>
              </w:rPr>
            </w:pPr>
            <w:r w:rsidRPr="00521D47">
              <w:rPr>
                <w:rFonts w:ascii="Calibri" w:hAnsi="Calibri" w:cs="Calibri"/>
                <w:color w:val="auto"/>
                <w:sz w:val="22"/>
              </w:rPr>
              <w:t xml:space="preserve">Under the substitute system, </w:t>
            </w:r>
            <w:r w:rsidRPr="00521D47">
              <w:rPr>
                <w:rFonts w:ascii="Calibri" w:hAnsi="Calibri" w:cs="Calibri"/>
                <w:b/>
                <w:bCs/>
                <w:color w:val="auto"/>
                <w:sz w:val="22"/>
              </w:rPr>
              <w:t>in lieu of personnel activity reports</w:t>
            </w:r>
            <w:r w:rsidRPr="00521D47">
              <w:rPr>
                <w:rFonts w:ascii="Calibri" w:hAnsi="Calibri" w:cs="Calibri"/>
                <w:color w:val="auto"/>
                <w:sz w:val="22"/>
              </w:rPr>
              <w:t xml:space="preserve">, eligible employees may support the </w:t>
            </w:r>
            <w:r w:rsidRPr="00521D47">
              <w:rPr>
                <w:rFonts w:ascii="Calibri" w:hAnsi="Calibri" w:cs="Calibri"/>
                <w:noProof/>
                <w:color w:val="auto"/>
                <w:sz w:val="22"/>
              </w:rPr>
              <w:t>distribution</w:t>
            </w:r>
            <w:r w:rsidRPr="00521D47">
              <w:rPr>
                <w:rFonts w:ascii="Calibri" w:hAnsi="Calibri" w:cs="Calibri"/>
                <w:color w:val="auto"/>
                <w:sz w:val="22"/>
              </w:rPr>
              <w:t xml:space="preserve"> of their salaries and wages through documentation of an established work schedule that meets the standards under section (3). An acceptable work schedule may be in a style and format already used by an LEA. </w:t>
            </w:r>
          </w:p>
          <w:p w:rsidR="003855A2" w:rsidRPr="00521D47" w:rsidRDefault="003855A2" w:rsidP="000F54E8">
            <w:pPr>
              <w:pStyle w:val="Default"/>
              <w:numPr>
                <w:ilvl w:val="0"/>
                <w:numId w:val="9"/>
              </w:numPr>
              <w:ind w:left="435" w:hanging="435"/>
              <w:jc w:val="both"/>
              <w:rPr>
                <w:rFonts w:ascii="Calibri" w:hAnsi="Calibri" w:cs="Calibri"/>
                <w:color w:val="auto"/>
                <w:sz w:val="22"/>
              </w:rPr>
            </w:pPr>
            <w:r w:rsidRPr="00521D47">
              <w:rPr>
                <w:rFonts w:ascii="Calibri" w:hAnsi="Calibri" w:cs="Calibri"/>
                <w:color w:val="auto"/>
                <w:sz w:val="22"/>
              </w:rPr>
              <w:t xml:space="preserve">Employee schedules must: </w:t>
            </w:r>
          </w:p>
          <w:p w:rsidR="003855A2" w:rsidRPr="00521D47" w:rsidRDefault="003855A2" w:rsidP="000F54E8">
            <w:pPr>
              <w:pStyle w:val="Default"/>
              <w:numPr>
                <w:ilvl w:val="0"/>
                <w:numId w:val="19"/>
              </w:numPr>
              <w:ind w:left="795"/>
              <w:jc w:val="both"/>
              <w:rPr>
                <w:rFonts w:ascii="Calibri" w:hAnsi="Calibri" w:cs="Calibri"/>
                <w:color w:val="auto"/>
                <w:sz w:val="22"/>
              </w:rPr>
            </w:pPr>
            <w:r w:rsidRPr="00521D47">
              <w:rPr>
                <w:rFonts w:ascii="Calibri" w:hAnsi="Calibri" w:cs="Calibri"/>
                <w:color w:val="auto"/>
                <w:sz w:val="22"/>
              </w:rPr>
              <w:t xml:space="preserve">Indicate the specific activity or cost objective that the employee worked on for each segment of the employee’s schedule; </w:t>
            </w:r>
          </w:p>
          <w:p w:rsidR="003855A2" w:rsidRPr="00521D47" w:rsidRDefault="003855A2" w:rsidP="000F54E8">
            <w:pPr>
              <w:pStyle w:val="Default"/>
              <w:numPr>
                <w:ilvl w:val="0"/>
                <w:numId w:val="19"/>
              </w:numPr>
              <w:ind w:left="795"/>
              <w:jc w:val="both"/>
              <w:rPr>
                <w:rFonts w:ascii="Calibri" w:hAnsi="Calibri" w:cs="Calibri"/>
                <w:color w:val="auto"/>
                <w:sz w:val="22"/>
              </w:rPr>
            </w:pPr>
            <w:r w:rsidRPr="00521D47">
              <w:rPr>
                <w:rFonts w:ascii="Calibri" w:hAnsi="Calibri" w:cs="Calibri"/>
                <w:color w:val="auto"/>
                <w:sz w:val="22"/>
              </w:rPr>
              <w:t xml:space="preserve">Account for the total hours for which each employee is compensated during the period reflected on the employee’s schedule; and </w:t>
            </w:r>
          </w:p>
          <w:p w:rsidR="003855A2" w:rsidRPr="00521D47" w:rsidRDefault="003855A2" w:rsidP="000F54E8">
            <w:pPr>
              <w:pStyle w:val="Default"/>
              <w:numPr>
                <w:ilvl w:val="0"/>
                <w:numId w:val="19"/>
              </w:numPr>
              <w:ind w:left="795"/>
              <w:jc w:val="both"/>
              <w:rPr>
                <w:rFonts w:ascii="Calibri" w:hAnsi="Calibri" w:cs="Calibri"/>
                <w:color w:val="auto"/>
                <w:sz w:val="22"/>
              </w:rPr>
            </w:pPr>
            <w:r w:rsidRPr="00521D47">
              <w:rPr>
                <w:rFonts w:ascii="Calibri" w:hAnsi="Calibri" w:cs="Calibri"/>
                <w:color w:val="auto"/>
                <w:sz w:val="22"/>
              </w:rPr>
              <w:t xml:space="preserve">Be certified at least semiannually and signed by the employee and a supervisory official having firsthand knowledge of the work performed by the employee. </w:t>
            </w:r>
          </w:p>
          <w:p w:rsidR="003855A2" w:rsidRPr="00521D47" w:rsidRDefault="003855A2" w:rsidP="000F54E8">
            <w:pPr>
              <w:pStyle w:val="Default"/>
              <w:numPr>
                <w:ilvl w:val="0"/>
                <w:numId w:val="9"/>
              </w:numPr>
              <w:ind w:left="435" w:hanging="435"/>
              <w:jc w:val="both"/>
              <w:rPr>
                <w:rFonts w:ascii="Calibri" w:hAnsi="Calibri" w:cs="Calibri"/>
                <w:color w:val="auto"/>
                <w:sz w:val="22"/>
              </w:rPr>
            </w:pPr>
            <w:r w:rsidRPr="00521D47">
              <w:rPr>
                <w:rFonts w:ascii="Calibri" w:hAnsi="Calibri" w:cs="Calibri"/>
                <w:color w:val="auto"/>
                <w:sz w:val="22"/>
              </w:rPr>
              <w:t xml:space="preserve">Any revisions to an employee’s established schedule that continue for a prolonged period must be documented and certified in accordance with the requirements in section (3). The effective dates of any changes must be clearly indicated in the documentation provided. </w:t>
            </w:r>
          </w:p>
          <w:p w:rsidR="003855A2" w:rsidRPr="00521D47" w:rsidRDefault="003855A2" w:rsidP="000F54E8">
            <w:pPr>
              <w:pStyle w:val="Default"/>
              <w:numPr>
                <w:ilvl w:val="0"/>
                <w:numId w:val="9"/>
              </w:numPr>
              <w:ind w:left="435" w:hanging="435"/>
              <w:jc w:val="both"/>
              <w:rPr>
                <w:rFonts w:ascii="Calibri" w:hAnsi="Calibri" w:cs="Calibri"/>
                <w:color w:val="auto"/>
                <w:sz w:val="22"/>
              </w:rPr>
            </w:pPr>
            <w:r w:rsidRPr="00521D47">
              <w:rPr>
                <w:rFonts w:ascii="Calibri" w:hAnsi="Calibri" w:cs="Calibri"/>
                <w:color w:val="auto"/>
                <w:sz w:val="22"/>
              </w:rPr>
              <w:t xml:space="preserve">Any significant deviations from an employee’s established schedule, that require the employee to work on multiple activities or cost objectives at the exact same time, including but not limited to lengthy, unanticipated schedule changes, must be documented by the employee using a personnel activity report that covers the period during which the deviations occurred. </w:t>
            </w:r>
          </w:p>
          <w:p w:rsidR="00521D47" w:rsidRDefault="00521D47" w:rsidP="000F54E8">
            <w:pPr>
              <w:pStyle w:val="Default"/>
              <w:jc w:val="both"/>
              <w:rPr>
                <w:rFonts w:ascii="Calibri" w:hAnsi="Calibri" w:cs="Calibri"/>
                <w:color w:val="auto"/>
                <w:sz w:val="22"/>
              </w:rPr>
            </w:pPr>
          </w:p>
          <w:p w:rsidR="003855A2" w:rsidRPr="00521D47" w:rsidRDefault="003855A2" w:rsidP="000F54E8">
            <w:pPr>
              <w:pStyle w:val="Default"/>
              <w:jc w:val="both"/>
              <w:rPr>
                <w:rFonts w:ascii="Calibri" w:hAnsi="Calibri" w:cs="Calibri"/>
                <w:color w:val="auto"/>
                <w:sz w:val="22"/>
              </w:rPr>
            </w:pPr>
            <w:r w:rsidRPr="00521D47">
              <w:rPr>
                <w:rFonts w:ascii="Calibri" w:hAnsi="Calibri" w:cs="Calibri"/>
                <w:color w:val="auto"/>
                <w:sz w:val="22"/>
              </w:rPr>
              <w:t>The LEA discloses the following known deficiencies with the system or known challenges with implementing the substitute system (if applicable):</w:t>
            </w:r>
          </w:p>
          <w:p w:rsidR="003855A2" w:rsidRPr="00521D47" w:rsidRDefault="003855A2" w:rsidP="000F54E8">
            <w:pPr>
              <w:pStyle w:val="Default"/>
              <w:jc w:val="both"/>
              <w:rPr>
                <w:rFonts w:ascii="Calibri" w:hAnsi="Calibri" w:cs="Calibri"/>
                <w:color w:val="auto"/>
                <w:sz w:val="22"/>
              </w:rPr>
            </w:pPr>
          </w:p>
          <w:p w:rsidR="003855A2" w:rsidRPr="00521D47" w:rsidRDefault="003855A2" w:rsidP="000F54E8">
            <w:pPr>
              <w:pStyle w:val="Default"/>
              <w:jc w:val="both"/>
              <w:rPr>
                <w:rFonts w:ascii="Calibri" w:hAnsi="Calibri" w:cs="Calibri"/>
                <w:color w:val="auto"/>
                <w:sz w:val="22"/>
              </w:rPr>
            </w:pPr>
            <w:r w:rsidRPr="00521D47">
              <w:rPr>
                <w:rFonts w:ascii="Calibri" w:hAnsi="Calibri" w:cs="Calibri"/>
                <w:color w:val="auto"/>
                <w:sz w:val="22"/>
              </w:rPr>
              <w:t xml:space="preserve">I certify that only eligible employees will participate in the substitute system and that the system used to document employee work schedules includes sufficient controls to ensure that the schedules are accurate. </w:t>
            </w:r>
          </w:p>
          <w:p w:rsidR="00A9741B" w:rsidRPr="00521D47" w:rsidRDefault="00A9741B" w:rsidP="000F54E8">
            <w:pPr>
              <w:pStyle w:val="Default"/>
              <w:jc w:val="both"/>
              <w:rPr>
                <w:rFonts w:ascii="Calibri" w:hAnsi="Calibri" w:cs="Calibri"/>
                <w:color w:val="auto"/>
                <w:sz w:val="22"/>
              </w:rPr>
            </w:pPr>
          </w:p>
          <w:p w:rsidR="003855A2" w:rsidRPr="00521D47" w:rsidRDefault="003855A2" w:rsidP="000F54E8">
            <w:pPr>
              <w:pStyle w:val="Default"/>
              <w:jc w:val="both"/>
              <w:rPr>
                <w:rFonts w:ascii="Calibri" w:hAnsi="Calibri" w:cs="Calibri"/>
                <w:color w:val="auto"/>
                <w:sz w:val="22"/>
              </w:rPr>
            </w:pPr>
            <w:r w:rsidRPr="00521D47">
              <w:rPr>
                <w:rFonts w:ascii="Calibri" w:hAnsi="Calibri" w:cs="Calibri"/>
                <w:color w:val="auto"/>
                <w:sz w:val="22"/>
              </w:rPr>
              <w:t>Superintendent/Authorized Signature and Date:</w:t>
            </w:r>
          </w:p>
          <w:p w:rsidR="003855A2" w:rsidRPr="00521D47" w:rsidRDefault="003855A2" w:rsidP="000F54E8">
            <w:pPr>
              <w:pStyle w:val="Default"/>
              <w:jc w:val="both"/>
              <w:rPr>
                <w:rFonts w:ascii="Calibri" w:hAnsi="Calibri" w:cs="Calibri"/>
                <w:color w:val="auto"/>
                <w:sz w:val="22"/>
              </w:rPr>
            </w:pPr>
          </w:p>
          <w:p w:rsidR="003855A2" w:rsidRPr="00521D47" w:rsidRDefault="003855A2" w:rsidP="000F54E8">
            <w:pPr>
              <w:pStyle w:val="Default"/>
              <w:jc w:val="both"/>
              <w:rPr>
                <w:rFonts w:ascii="Calibri" w:hAnsi="Calibri" w:cs="Calibri"/>
                <w:color w:val="auto"/>
                <w:sz w:val="22"/>
              </w:rPr>
            </w:pPr>
            <w:r w:rsidRPr="00521D47">
              <w:rPr>
                <w:rFonts w:ascii="Calibri" w:hAnsi="Calibri" w:cs="Calibri"/>
                <w:color w:val="auto"/>
                <w:sz w:val="22"/>
              </w:rPr>
              <w:t>Printed Name:</w:t>
            </w:r>
          </w:p>
          <w:p w:rsidR="003855A2" w:rsidRPr="00521D47" w:rsidRDefault="003855A2" w:rsidP="000F54E8">
            <w:pPr>
              <w:pStyle w:val="Default"/>
              <w:jc w:val="both"/>
              <w:rPr>
                <w:rFonts w:ascii="Calibri" w:hAnsi="Calibri" w:cs="Calibri"/>
                <w:color w:val="auto"/>
                <w:sz w:val="22"/>
              </w:rPr>
            </w:pPr>
          </w:p>
          <w:p w:rsidR="003855A2" w:rsidRPr="00521D47" w:rsidRDefault="003855A2" w:rsidP="000F54E8">
            <w:pPr>
              <w:pStyle w:val="Default"/>
              <w:jc w:val="both"/>
              <w:rPr>
                <w:rFonts w:ascii="Calibri" w:hAnsi="Calibri" w:cs="Calibri"/>
                <w:b/>
                <w:color w:val="auto"/>
                <w:sz w:val="22"/>
              </w:rPr>
            </w:pPr>
            <w:r w:rsidRPr="00521D47">
              <w:rPr>
                <w:rFonts w:ascii="Calibri" w:hAnsi="Calibri" w:cs="Calibri"/>
                <w:color w:val="auto"/>
                <w:sz w:val="22"/>
              </w:rPr>
              <w:t>Applicable School Year:</w:t>
            </w:r>
          </w:p>
        </w:tc>
      </w:tr>
      <w:bookmarkEnd w:id="0"/>
    </w:tbl>
    <w:p w:rsidR="003855A2" w:rsidRDefault="003855A2" w:rsidP="00BD6AF7"/>
    <w:sectPr w:rsidR="003855A2" w:rsidSect="00032F5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0C7" w:rsidRDefault="003840C7">
      <w:pPr>
        <w:spacing w:after="0" w:line="240" w:lineRule="auto"/>
      </w:pPr>
      <w:r>
        <w:separator/>
      </w:r>
    </w:p>
  </w:endnote>
  <w:endnote w:type="continuationSeparator" w:id="0">
    <w:p w:rsidR="003840C7" w:rsidRDefault="0038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roman"/>
    <w:pitch w:val="variable"/>
    <w:sig w:usb0="800000A7" w:usb1="5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3FD" w:rsidRDefault="00F17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BF4BEB"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updated</w:t>
    </w:r>
    <w:r w:rsidR="00D550CF" w:rsidRPr="00132C9E">
      <w:rPr>
        <w:rFonts w:ascii="Calibri" w:hAnsi="Calibri" w:cs="Open Sans"/>
        <w:color w:val="5C5C5C" w:themeColor="text1" w:themeTint="BF"/>
      </w:rPr>
      <w:t xml:space="preserve"> </w:t>
    </w:r>
    <w:r w:rsidR="006A4B65">
      <w:rPr>
        <w:rFonts w:ascii="Calibri" w:hAnsi="Calibri" w:cs="Open Sans"/>
        <w:color w:val="5C5C5C" w:themeColor="text1" w:themeTint="BF"/>
      </w:rPr>
      <w:t>05/20/2022</w:t>
    </w:r>
    <w:r w:rsidR="00D550CF" w:rsidRPr="00132C9E">
      <w:rPr>
        <w:rFonts w:ascii="Calibri" w:hAnsi="Calibri"/>
        <w:color w:val="5C5C5C" w:themeColor="text1" w:themeTint="BF"/>
      </w:rPr>
      <w:ptab w:relativeTo="margin" w:alignment="right" w:leader="none"/>
    </w:r>
    <w:r w:rsidR="00D550CF" w:rsidRPr="00132C9E">
      <w:rPr>
        <w:rFonts w:ascii="Calibri" w:hAnsi="Calibri" w:cs="Open Sans Semibold"/>
        <w:color w:val="112845" w:themeColor="text2" w:themeShade="BF"/>
      </w:rPr>
      <w:t>&lt;&lt;</w:t>
    </w:r>
    <w:r w:rsidR="00003C19">
      <w:rPr>
        <w:rFonts w:ascii="Calibri" w:hAnsi="Calibri" w:cs="Open Sans Semibold"/>
        <w:color w:val="112845" w:themeColor="text2" w:themeShade="BF"/>
      </w:rPr>
      <w:t>Written T&amp;E Procedures</w:t>
    </w:r>
    <w:r w:rsidR="00D550CF" w:rsidRPr="00132C9E">
      <w:rPr>
        <w:rFonts w:ascii="Calibri" w:hAnsi="Calibri" w:cs="Open Sans Semibold"/>
        <w:color w:val="112845" w:themeColor="text2" w:themeShade="BF"/>
      </w:rPr>
      <w:t>&gt;&gt;</w:t>
    </w:r>
    <w:r w:rsidR="00D550CF">
      <w:rPr>
        <w:rFonts w:ascii="Calibri" w:hAnsi="Calibri" w:cs="Open Sans Semibold"/>
        <w:color w:val="112845" w:themeColor="text2" w:themeShade="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Pr>
        <w:rFonts w:ascii="Calibri" w:hAnsi="Calibri" w:cs="Open Sans"/>
        <w:color w:val="5C5C5C" w:themeColor="text1" w:themeTint="BF"/>
      </w:rPr>
      <w:t>Federal Programs</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SDE</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003C19">
      <w:rPr>
        <w:rFonts w:ascii="Calibri" w:hAnsi="Calibri" w:cs="Open Sans Semibold"/>
        <w:color w:val="112845" w:themeColor="text2" w:themeShade="BF"/>
      </w:rPr>
      <w:t>8</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BF4BEB" w:rsidP="006B5881">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updated</w:t>
    </w:r>
    <w:r w:rsidRPr="00132C9E">
      <w:rPr>
        <w:rFonts w:ascii="Calibri" w:hAnsi="Calibri" w:cs="Open Sans"/>
        <w:color w:val="5C5C5C" w:themeColor="text1" w:themeTint="BF"/>
      </w:rPr>
      <w:t xml:space="preserve"> </w:t>
    </w:r>
    <w:r w:rsidR="00F173FD">
      <w:rPr>
        <w:rFonts w:ascii="Calibri" w:hAnsi="Calibri" w:cs="Open Sans"/>
        <w:color w:val="5C5C5C" w:themeColor="text1" w:themeTint="BF"/>
      </w:rPr>
      <w:t>05/20/2022</w:t>
    </w:r>
    <w:r w:rsidRPr="00132C9E">
      <w:rPr>
        <w:rFonts w:ascii="Calibri" w:hAnsi="Calibri"/>
        <w:color w:val="5C5C5C" w:themeColor="text1" w:themeTint="BF"/>
      </w:rPr>
      <w:ptab w:relativeTo="margin" w:alignment="right" w:leader="none"/>
    </w:r>
    <w:r w:rsidRPr="00132C9E">
      <w:rPr>
        <w:rFonts w:ascii="Calibri" w:hAnsi="Calibri" w:cs="Open Sans Semibold"/>
        <w:color w:val="112845" w:themeColor="text2" w:themeShade="BF"/>
      </w:rPr>
      <w:t>&lt;&lt;</w:t>
    </w:r>
    <w:r w:rsidR="00003C19">
      <w:rPr>
        <w:rFonts w:ascii="Calibri" w:hAnsi="Calibri" w:cs="Open Sans Semibold"/>
        <w:color w:val="112845" w:themeColor="text2" w:themeShade="BF"/>
      </w:rPr>
      <w:t>Written T&amp;E Procedures</w:t>
    </w:r>
    <w:r w:rsidR="00A9741B">
      <w:rPr>
        <w:rFonts w:ascii="Calibri" w:hAnsi="Calibri" w:cs="Open Sans Semibold"/>
        <w:color w:val="112845" w:themeColor="text2" w:themeShade="BF"/>
      </w:rPr>
      <w:t xml:space="preserve"> </w:t>
    </w:r>
    <w:r w:rsidRPr="00132C9E">
      <w:rPr>
        <w:rFonts w:ascii="Calibri" w:hAnsi="Calibri" w:cs="Open Sans Semibold"/>
        <w:color w:val="112845" w:themeColor="text2" w:themeShade="BF"/>
      </w:rPr>
      <w:t>&gt;&gt;</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Federal Programs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6B5881">
      <w:rPr>
        <w:rFonts w:ascii="Calibri" w:hAnsi="Calibri" w:cs="Open Sans"/>
        <w:color w:val="5C5C5C" w:themeColor="text1" w:themeTint="BF"/>
      </w:rPr>
      <w:t xml:space="preserve">/ </w:t>
    </w:r>
    <w:r w:rsidR="006B5881"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003C19">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0C7" w:rsidRDefault="003840C7">
      <w:pPr>
        <w:spacing w:after="0" w:line="240" w:lineRule="auto"/>
      </w:pPr>
      <w:r>
        <w:separator/>
      </w:r>
    </w:p>
  </w:footnote>
  <w:footnote w:type="continuationSeparator" w:id="0">
    <w:p w:rsidR="003840C7" w:rsidRDefault="00384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3FD" w:rsidRDefault="00F173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3FD" w:rsidRDefault="00F173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9B4882" w:rsidP="00032F5D">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2" name="Picture 2"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75D5"/>
    <w:multiLevelType w:val="hybridMultilevel"/>
    <w:tmpl w:val="80DC0BB8"/>
    <w:lvl w:ilvl="0" w:tplc="F7B685A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0C62FC7"/>
    <w:multiLevelType w:val="hybridMultilevel"/>
    <w:tmpl w:val="3FFAEB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A2D09"/>
    <w:multiLevelType w:val="hybridMultilevel"/>
    <w:tmpl w:val="FCF28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C618F"/>
    <w:multiLevelType w:val="hybridMultilevel"/>
    <w:tmpl w:val="7294218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3C2A6604"/>
    <w:multiLevelType w:val="hybridMultilevel"/>
    <w:tmpl w:val="F1B07C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9B57EF"/>
    <w:multiLevelType w:val="hybridMultilevel"/>
    <w:tmpl w:val="8388711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18E2D0A"/>
    <w:multiLevelType w:val="hybridMultilevel"/>
    <w:tmpl w:val="01989CF8"/>
    <w:lvl w:ilvl="0" w:tplc="F7B685A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446E2"/>
    <w:multiLevelType w:val="hybridMultilevel"/>
    <w:tmpl w:val="1278CE8A"/>
    <w:lvl w:ilvl="0" w:tplc="F7B685AE">
      <w:numFmt w:val="bullet"/>
      <w:lvlText w:val="•"/>
      <w:lvlJc w:val="left"/>
      <w:pPr>
        <w:ind w:left="1800" w:hanging="720"/>
      </w:pPr>
      <w:rPr>
        <w:rFonts w:ascii="Calibri" w:eastAsiaTheme="minorHAnsi" w:hAnsi="Calibri" w:cs="Calibri"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365E9D"/>
    <w:multiLevelType w:val="hybridMultilevel"/>
    <w:tmpl w:val="AE8482D4"/>
    <w:lvl w:ilvl="0" w:tplc="A092AFF0">
      <w:start w:val="1"/>
      <w:numFmt w:val="decimal"/>
      <w:lvlText w:val="%1."/>
      <w:lvlJc w:val="left"/>
      <w:pPr>
        <w:ind w:left="900" w:hanging="72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A2496"/>
    <w:multiLevelType w:val="hybridMultilevel"/>
    <w:tmpl w:val="B2A84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C4232"/>
    <w:multiLevelType w:val="hybridMultilevel"/>
    <w:tmpl w:val="92B48168"/>
    <w:lvl w:ilvl="0" w:tplc="F7B685AE">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E4250"/>
    <w:multiLevelType w:val="hybridMultilevel"/>
    <w:tmpl w:val="781E7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3773FF"/>
    <w:multiLevelType w:val="hybridMultilevel"/>
    <w:tmpl w:val="8E280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12863"/>
    <w:multiLevelType w:val="hybridMultilevel"/>
    <w:tmpl w:val="D3727AFA"/>
    <w:lvl w:ilvl="0" w:tplc="0E24F528">
      <w:start w:val="1"/>
      <w:numFmt w:val="decimal"/>
      <w:lvlText w:val="(%1)"/>
      <w:lvlJc w:val="left"/>
      <w:pPr>
        <w:ind w:left="720" w:hanging="360"/>
      </w:pPr>
      <w:rPr>
        <w:rFonts w:hint="default"/>
      </w:rPr>
    </w:lvl>
    <w:lvl w:ilvl="1" w:tplc="2D5ED3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
  </w:num>
  <w:num w:numId="4">
    <w:abstractNumId w:val="4"/>
  </w:num>
  <w:num w:numId="5">
    <w:abstractNumId w:val="5"/>
  </w:num>
  <w:num w:numId="6">
    <w:abstractNumId w:val="6"/>
  </w:num>
  <w:num w:numId="7">
    <w:abstractNumId w:val="9"/>
  </w:num>
  <w:num w:numId="8">
    <w:abstractNumId w:val="14"/>
  </w:num>
  <w:num w:numId="9">
    <w:abstractNumId w:val="17"/>
  </w:num>
  <w:num w:numId="10">
    <w:abstractNumId w:val="10"/>
  </w:num>
  <w:num w:numId="11">
    <w:abstractNumId w:val="8"/>
  </w:num>
  <w:num w:numId="12">
    <w:abstractNumId w:val="13"/>
  </w:num>
  <w:num w:numId="13">
    <w:abstractNumId w:val="0"/>
  </w:num>
  <w:num w:numId="14">
    <w:abstractNumId w:val="11"/>
  </w:num>
  <w:num w:numId="15">
    <w:abstractNumId w:val="16"/>
  </w:num>
  <w:num w:numId="16">
    <w:abstractNumId w:val="3"/>
  </w:num>
  <w:num w:numId="17">
    <w:abstractNumId w:val="12"/>
  </w:num>
  <w:num w:numId="18">
    <w:abstractNumId w:val="7"/>
  </w:num>
  <w:num w:numId="19">
    <w:abstractNumId w:val="2"/>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Q0tzQyMDIyMjczMDBX0lEKTi0uzszPAykwrgUAw8bv0iwAAAA="/>
  </w:docVars>
  <w:rsids>
    <w:rsidRoot w:val="00347EBE"/>
    <w:rsid w:val="00003C19"/>
    <w:rsid w:val="00007887"/>
    <w:rsid w:val="0001378B"/>
    <w:rsid w:val="000160F4"/>
    <w:rsid w:val="00032F5D"/>
    <w:rsid w:val="00033CD6"/>
    <w:rsid w:val="00051A19"/>
    <w:rsid w:val="00062E3E"/>
    <w:rsid w:val="00072CAC"/>
    <w:rsid w:val="00083931"/>
    <w:rsid w:val="00096168"/>
    <w:rsid w:val="000A035E"/>
    <w:rsid w:val="000A19E2"/>
    <w:rsid w:val="000A7066"/>
    <w:rsid w:val="000E51BA"/>
    <w:rsid w:val="000F54E8"/>
    <w:rsid w:val="0010006A"/>
    <w:rsid w:val="00103DBC"/>
    <w:rsid w:val="00112D4A"/>
    <w:rsid w:val="001168C0"/>
    <w:rsid w:val="00127C33"/>
    <w:rsid w:val="00147974"/>
    <w:rsid w:val="00154031"/>
    <w:rsid w:val="00162006"/>
    <w:rsid w:val="00180F84"/>
    <w:rsid w:val="0018288A"/>
    <w:rsid w:val="00196761"/>
    <w:rsid w:val="00197896"/>
    <w:rsid w:val="001B5314"/>
    <w:rsid w:val="001C02DA"/>
    <w:rsid w:val="001C65B1"/>
    <w:rsid w:val="001D5726"/>
    <w:rsid w:val="00245FA3"/>
    <w:rsid w:val="0025689F"/>
    <w:rsid w:val="0026476C"/>
    <w:rsid w:val="00281739"/>
    <w:rsid w:val="0029223D"/>
    <w:rsid w:val="002B28EA"/>
    <w:rsid w:val="002C4235"/>
    <w:rsid w:val="002D14F2"/>
    <w:rsid w:val="002D655F"/>
    <w:rsid w:val="002F1BB5"/>
    <w:rsid w:val="003141F5"/>
    <w:rsid w:val="003328C8"/>
    <w:rsid w:val="00347EBE"/>
    <w:rsid w:val="003840C7"/>
    <w:rsid w:val="003855A2"/>
    <w:rsid w:val="00396E5D"/>
    <w:rsid w:val="003A5AAF"/>
    <w:rsid w:val="003C1ADB"/>
    <w:rsid w:val="003D0540"/>
    <w:rsid w:val="003D5F75"/>
    <w:rsid w:val="00404D27"/>
    <w:rsid w:val="004667B3"/>
    <w:rsid w:val="00492A4E"/>
    <w:rsid w:val="004A0DB6"/>
    <w:rsid w:val="004E05E7"/>
    <w:rsid w:val="00521D47"/>
    <w:rsid w:val="00525079"/>
    <w:rsid w:val="00530FFF"/>
    <w:rsid w:val="00551236"/>
    <w:rsid w:val="005538F4"/>
    <w:rsid w:val="00553C50"/>
    <w:rsid w:val="005638D3"/>
    <w:rsid w:val="00575174"/>
    <w:rsid w:val="005B1976"/>
    <w:rsid w:val="005C3218"/>
    <w:rsid w:val="00615807"/>
    <w:rsid w:val="00631317"/>
    <w:rsid w:val="006352B8"/>
    <w:rsid w:val="00646404"/>
    <w:rsid w:val="006840B5"/>
    <w:rsid w:val="00693A8F"/>
    <w:rsid w:val="0069587B"/>
    <w:rsid w:val="006A4B65"/>
    <w:rsid w:val="006B5881"/>
    <w:rsid w:val="006B6527"/>
    <w:rsid w:val="006E3B27"/>
    <w:rsid w:val="00715120"/>
    <w:rsid w:val="007334DA"/>
    <w:rsid w:val="007558A1"/>
    <w:rsid w:val="007869D4"/>
    <w:rsid w:val="00791D1B"/>
    <w:rsid w:val="007C3F69"/>
    <w:rsid w:val="007C6D30"/>
    <w:rsid w:val="007E114F"/>
    <w:rsid w:val="00807835"/>
    <w:rsid w:val="00816283"/>
    <w:rsid w:val="00853C51"/>
    <w:rsid w:val="00855E05"/>
    <w:rsid w:val="008561B4"/>
    <w:rsid w:val="00861FEF"/>
    <w:rsid w:val="008655A7"/>
    <w:rsid w:val="00872142"/>
    <w:rsid w:val="0089512B"/>
    <w:rsid w:val="008A01EB"/>
    <w:rsid w:val="008B16D9"/>
    <w:rsid w:val="008C6AA4"/>
    <w:rsid w:val="009057E8"/>
    <w:rsid w:val="0091341A"/>
    <w:rsid w:val="009262F6"/>
    <w:rsid w:val="00940C28"/>
    <w:rsid w:val="00956C1B"/>
    <w:rsid w:val="00976BFB"/>
    <w:rsid w:val="00990C23"/>
    <w:rsid w:val="009B4882"/>
    <w:rsid w:val="009D6854"/>
    <w:rsid w:val="009F5E33"/>
    <w:rsid w:val="00A01BFA"/>
    <w:rsid w:val="00A254AE"/>
    <w:rsid w:val="00A9741B"/>
    <w:rsid w:val="00AB724D"/>
    <w:rsid w:val="00AD1E5A"/>
    <w:rsid w:val="00AD4B8D"/>
    <w:rsid w:val="00AD4EF4"/>
    <w:rsid w:val="00AD7F3B"/>
    <w:rsid w:val="00AE0F6C"/>
    <w:rsid w:val="00B17D56"/>
    <w:rsid w:val="00B24CB7"/>
    <w:rsid w:val="00B33BBD"/>
    <w:rsid w:val="00B5377E"/>
    <w:rsid w:val="00B565A2"/>
    <w:rsid w:val="00B57414"/>
    <w:rsid w:val="00B8393B"/>
    <w:rsid w:val="00BB4F75"/>
    <w:rsid w:val="00BB7C99"/>
    <w:rsid w:val="00BC3467"/>
    <w:rsid w:val="00BC6310"/>
    <w:rsid w:val="00BD1383"/>
    <w:rsid w:val="00BD6AF7"/>
    <w:rsid w:val="00BE0017"/>
    <w:rsid w:val="00BF4BEB"/>
    <w:rsid w:val="00BF6007"/>
    <w:rsid w:val="00C16EA2"/>
    <w:rsid w:val="00C308A6"/>
    <w:rsid w:val="00C318EC"/>
    <w:rsid w:val="00C53AE9"/>
    <w:rsid w:val="00C55449"/>
    <w:rsid w:val="00C71C7D"/>
    <w:rsid w:val="00C77E8C"/>
    <w:rsid w:val="00C807B2"/>
    <w:rsid w:val="00C81D83"/>
    <w:rsid w:val="00C96EF5"/>
    <w:rsid w:val="00CA2966"/>
    <w:rsid w:val="00CA469D"/>
    <w:rsid w:val="00CB7368"/>
    <w:rsid w:val="00CC33FF"/>
    <w:rsid w:val="00CC66FC"/>
    <w:rsid w:val="00CD072C"/>
    <w:rsid w:val="00CF0876"/>
    <w:rsid w:val="00CF3505"/>
    <w:rsid w:val="00D022E5"/>
    <w:rsid w:val="00D12DFE"/>
    <w:rsid w:val="00D550CF"/>
    <w:rsid w:val="00D57B85"/>
    <w:rsid w:val="00D96187"/>
    <w:rsid w:val="00DC2B17"/>
    <w:rsid w:val="00DC7998"/>
    <w:rsid w:val="00DE52FA"/>
    <w:rsid w:val="00DF27A6"/>
    <w:rsid w:val="00E07B45"/>
    <w:rsid w:val="00E71334"/>
    <w:rsid w:val="00E7248D"/>
    <w:rsid w:val="00E80235"/>
    <w:rsid w:val="00E83BDB"/>
    <w:rsid w:val="00EB2D92"/>
    <w:rsid w:val="00EC4660"/>
    <w:rsid w:val="00ED18BD"/>
    <w:rsid w:val="00ED76D3"/>
    <w:rsid w:val="00EE00DC"/>
    <w:rsid w:val="00F00390"/>
    <w:rsid w:val="00F05DC1"/>
    <w:rsid w:val="00F144BF"/>
    <w:rsid w:val="00F16B5A"/>
    <w:rsid w:val="00F173FD"/>
    <w:rsid w:val="00F174FF"/>
    <w:rsid w:val="00F3077F"/>
    <w:rsid w:val="00F527DD"/>
    <w:rsid w:val="00F548FB"/>
    <w:rsid w:val="00F559D9"/>
    <w:rsid w:val="00F775BF"/>
    <w:rsid w:val="00F814F1"/>
    <w:rsid w:val="00F94617"/>
    <w:rsid w:val="00F94D3A"/>
    <w:rsid w:val="00FA5BEA"/>
    <w:rsid w:val="00FB4A46"/>
    <w:rsid w:val="00FB4EFB"/>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paragraph" w:customStyle="1" w:styleId="Default">
    <w:name w:val="Default"/>
    <w:rsid w:val="00147974"/>
    <w:pPr>
      <w:autoSpaceDE w:val="0"/>
      <w:autoSpaceDN w:val="0"/>
      <w:adjustRightInd w:val="0"/>
      <w:spacing w:after="0" w:line="240" w:lineRule="auto"/>
    </w:pPr>
    <w:rPr>
      <w:rFonts w:ascii="Arial" w:eastAsia="Calibri" w:hAnsi="Arial" w:cs="Arial"/>
      <w:color w:val="000000"/>
      <w:sz w:val="24"/>
      <w:szCs w:val="24"/>
      <w:lang w:eastAsia="en-US"/>
    </w:rPr>
  </w:style>
  <w:style w:type="character" w:styleId="FollowedHyperlink">
    <w:name w:val="FollowedHyperlink"/>
    <w:basedOn w:val="DefaultParagraphFont"/>
    <w:uiPriority w:val="99"/>
    <w:semiHidden/>
    <w:unhideWhenUsed/>
    <w:rsid w:val="00BD6AF7"/>
    <w:rPr>
      <w:color w:val="E36C09" w:themeColor="followedHyperlink"/>
      <w:u w:val="single"/>
    </w:rPr>
  </w:style>
  <w:style w:type="character" w:styleId="UnresolvedMention">
    <w:name w:val="Unresolved Mention"/>
    <w:basedOn w:val="DefaultParagraphFont"/>
    <w:uiPriority w:val="99"/>
    <w:semiHidden/>
    <w:unhideWhenUsed/>
    <w:rsid w:val="00DC2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15D9DFED-BEF2-4523-A106-CF664ED7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TotalTime>
  <Pages>9</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Alexandra McCann</cp:lastModifiedBy>
  <cp:revision>4</cp:revision>
  <cp:lastPrinted>2017-06-14T17:22:00Z</cp:lastPrinted>
  <dcterms:created xsi:type="dcterms:W3CDTF">2022-05-20T20:25:00Z</dcterms:created>
  <dcterms:modified xsi:type="dcterms:W3CDTF">2022-05-20T20:29:00Z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