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4F9426" w14:textId="77777777" w:rsidR="00670991" w:rsidRPr="00CB1B0B" w:rsidRDefault="00670991" w:rsidP="00670991">
      <w:pPr>
        <w:jc w:val="center"/>
        <w:rPr>
          <w:b/>
        </w:rPr>
      </w:pPr>
      <w:bookmarkStart w:id="0" w:name="_Toc38290890"/>
      <w:r w:rsidRPr="00CB1B0B">
        <w:rPr>
          <w:b/>
        </w:rPr>
        <w:t>GUIDANCE FOR SCHOOL DISTRICTS</w:t>
      </w:r>
    </w:p>
    <w:p w14:paraId="65F36213" w14:textId="77777777" w:rsidR="00670991" w:rsidRDefault="00670991" w:rsidP="00670991"/>
    <w:p w14:paraId="45065EE0" w14:textId="118A673F" w:rsidR="00670991" w:rsidRDefault="00670991" w:rsidP="00670991">
      <w:pPr>
        <w:jc w:val="both"/>
        <w:rPr>
          <w:sz w:val="22"/>
          <w:szCs w:val="22"/>
        </w:rPr>
      </w:pPr>
      <w:r>
        <w:t xml:space="preserve">This model </w:t>
      </w:r>
      <w:r w:rsidR="002247DD">
        <w:t xml:space="preserve">contract for </w:t>
      </w:r>
      <w:r>
        <w:t xml:space="preserve">transportation services is provided as a resource document and as a convenience to school districts in </w:t>
      </w:r>
      <w:r w:rsidR="00A83FF8">
        <w:t>compliance</w:t>
      </w:r>
      <w:r>
        <w:t xml:space="preserve"> with Idaho Code section 33-1510.</w:t>
      </w:r>
      <w:r w:rsidR="00D73E8D">
        <w:t xml:space="preserve"> </w:t>
      </w:r>
    </w:p>
    <w:p w14:paraId="20728767" w14:textId="77777777" w:rsidR="00670991" w:rsidRDefault="00670991" w:rsidP="00670991">
      <w:pPr>
        <w:jc w:val="both"/>
      </w:pPr>
    </w:p>
    <w:p w14:paraId="64C12D98" w14:textId="284FB2A7" w:rsidR="00670991" w:rsidRDefault="00670991" w:rsidP="00670991">
      <w:pPr>
        <w:jc w:val="both"/>
      </w:pPr>
      <w:r>
        <w:t xml:space="preserve">Use of this model </w:t>
      </w:r>
      <w:r w:rsidR="002247DD">
        <w:t xml:space="preserve">contract for </w:t>
      </w:r>
      <w:r>
        <w:t xml:space="preserve">transportation services is </w:t>
      </w:r>
      <w:r>
        <w:rPr>
          <w:caps/>
          <w:u w:val="single"/>
        </w:rPr>
        <w:t>not a guarantee of reimbursement</w:t>
      </w:r>
      <w:r w:rsidRPr="00C51943">
        <w:t xml:space="preserve"> </w:t>
      </w:r>
      <w:r>
        <w:t>under Idaho Code section 33-1006 or any other st</w:t>
      </w:r>
      <w:r w:rsidR="00A83FF8">
        <w:t>ate or federal funding program.</w:t>
      </w:r>
      <w:r>
        <w:t xml:space="preserve"> Specifically, school districts should consider the impact </w:t>
      </w:r>
      <w:r w:rsidR="00A83FF8">
        <w:t xml:space="preserve">of the model </w:t>
      </w:r>
      <w:r>
        <w:t>payment schedule</w:t>
      </w:r>
      <w:r w:rsidR="00A83FF8">
        <w:t>s</w:t>
      </w:r>
      <w:r>
        <w:t xml:space="preserve"> on their costs in comparison to the statewide average reimbursable costs.</w:t>
      </w:r>
      <w:r w:rsidR="00D73E8D">
        <w:t xml:space="preserve"> </w:t>
      </w:r>
    </w:p>
    <w:p w14:paraId="61FEFC61" w14:textId="77777777" w:rsidR="00670991" w:rsidRDefault="00670991" w:rsidP="00670991">
      <w:pPr>
        <w:jc w:val="both"/>
      </w:pPr>
    </w:p>
    <w:p w14:paraId="2718C5D1" w14:textId="21E4ACC4" w:rsidR="00D73E8D" w:rsidRDefault="00670991" w:rsidP="00670991">
      <w:pPr>
        <w:jc w:val="both"/>
        <w:rPr>
          <w:caps/>
        </w:rPr>
        <w:sectPr w:rsidR="00D73E8D" w:rsidSect="00D73E8D">
          <w:footerReference w:type="default" r:id="rId8"/>
          <w:pgSz w:w="12240" w:h="15840"/>
          <w:pgMar w:top="1440" w:right="1440" w:bottom="1440" w:left="1440" w:header="720" w:footer="720" w:gutter="0"/>
          <w:pgNumType w:start="1"/>
          <w:cols w:space="720"/>
          <w:titlePg/>
          <w:docGrid w:linePitch="360"/>
        </w:sectPr>
      </w:pPr>
      <w:r>
        <w:t xml:space="preserve">The provision of this model </w:t>
      </w:r>
      <w:r w:rsidR="002247DD">
        <w:t xml:space="preserve">contract for </w:t>
      </w:r>
      <w:r w:rsidR="00A83FF8">
        <w:t xml:space="preserve">transportation services </w:t>
      </w:r>
      <w:r>
        <w:t xml:space="preserve">does not constitute legal advice. </w:t>
      </w:r>
      <w:r>
        <w:rPr>
          <w:caps/>
        </w:rPr>
        <w:t>SCHOOL DIstricts are strongly encouraged to contact THeir legal representatives for legal advice.</w:t>
      </w:r>
    </w:p>
    <w:p w14:paraId="5B58FD95" w14:textId="77777777" w:rsidR="006C730D" w:rsidRPr="00776C08" w:rsidRDefault="006C730D" w:rsidP="006C730D">
      <w:pPr>
        <w:pStyle w:val="Heading1"/>
        <w:spacing w:before="0" w:after="0"/>
        <w:contextualSpacing/>
        <w:jc w:val="center"/>
        <w:rPr>
          <w:rFonts w:ascii="Times New Roman" w:hAnsi="Times New Roman" w:cs="Times New Roman"/>
          <w:sz w:val="24"/>
          <w:szCs w:val="24"/>
        </w:rPr>
      </w:pPr>
      <w:r w:rsidRPr="00776C08">
        <w:rPr>
          <w:rFonts w:ascii="Times New Roman" w:hAnsi="Times New Roman" w:cs="Times New Roman"/>
          <w:sz w:val="24"/>
          <w:szCs w:val="24"/>
        </w:rPr>
        <w:lastRenderedPageBreak/>
        <w:t xml:space="preserve">CONTRACT FOR TRANSPORTATION SERVICES </w:t>
      </w:r>
      <w:r>
        <w:rPr>
          <w:rFonts w:ascii="Times New Roman" w:hAnsi="Times New Roman" w:cs="Times New Roman"/>
          <w:sz w:val="24"/>
          <w:szCs w:val="24"/>
        </w:rPr>
        <w:br/>
      </w:r>
      <w:r w:rsidRPr="00776C08">
        <w:rPr>
          <w:rFonts w:ascii="Times New Roman" w:hAnsi="Times New Roman" w:cs="Times New Roman"/>
          <w:sz w:val="24"/>
          <w:szCs w:val="24"/>
        </w:rPr>
        <w:t xml:space="preserve">BETWEEN </w:t>
      </w:r>
      <w:r w:rsidRPr="002A02E8">
        <w:rPr>
          <w:rFonts w:ascii="Times New Roman" w:hAnsi="Times New Roman" w:cs="Times New Roman"/>
          <w:i/>
          <w:color w:val="C00000"/>
          <w:sz w:val="24"/>
          <w:szCs w:val="24"/>
        </w:rPr>
        <w:t xml:space="preserve">[school district] </w:t>
      </w:r>
      <w:r w:rsidRPr="00776C08">
        <w:rPr>
          <w:rFonts w:ascii="Times New Roman" w:hAnsi="Times New Roman" w:cs="Times New Roman"/>
          <w:sz w:val="24"/>
          <w:szCs w:val="24"/>
        </w:rPr>
        <w:t xml:space="preserve">AND </w:t>
      </w:r>
      <w:r w:rsidRPr="002A02E8">
        <w:rPr>
          <w:rFonts w:ascii="Times New Roman" w:hAnsi="Times New Roman" w:cs="Times New Roman"/>
          <w:i/>
          <w:color w:val="C00000"/>
          <w:sz w:val="24"/>
          <w:szCs w:val="24"/>
        </w:rPr>
        <w:t>[contractor]</w:t>
      </w:r>
      <w:bookmarkEnd w:id="0"/>
    </w:p>
    <w:p w14:paraId="00051BC4" w14:textId="77777777" w:rsidR="006C730D" w:rsidRDefault="006C730D" w:rsidP="006C730D">
      <w:pPr>
        <w:contextualSpacing/>
        <w:jc w:val="both"/>
      </w:pPr>
    </w:p>
    <w:p w14:paraId="5F06F17D" w14:textId="6734A080" w:rsidR="006C730D" w:rsidRDefault="006C730D" w:rsidP="006C730D">
      <w:pPr>
        <w:contextualSpacing/>
        <w:jc w:val="both"/>
      </w:pPr>
      <w:r w:rsidRPr="00776C08">
        <w:t xml:space="preserve">This Contract for Transportation Services (the “Contract”) is entered into on </w:t>
      </w:r>
      <w:r w:rsidRPr="002A02E8">
        <w:rPr>
          <w:i/>
          <w:color w:val="C00000"/>
        </w:rPr>
        <w:t>[date]</w:t>
      </w:r>
      <w:r w:rsidR="00DD1E29">
        <w:t xml:space="preserve"> (the “Effective Date”)</w:t>
      </w:r>
      <w:r w:rsidRPr="00776C08">
        <w:t xml:space="preserve"> between the </w:t>
      </w:r>
      <w:bookmarkStart w:id="1" w:name="_GoBack"/>
      <w:r w:rsidRPr="002A02E8">
        <w:rPr>
          <w:i/>
          <w:color w:val="C00000"/>
        </w:rPr>
        <w:t>[school district]</w:t>
      </w:r>
      <w:bookmarkEnd w:id="1"/>
      <w:r w:rsidRPr="00776C08">
        <w:t>,</w:t>
      </w:r>
      <w:r w:rsidRPr="002A02E8">
        <w:rPr>
          <w:i/>
          <w:color w:val="C00000"/>
        </w:rPr>
        <w:t xml:space="preserve"> [county] </w:t>
      </w:r>
      <w:r w:rsidRPr="00776C08">
        <w:t xml:space="preserve">County, Idaho, (the “District”), and </w:t>
      </w:r>
      <w:r w:rsidRPr="002A02E8">
        <w:rPr>
          <w:i/>
          <w:color w:val="C00000"/>
        </w:rPr>
        <w:t>[contractor]</w:t>
      </w:r>
      <w:r w:rsidRPr="00776C08">
        <w:t xml:space="preserve"> of </w:t>
      </w:r>
      <w:r w:rsidRPr="002A02E8">
        <w:rPr>
          <w:i/>
          <w:color w:val="C00000"/>
        </w:rPr>
        <w:t>[address]</w:t>
      </w:r>
      <w:r w:rsidRPr="00776C08">
        <w:t>,</w:t>
      </w:r>
      <w:r w:rsidRPr="002A02E8">
        <w:rPr>
          <w:i/>
          <w:color w:val="C00000"/>
        </w:rPr>
        <w:t xml:space="preserve"> [city]</w:t>
      </w:r>
      <w:r w:rsidRPr="00776C08">
        <w:t>,</w:t>
      </w:r>
      <w:r w:rsidRPr="002A02E8">
        <w:rPr>
          <w:i/>
          <w:color w:val="C00000"/>
        </w:rPr>
        <w:t xml:space="preserve"> [county]</w:t>
      </w:r>
      <w:r w:rsidRPr="00776C08">
        <w:t>, Idaho (the “Contractor”).</w:t>
      </w:r>
    </w:p>
    <w:p w14:paraId="286B2699" w14:textId="77777777" w:rsidR="006C730D" w:rsidRPr="00776C08" w:rsidRDefault="006C730D" w:rsidP="006C730D">
      <w:pPr>
        <w:contextualSpacing/>
        <w:jc w:val="both"/>
      </w:pPr>
    </w:p>
    <w:p w14:paraId="31B48949" w14:textId="77777777" w:rsidR="006C730D" w:rsidRPr="00992527" w:rsidRDefault="006C730D" w:rsidP="006C730D">
      <w:pPr>
        <w:pStyle w:val="Heading1"/>
        <w:spacing w:before="0" w:after="0"/>
        <w:contextualSpacing/>
        <w:jc w:val="center"/>
        <w:rPr>
          <w:rFonts w:ascii="Times New Roman" w:hAnsi="Times New Roman" w:cs="Times New Roman"/>
          <w:i/>
          <w:sz w:val="24"/>
          <w:szCs w:val="24"/>
        </w:rPr>
      </w:pPr>
      <w:bookmarkStart w:id="2" w:name="_Toc38290891"/>
      <w:r w:rsidRPr="00992527">
        <w:rPr>
          <w:rFonts w:ascii="Times New Roman" w:hAnsi="Times New Roman" w:cs="Times New Roman"/>
          <w:i/>
          <w:sz w:val="24"/>
          <w:szCs w:val="24"/>
        </w:rPr>
        <w:t>RECITALS</w:t>
      </w:r>
      <w:bookmarkEnd w:id="2"/>
    </w:p>
    <w:p w14:paraId="760376DB" w14:textId="77777777" w:rsidR="006C730D" w:rsidRPr="00992527" w:rsidRDefault="006C730D" w:rsidP="006C730D">
      <w:pPr>
        <w:tabs>
          <w:tab w:val="left" w:pos="-1080"/>
          <w:tab w:val="left" w:pos="-720"/>
          <w:tab w:val="left" w:pos="0"/>
          <w:tab w:val="left" w:pos="360"/>
          <w:tab w:val="left" w:pos="720"/>
          <w:tab w:val="left" w:pos="1080"/>
          <w:tab w:val="left" w:pos="1440"/>
          <w:tab w:val="left" w:pos="1800"/>
        </w:tabs>
        <w:contextualSpacing/>
        <w:jc w:val="both"/>
      </w:pPr>
    </w:p>
    <w:p w14:paraId="7DF39861" w14:textId="77777777" w:rsidR="006C730D" w:rsidRPr="00FA3DC8" w:rsidRDefault="006C730D" w:rsidP="006C730D">
      <w:pPr>
        <w:pStyle w:val="ListParagraph"/>
        <w:numPr>
          <w:ilvl w:val="0"/>
          <w:numId w:val="21"/>
        </w:numPr>
        <w:tabs>
          <w:tab w:val="left" w:pos="-1080"/>
          <w:tab w:val="left" w:pos="-720"/>
          <w:tab w:val="left" w:pos="0"/>
          <w:tab w:val="left" w:pos="360"/>
          <w:tab w:val="left" w:pos="720"/>
          <w:tab w:val="left" w:pos="1080"/>
          <w:tab w:val="left" w:pos="1440"/>
          <w:tab w:val="left" w:pos="1800"/>
        </w:tabs>
        <w:jc w:val="both"/>
      </w:pPr>
      <w:r w:rsidRPr="00FA3DC8">
        <w:t xml:space="preserve">Under Idaho Code section 33-1510(2), the District advertised and bid the transportation services provided under this Contract, and the Contractor was the lowest responsible bidder meeting the specifications. </w:t>
      </w:r>
    </w:p>
    <w:p w14:paraId="0529C5F1" w14:textId="77777777" w:rsidR="006C730D" w:rsidRPr="00FA3DC8" w:rsidRDefault="006C730D" w:rsidP="006C730D">
      <w:pPr>
        <w:tabs>
          <w:tab w:val="left" w:pos="-1080"/>
          <w:tab w:val="left" w:pos="-720"/>
          <w:tab w:val="left" w:pos="0"/>
          <w:tab w:val="left" w:pos="360"/>
          <w:tab w:val="left" w:pos="720"/>
          <w:tab w:val="left" w:pos="1080"/>
          <w:tab w:val="left" w:pos="1440"/>
          <w:tab w:val="left" w:pos="1800"/>
        </w:tabs>
        <w:jc w:val="both"/>
      </w:pPr>
    </w:p>
    <w:p w14:paraId="2E9B560A" w14:textId="649788D5" w:rsidR="006C730D" w:rsidRPr="00FA3DC8" w:rsidRDefault="006C730D" w:rsidP="006C730D">
      <w:pPr>
        <w:pStyle w:val="ListParagraph"/>
        <w:numPr>
          <w:ilvl w:val="0"/>
          <w:numId w:val="21"/>
        </w:numPr>
        <w:tabs>
          <w:tab w:val="left" w:pos="-1080"/>
          <w:tab w:val="left" w:pos="-720"/>
          <w:tab w:val="left" w:pos="0"/>
          <w:tab w:val="left" w:pos="360"/>
          <w:tab w:val="left" w:pos="720"/>
          <w:tab w:val="left" w:pos="1080"/>
          <w:tab w:val="left" w:pos="1440"/>
          <w:tab w:val="left" w:pos="1800"/>
        </w:tabs>
        <w:jc w:val="both"/>
      </w:pPr>
      <w:r w:rsidRPr="00FA3DC8">
        <w:t xml:space="preserve">The District and Contractor desire to provide for the transportation of </w:t>
      </w:r>
      <w:r w:rsidR="00EF5820" w:rsidRPr="00FA3DC8">
        <w:t>students</w:t>
      </w:r>
      <w:r w:rsidRPr="00FA3DC8">
        <w:t xml:space="preserve"> in the District to and from school as set forth in this Contract.</w:t>
      </w:r>
    </w:p>
    <w:p w14:paraId="18408CE9" w14:textId="77777777" w:rsidR="006C730D" w:rsidRPr="00992527" w:rsidRDefault="006C730D" w:rsidP="006C730D">
      <w:pPr>
        <w:tabs>
          <w:tab w:val="left" w:pos="-1080"/>
          <w:tab w:val="left" w:pos="-720"/>
          <w:tab w:val="left" w:pos="0"/>
          <w:tab w:val="left" w:pos="360"/>
          <w:tab w:val="left" w:pos="720"/>
          <w:tab w:val="left" w:pos="1080"/>
          <w:tab w:val="left" w:pos="1440"/>
          <w:tab w:val="left" w:pos="1800"/>
        </w:tabs>
        <w:contextualSpacing/>
        <w:jc w:val="both"/>
      </w:pPr>
    </w:p>
    <w:p w14:paraId="7F6A80DC" w14:textId="77777777" w:rsidR="006C730D" w:rsidRPr="00992527" w:rsidRDefault="006C730D" w:rsidP="006C730D">
      <w:pPr>
        <w:pStyle w:val="Heading1"/>
        <w:spacing w:before="0" w:after="0"/>
        <w:contextualSpacing/>
        <w:jc w:val="center"/>
        <w:rPr>
          <w:rFonts w:ascii="Times New Roman" w:hAnsi="Times New Roman" w:cs="Times New Roman"/>
          <w:sz w:val="24"/>
          <w:szCs w:val="24"/>
        </w:rPr>
      </w:pPr>
      <w:bookmarkStart w:id="3" w:name="_Toc38290892"/>
      <w:r w:rsidRPr="00992527">
        <w:rPr>
          <w:rFonts w:ascii="Times New Roman" w:hAnsi="Times New Roman" w:cs="Times New Roman"/>
          <w:sz w:val="24"/>
          <w:szCs w:val="24"/>
        </w:rPr>
        <w:t>AGREEMENT</w:t>
      </w:r>
      <w:bookmarkEnd w:id="3"/>
    </w:p>
    <w:p w14:paraId="33DE7D4C" w14:textId="77777777" w:rsidR="006C730D" w:rsidRPr="00992527" w:rsidRDefault="006C730D" w:rsidP="006C730D">
      <w:pPr>
        <w:tabs>
          <w:tab w:val="left" w:pos="-1080"/>
          <w:tab w:val="left" w:pos="-720"/>
          <w:tab w:val="left" w:pos="0"/>
          <w:tab w:val="left" w:pos="360"/>
          <w:tab w:val="left" w:pos="720"/>
          <w:tab w:val="left" w:pos="1080"/>
          <w:tab w:val="left" w:pos="1440"/>
          <w:tab w:val="left" w:pos="1800"/>
        </w:tabs>
        <w:contextualSpacing/>
        <w:jc w:val="both"/>
      </w:pPr>
    </w:p>
    <w:p w14:paraId="470B0874" w14:textId="1D6F59EB" w:rsidR="006C730D" w:rsidRDefault="006C730D" w:rsidP="00B25DE1">
      <w:pPr>
        <w:tabs>
          <w:tab w:val="left" w:pos="-1080"/>
          <w:tab w:val="left" w:pos="-720"/>
          <w:tab w:val="left" w:pos="0"/>
          <w:tab w:val="left" w:pos="360"/>
          <w:tab w:val="left" w:pos="720"/>
          <w:tab w:val="left" w:pos="1080"/>
          <w:tab w:val="left" w:pos="1440"/>
          <w:tab w:val="left" w:pos="1800"/>
        </w:tabs>
        <w:contextualSpacing/>
        <w:jc w:val="both"/>
      </w:pPr>
      <w:r w:rsidRPr="00992527">
        <w:t>NOW THERFORE, in consideration of the recitals</w:t>
      </w:r>
      <w:r w:rsidR="00CD1D85">
        <w:t xml:space="preserve"> set forth above</w:t>
      </w:r>
      <w:r w:rsidRPr="00992527">
        <w:t xml:space="preserve">, which are incorporated into this Contract by this reference, and the mutual promises </w:t>
      </w:r>
      <w:r w:rsidR="00CD1D85">
        <w:t>set forth</w:t>
      </w:r>
      <w:r w:rsidRPr="00992527">
        <w:t xml:space="preserve"> in this Contract, the parties agree as follows:</w:t>
      </w:r>
    </w:p>
    <w:p w14:paraId="38422E6B" w14:textId="77777777" w:rsidR="00B25DE1" w:rsidRPr="00B25DE1" w:rsidRDefault="00B25DE1" w:rsidP="00B25DE1">
      <w:pPr>
        <w:tabs>
          <w:tab w:val="left" w:pos="-1080"/>
          <w:tab w:val="left" w:pos="-720"/>
          <w:tab w:val="left" w:pos="0"/>
          <w:tab w:val="left" w:pos="360"/>
          <w:tab w:val="left" w:pos="720"/>
          <w:tab w:val="left" w:pos="1080"/>
          <w:tab w:val="left" w:pos="1440"/>
          <w:tab w:val="left" w:pos="1800"/>
        </w:tabs>
        <w:contextualSpacing/>
        <w:jc w:val="both"/>
      </w:pPr>
    </w:p>
    <w:p w14:paraId="79EBD08B" w14:textId="5326014B" w:rsidR="004E6A8E" w:rsidRPr="004E6A8E" w:rsidRDefault="006C730D" w:rsidP="00D30FCC">
      <w:pPr>
        <w:pStyle w:val="ListParagraph"/>
        <w:numPr>
          <w:ilvl w:val="0"/>
          <w:numId w:val="20"/>
        </w:numPr>
        <w:jc w:val="both"/>
      </w:pPr>
      <w:r w:rsidRPr="007F54F6">
        <w:rPr>
          <w:u w:val="single"/>
        </w:rPr>
        <w:t>Incorporation by Reference</w:t>
      </w:r>
      <w:r w:rsidR="004E6A8E">
        <w:rPr>
          <w:u w:val="single"/>
        </w:rPr>
        <w:t xml:space="preserve"> and Priority of Documents</w:t>
      </w:r>
      <w:r w:rsidRPr="00992527">
        <w:t>.</w:t>
      </w:r>
      <w:r w:rsidRPr="007F54F6">
        <w:rPr>
          <w:b/>
        </w:rPr>
        <w:t xml:space="preserve"> </w:t>
      </w:r>
    </w:p>
    <w:p w14:paraId="7B7B1CFB" w14:textId="77777777" w:rsidR="004E6A8E" w:rsidRPr="004E6A8E" w:rsidRDefault="004E6A8E" w:rsidP="004E6A8E">
      <w:pPr>
        <w:pStyle w:val="ListParagraph"/>
        <w:ind w:left="1080"/>
        <w:jc w:val="both"/>
      </w:pPr>
    </w:p>
    <w:p w14:paraId="18BC8677" w14:textId="601969B1" w:rsidR="00FB7740" w:rsidRDefault="006C730D" w:rsidP="00691C23">
      <w:pPr>
        <w:pStyle w:val="ListParagraph"/>
        <w:numPr>
          <w:ilvl w:val="1"/>
          <w:numId w:val="20"/>
        </w:numPr>
        <w:jc w:val="both"/>
      </w:pPr>
      <w:r w:rsidRPr="00992527">
        <w:t>The following documents are attached to and incorporated by reference into this Contract as if set forth in full:</w:t>
      </w:r>
      <w:r w:rsidR="007F54F6">
        <w:t xml:space="preserve"> </w:t>
      </w:r>
      <w:r w:rsidR="00691C23">
        <w:t>1. the</w:t>
      </w:r>
      <w:r w:rsidR="006F66D8">
        <w:t xml:space="preserve"> advertisement for bids;</w:t>
      </w:r>
      <w:r w:rsidR="007F54F6">
        <w:t xml:space="preserve"> </w:t>
      </w:r>
      <w:r w:rsidR="00691C23">
        <w:t>2. the</w:t>
      </w:r>
      <w:r w:rsidR="006F66D8">
        <w:t xml:space="preserve"> </w:t>
      </w:r>
      <w:r w:rsidRPr="00992527">
        <w:t xml:space="preserve">bid by the </w:t>
      </w:r>
      <w:r w:rsidR="006F66D8">
        <w:t>Contractor;</w:t>
      </w:r>
      <w:r w:rsidR="00691C23">
        <w:t xml:space="preserve"> 3. the</w:t>
      </w:r>
      <w:r w:rsidR="006F66D8">
        <w:t xml:space="preserve"> performance bond</w:t>
      </w:r>
      <w:r w:rsidR="009B3B68">
        <w:t>, if any</w:t>
      </w:r>
      <w:r w:rsidR="006F66D8">
        <w:t>;</w:t>
      </w:r>
      <w:r w:rsidR="007F54F6" w:rsidRPr="00691C23">
        <w:rPr>
          <w:i/>
          <w:color w:val="FF0000"/>
        </w:rPr>
        <w:t xml:space="preserve"> </w:t>
      </w:r>
      <w:r w:rsidRPr="00992527">
        <w:t xml:space="preserve">and </w:t>
      </w:r>
      <w:r w:rsidR="00691C23">
        <w:t>4. the</w:t>
      </w:r>
      <w:r w:rsidR="006F66D8">
        <w:t xml:space="preserve"> </w:t>
      </w:r>
      <w:r w:rsidRPr="00992527">
        <w:t>notice of award.</w:t>
      </w:r>
      <w:bookmarkStart w:id="4" w:name="_Toc38290893"/>
      <w:bookmarkStart w:id="5" w:name="_Toc38290894"/>
      <w:bookmarkStart w:id="6" w:name="_Toc38290895"/>
      <w:bookmarkStart w:id="7" w:name="_Toc38290896"/>
      <w:bookmarkStart w:id="8" w:name="_Toc38290897"/>
      <w:bookmarkStart w:id="9" w:name="_Toc38290898"/>
      <w:bookmarkStart w:id="10" w:name="_Toc38290899"/>
      <w:bookmarkStart w:id="11" w:name="_Toc38290900"/>
      <w:bookmarkEnd w:id="4"/>
      <w:bookmarkEnd w:id="5"/>
      <w:bookmarkEnd w:id="6"/>
      <w:bookmarkEnd w:id="7"/>
      <w:bookmarkEnd w:id="8"/>
      <w:bookmarkEnd w:id="9"/>
      <w:bookmarkEnd w:id="10"/>
    </w:p>
    <w:p w14:paraId="751C8FB3" w14:textId="77777777" w:rsidR="004E6A8E" w:rsidRDefault="004E6A8E" w:rsidP="004E6A8E">
      <w:pPr>
        <w:pStyle w:val="ListParagraph"/>
      </w:pPr>
    </w:p>
    <w:p w14:paraId="5AE8FC57" w14:textId="0660EF42" w:rsidR="004E6A8E" w:rsidRPr="004E3328" w:rsidRDefault="004E6A8E" w:rsidP="004E6A8E">
      <w:pPr>
        <w:pStyle w:val="ListParagraph"/>
        <w:numPr>
          <w:ilvl w:val="1"/>
          <w:numId w:val="20"/>
        </w:numPr>
        <w:jc w:val="both"/>
      </w:pPr>
      <w:r w:rsidRPr="004E3328">
        <w:t xml:space="preserve">Unless a </w:t>
      </w:r>
      <w:r w:rsidR="002C0187" w:rsidRPr="004E3328">
        <w:t xml:space="preserve">different </w:t>
      </w:r>
      <w:r w:rsidRPr="004E3328">
        <w:t>priority of documents is set forth in the advertisement for bids, a lower numbered document in this section shall supersede a higher numbered document to the extent necessary to resolve any conflict or inconsistency.</w:t>
      </w:r>
    </w:p>
    <w:p w14:paraId="137F4984" w14:textId="77777777" w:rsidR="00FB7740" w:rsidRPr="00992527" w:rsidRDefault="00FB7740" w:rsidP="00987C11">
      <w:pPr>
        <w:pStyle w:val="ListParagraph"/>
        <w:jc w:val="both"/>
      </w:pPr>
    </w:p>
    <w:p w14:paraId="15340EF8" w14:textId="118F2C23" w:rsidR="00925509" w:rsidRPr="00992527" w:rsidRDefault="006C730D" w:rsidP="00987C11">
      <w:pPr>
        <w:pStyle w:val="ListParagraph"/>
        <w:numPr>
          <w:ilvl w:val="0"/>
          <w:numId w:val="20"/>
        </w:numPr>
        <w:jc w:val="both"/>
      </w:pPr>
      <w:r w:rsidRPr="00992527">
        <w:rPr>
          <w:u w:val="single"/>
        </w:rPr>
        <w:t>Definitions</w:t>
      </w:r>
      <w:r w:rsidRPr="00992527">
        <w:t>.</w:t>
      </w:r>
      <w:bookmarkEnd w:id="11"/>
      <w:r w:rsidR="00FB7740" w:rsidRPr="00992527">
        <w:t xml:space="preserve"> </w:t>
      </w:r>
      <w:r w:rsidR="00925509" w:rsidRPr="00992527">
        <w:t xml:space="preserve">Terms, whether capitalized or not, in this Contract shall have the meanings set forth </w:t>
      </w:r>
      <w:r w:rsidR="00925509" w:rsidRPr="00992527">
        <w:rPr>
          <w:bCs/>
        </w:rPr>
        <w:t xml:space="preserve">below when used in the </w:t>
      </w:r>
      <w:r w:rsidR="00D73E8D">
        <w:rPr>
          <w:bCs/>
        </w:rPr>
        <w:t>Contract</w:t>
      </w:r>
      <w:r w:rsidR="00925509" w:rsidRPr="00992527">
        <w:t xml:space="preserve"> unless the context requires otherwise</w:t>
      </w:r>
      <w:r w:rsidRPr="00992527">
        <w:t>:</w:t>
      </w:r>
    </w:p>
    <w:p w14:paraId="092EF48C" w14:textId="77777777" w:rsidR="00AC50FB" w:rsidRPr="00992527" w:rsidRDefault="00AC50FB" w:rsidP="00987C11">
      <w:pPr>
        <w:tabs>
          <w:tab w:val="left" w:pos="-1080"/>
          <w:tab w:val="left" w:pos="-720"/>
          <w:tab w:val="left" w:pos="0"/>
          <w:tab w:val="left" w:pos="360"/>
          <w:tab w:val="left" w:pos="720"/>
          <w:tab w:val="left" w:pos="1080"/>
          <w:tab w:val="left" w:pos="1440"/>
          <w:tab w:val="left" w:pos="1800"/>
        </w:tabs>
        <w:jc w:val="both"/>
      </w:pPr>
    </w:p>
    <w:p w14:paraId="69685807" w14:textId="77777777" w:rsidR="006549F2" w:rsidRPr="00992527" w:rsidRDefault="006549F2" w:rsidP="00987C11">
      <w:pPr>
        <w:pStyle w:val="ListParagraph"/>
        <w:numPr>
          <w:ilvl w:val="1"/>
          <w:numId w:val="20"/>
        </w:numPr>
        <w:tabs>
          <w:tab w:val="left" w:pos="-1080"/>
          <w:tab w:val="left" w:pos="-720"/>
          <w:tab w:val="left" w:pos="0"/>
          <w:tab w:val="left" w:pos="360"/>
          <w:tab w:val="left" w:pos="720"/>
          <w:tab w:val="left" w:pos="1080"/>
          <w:tab w:val="left" w:pos="1440"/>
          <w:tab w:val="left" w:pos="1800"/>
        </w:tabs>
        <w:jc w:val="both"/>
      </w:pPr>
      <w:r w:rsidRPr="00992527">
        <w:t xml:space="preserve">“Base Compensation” shall mean: </w:t>
      </w:r>
    </w:p>
    <w:p w14:paraId="6305F515" w14:textId="77777777" w:rsidR="006549F2" w:rsidRPr="00992527" w:rsidRDefault="006549F2" w:rsidP="00987C11">
      <w:pPr>
        <w:tabs>
          <w:tab w:val="left" w:pos="-1080"/>
          <w:tab w:val="left" w:pos="-720"/>
          <w:tab w:val="left" w:pos="0"/>
          <w:tab w:val="left" w:pos="360"/>
          <w:tab w:val="left" w:pos="720"/>
          <w:tab w:val="left" w:pos="1080"/>
          <w:tab w:val="left" w:pos="1440"/>
          <w:tab w:val="left" w:pos="1800"/>
        </w:tabs>
        <w:jc w:val="both"/>
      </w:pPr>
    </w:p>
    <w:p w14:paraId="76982016" w14:textId="2BC89A0E" w:rsidR="006549F2" w:rsidRPr="00FA3DC8" w:rsidRDefault="006549F2" w:rsidP="00987C11">
      <w:pPr>
        <w:pStyle w:val="ListParagraph"/>
        <w:numPr>
          <w:ilvl w:val="2"/>
          <w:numId w:val="20"/>
        </w:numPr>
        <w:tabs>
          <w:tab w:val="left" w:pos="-1080"/>
          <w:tab w:val="left" w:pos="-720"/>
          <w:tab w:val="left" w:pos="0"/>
          <w:tab w:val="left" w:pos="360"/>
          <w:tab w:val="left" w:pos="720"/>
          <w:tab w:val="left" w:pos="1080"/>
          <w:tab w:val="left" w:pos="1440"/>
          <w:tab w:val="left" w:pos="1800"/>
        </w:tabs>
        <w:jc w:val="both"/>
      </w:pPr>
      <w:r w:rsidRPr="00FA3DC8">
        <w:t xml:space="preserve">The sum of all payments made to the Contractor pursuant to </w:t>
      </w:r>
      <w:r w:rsidR="005F7881" w:rsidRPr="00FA3DC8">
        <w:t>s</w:t>
      </w:r>
      <w:r w:rsidR="00346848" w:rsidRPr="00FA3DC8">
        <w:t>ection 11</w:t>
      </w:r>
      <w:r w:rsidRPr="00FA3DC8">
        <w:t xml:space="preserve"> of this </w:t>
      </w:r>
      <w:r w:rsidR="005F7881" w:rsidRPr="00FA3DC8">
        <w:t>Contract</w:t>
      </w:r>
      <w:r w:rsidRPr="00FA3DC8">
        <w:t xml:space="preserve"> for all elapsed Instructional Days in the current annual academic calendar; or</w:t>
      </w:r>
    </w:p>
    <w:p w14:paraId="4513D6B1" w14:textId="77777777" w:rsidR="006549F2" w:rsidRPr="00FA3DC8" w:rsidRDefault="006549F2" w:rsidP="00987C11">
      <w:pPr>
        <w:pStyle w:val="ListParagraph"/>
        <w:tabs>
          <w:tab w:val="left" w:pos="-1080"/>
          <w:tab w:val="left" w:pos="-720"/>
          <w:tab w:val="left" w:pos="0"/>
          <w:tab w:val="left" w:pos="360"/>
          <w:tab w:val="left" w:pos="720"/>
          <w:tab w:val="left" w:pos="1080"/>
          <w:tab w:val="left" w:pos="1440"/>
          <w:tab w:val="left" w:pos="1800"/>
        </w:tabs>
        <w:ind w:left="1800"/>
        <w:jc w:val="both"/>
      </w:pPr>
    </w:p>
    <w:p w14:paraId="252010F4" w14:textId="405F50D4" w:rsidR="006549F2" w:rsidRPr="00FA3DC8" w:rsidRDefault="006549F2" w:rsidP="00987C11">
      <w:pPr>
        <w:pStyle w:val="ListParagraph"/>
        <w:numPr>
          <w:ilvl w:val="2"/>
          <w:numId w:val="20"/>
        </w:numPr>
        <w:tabs>
          <w:tab w:val="left" w:pos="-1080"/>
          <w:tab w:val="left" w:pos="-720"/>
          <w:tab w:val="left" w:pos="0"/>
          <w:tab w:val="left" w:pos="360"/>
          <w:tab w:val="left" w:pos="720"/>
          <w:tab w:val="left" w:pos="1080"/>
          <w:tab w:val="left" w:pos="1440"/>
          <w:tab w:val="left" w:pos="1800"/>
        </w:tabs>
        <w:jc w:val="both"/>
      </w:pPr>
      <w:r w:rsidRPr="00FA3DC8">
        <w:t>If no payments have been made to the Contractor in the current annual academic calendar, the sum of all payments</w:t>
      </w:r>
      <w:r w:rsidR="00E87081" w:rsidRPr="00FA3DC8">
        <w:t xml:space="preserve"> </w:t>
      </w:r>
      <w:r w:rsidR="004E3328">
        <w:t>that</w:t>
      </w:r>
      <w:r w:rsidR="00E87081" w:rsidRPr="00FA3DC8">
        <w:t xml:space="preserve"> were</w:t>
      </w:r>
      <w:r w:rsidRPr="00FA3DC8">
        <w:t xml:space="preserve"> made to the contractor providing transportation services for Instructional Days in the prior annual academic calendar; or</w:t>
      </w:r>
    </w:p>
    <w:p w14:paraId="5A373383" w14:textId="77777777" w:rsidR="006549F2" w:rsidRPr="00FA3DC8" w:rsidRDefault="006549F2" w:rsidP="00987C11">
      <w:pPr>
        <w:pStyle w:val="ListParagraph"/>
        <w:jc w:val="both"/>
      </w:pPr>
    </w:p>
    <w:p w14:paraId="12BFFE63" w14:textId="6E2E5A64" w:rsidR="006549F2" w:rsidRPr="00FA3DC8" w:rsidRDefault="006549F2" w:rsidP="00987C11">
      <w:pPr>
        <w:pStyle w:val="ListParagraph"/>
        <w:numPr>
          <w:ilvl w:val="2"/>
          <w:numId w:val="20"/>
        </w:numPr>
        <w:tabs>
          <w:tab w:val="left" w:pos="-1080"/>
          <w:tab w:val="left" w:pos="-720"/>
          <w:tab w:val="left" w:pos="0"/>
          <w:tab w:val="left" w:pos="360"/>
          <w:tab w:val="left" w:pos="720"/>
          <w:tab w:val="left" w:pos="1080"/>
          <w:tab w:val="left" w:pos="1440"/>
          <w:tab w:val="left" w:pos="1800"/>
        </w:tabs>
        <w:jc w:val="both"/>
      </w:pPr>
      <w:r w:rsidRPr="00FA3DC8">
        <w:lastRenderedPageBreak/>
        <w:t xml:space="preserve">If no payments have been made to the Contractor in the current annual academic calendar and no payments for transportation services were made to any contractor in the prior annual academic calendar, </w:t>
      </w:r>
      <w:r w:rsidR="002B4D9C" w:rsidRPr="00FA3DC8">
        <w:t xml:space="preserve">the sum of all payments the parties estimate </w:t>
      </w:r>
      <w:r w:rsidR="00D30FCC" w:rsidRPr="00FA3DC8">
        <w:t>will</w:t>
      </w:r>
      <w:r w:rsidR="002B4D9C" w:rsidRPr="00FA3DC8">
        <w:t xml:space="preserve"> be made to the Contractor pursuant to </w:t>
      </w:r>
      <w:r w:rsidR="005F7881" w:rsidRPr="00FA3DC8">
        <w:t>s</w:t>
      </w:r>
      <w:r w:rsidR="00346848" w:rsidRPr="00FA3DC8">
        <w:t>ection 11</w:t>
      </w:r>
      <w:r w:rsidR="002B4D9C" w:rsidRPr="00FA3DC8">
        <w:t xml:space="preserve"> of this </w:t>
      </w:r>
      <w:r w:rsidR="005F7881" w:rsidRPr="00FA3DC8">
        <w:t>Contract</w:t>
      </w:r>
      <w:r w:rsidR="002B4D9C" w:rsidRPr="00FA3DC8">
        <w:t xml:space="preserve"> for all Instructional Days in the current annual academic calendar</w:t>
      </w:r>
      <w:r w:rsidRPr="00FA3DC8">
        <w:t>.</w:t>
      </w:r>
    </w:p>
    <w:p w14:paraId="6A8ECE9D" w14:textId="77777777" w:rsidR="006549F2" w:rsidRPr="00FA3DC8" w:rsidRDefault="006549F2" w:rsidP="00987C11">
      <w:pPr>
        <w:pStyle w:val="ListParagraph"/>
        <w:tabs>
          <w:tab w:val="left" w:pos="-1080"/>
          <w:tab w:val="left" w:pos="-720"/>
          <w:tab w:val="left" w:pos="0"/>
          <w:tab w:val="left" w:pos="360"/>
          <w:tab w:val="left" w:pos="720"/>
          <w:tab w:val="left" w:pos="1080"/>
          <w:tab w:val="left" w:pos="1440"/>
          <w:tab w:val="left" w:pos="1800"/>
        </w:tabs>
        <w:ind w:left="1080"/>
        <w:jc w:val="both"/>
      </w:pPr>
    </w:p>
    <w:p w14:paraId="03995526" w14:textId="3225CBCD" w:rsidR="006549F2" w:rsidRPr="00FA3DC8" w:rsidRDefault="006549F2" w:rsidP="00987C11">
      <w:pPr>
        <w:pStyle w:val="ListParagraph"/>
        <w:numPr>
          <w:ilvl w:val="1"/>
          <w:numId w:val="20"/>
        </w:numPr>
        <w:tabs>
          <w:tab w:val="left" w:pos="-1080"/>
          <w:tab w:val="left" w:pos="-720"/>
          <w:tab w:val="left" w:pos="0"/>
          <w:tab w:val="left" w:pos="360"/>
          <w:tab w:val="left" w:pos="720"/>
          <w:tab w:val="left" w:pos="1080"/>
          <w:tab w:val="left" w:pos="1440"/>
          <w:tab w:val="left" w:pos="1800"/>
        </w:tabs>
        <w:jc w:val="both"/>
      </w:pPr>
      <w:r w:rsidRPr="00FA3DC8">
        <w:t>“Closure” shall mean when more than fifty percent (50%) of all students enrolled at an educational facility served by Contractor are not physically attending class at the educational facility due to causes beyond the control and without the fault or negligence of the Contractor.</w:t>
      </w:r>
      <w:r w:rsidR="00D73E8D" w:rsidRPr="00FA3DC8">
        <w:t xml:space="preserve"> </w:t>
      </w:r>
      <w:r w:rsidRPr="00FA3DC8">
        <w:t>Examples of such causes include: acts of God or the public enemy, acts of the federal, state or local government in its sovereign capacity, fires, floods, epidemics, quarantine restrictions, strikes, freight embargoes, unusually severe weather or mechanical failure of heating, cooling or other environmental systems.</w:t>
      </w:r>
      <w:r w:rsidR="00D73E8D" w:rsidRPr="00FA3DC8">
        <w:t xml:space="preserve"> </w:t>
      </w:r>
      <w:r w:rsidRPr="00FA3DC8">
        <w:t>Closure includes a “soft closure,” which shall mean when students are not physically attending school or class, but instead are attending school remotely, using internet access, video links, or printed materials.</w:t>
      </w:r>
    </w:p>
    <w:p w14:paraId="2C644CCD" w14:textId="77777777" w:rsidR="006549F2" w:rsidRPr="00FA3DC8" w:rsidRDefault="006549F2" w:rsidP="00987C11">
      <w:pPr>
        <w:pStyle w:val="ListParagraph"/>
        <w:tabs>
          <w:tab w:val="left" w:pos="-1080"/>
          <w:tab w:val="left" w:pos="-720"/>
          <w:tab w:val="left" w:pos="0"/>
          <w:tab w:val="left" w:pos="360"/>
          <w:tab w:val="left" w:pos="720"/>
          <w:tab w:val="left" w:pos="1080"/>
          <w:tab w:val="left" w:pos="1440"/>
          <w:tab w:val="left" w:pos="1800"/>
        </w:tabs>
        <w:ind w:left="1080"/>
        <w:jc w:val="both"/>
      </w:pPr>
    </w:p>
    <w:p w14:paraId="1EE31E94" w14:textId="6388B379" w:rsidR="006549F2" w:rsidRPr="00FA3DC8" w:rsidRDefault="006549F2" w:rsidP="00987C11">
      <w:pPr>
        <w:pStyle w:val="ListParagraph"/>
        <w:numPr>
          <w:ilvl w:val="1"/>
          <w:numId w:val="20"/>
        </w:numPr>
        <w:tabs>
          <w:tab w:val="left" w:pos="-1080"/>
          <w:tab w:val="left" w:pos="-720"/>
          <w:tab w:val="left" w:pos="0"/>
          <w:tab w:val="left" w:pos="360"/>
          <w:tab w:val="left" w:pos="720"/>
          <w:tab w:val="left" w:pos="1080"/>
          <w:tab w:val="left" w:pos="1440"/>
          <w:tab w:val="left" w:pos="1800"/>
        </w:tabs>
        <w:jc w:val="both"/>
      </w:pPr>
      <w:r w:rsidRPr="00FA3DC8">
        <w:t xml:space="preserve">“Daily Rate” shall mean the Base Compensation divided by: </w:t>
      </w:r>
    </w:p>
    <w:p w14:paraId="0A18DFE5" w14:textId="77777777" w:rsidR="006549F2" w:rsidRPr="00FA3DC8" w:rsidRDefault="006549F2" w:rsidP="00987C11">
      <w:pPr>
        <w:pStyle w:val="ListParagraph"/>
        <w:tabs>
          <w:tab w:val="left" w:pos="-1080"/>
          <w:tab w:val="left" w:pos="-720"/>
          <w:tab w:val="left" w:pos="0"/>
          <w:tab w:val="left" w:pos="360"/>
          <w:tab w:val="left" w:pos="720"/>
          <w:tab w:val="left" w:pos="1080"/>
          <w:tab w:val="left" w:pos="1440"/>
          <w:tab w:val="left" w:pos="1800"/>
        </w:tabs>
        <w:ind w:left="1080"/>
        <w:jc w:val="both"/>
      </w:pPr>
    </w:p>
    <w:p w14:paraId="77521CA5" w14:textId="4C16CFFB" w:rsidR="006549F2" w:rsidRPr="00FA3DC8" w:rsidRDefault="006549F2" w:rsidP="00987C11">
      <w:pPr>
        <w:pStyle w:val="ListParagraph"/>
        <w:numPr>
          <w:ilvl w:val="2"/>
          <w:numId w:val="20"/>
        </w:numPr>
        <w:tabs>
          <w:tab w:val="left" w:pos="-1080"/>
          <w:tab w:val="left" w:pos="-720"/>
          <w:tab w:val="left" w:pos="0"/>
          <w:tab w:val="left" w:pos="360"/>
          <w:tab w:val="left" w:pos="720"/>
          <w:tab w:val="left" w:pos="1080"/>
          <w:tab w:val="left" w:pos="1440"/>
          <w:tab w:val="left" w:pos="1800"/>
        </w:tabs>
        <w:jc w:val="both"/>
      </w:pPr>
      <w:r w:rsidRPr="00FA3DC8">
        <w:t>The number of elapsed Instructional Days in the current annual academic calendar</w:t>
      </w:r>
      <w:r w:rsidR="00D66D42" w:rsidRPr="00FA3DC8">
        <w:t xml:space="preserve"> for which the District has paid the Contractor</w:t>
      </w:r>
      <w:r w:rsidRPr="00FA3DC8">
        <w:t>; or</w:t>
      </w:r>
    </w:p>
    <w:p w14:paraId="2421D895" w14:textId="77777777" w:rsidR="006549F2" w:rsidRPr="00FA3DC8" w:rsidRDefault="006549F2" w:rsidP="00987C11">
      <w:pPr>
        <w:tabs>
          <w:tab w:val="left" w:pos="-1080"/>
          <w:tab w:val="left" w:pos="-720"/>
          <w:tab w:val="left" w:pos="0"/>
          <w:tab w:val="left" w:pos="360"/>
          <w:tab w:val="left" w:pos="720"/>
          <w:tab w:val="left" w:pos="1080"/>
          <w:tab w:val="left" w:pos="1440"/>
          <w:tab w:val="left" w:pos="1800"/>
        </w:tabs>
        <w:jc w:val="both"/>
      </w:pPr>
    </w:p>
    <w:p w14:paraId="417EA2AC" w14:textId="77777777" w:rsidR="006549F2" w:rsidRPr="00FA3DC8" w:rsidRDefault="006549F2" w:rsidP="00987C11">
      <w:pPr>
        <w:pStyle w:val="ListParagraph"/>
        <w:numPr>
          <w:ilvl w:val="2"/>
          <w:numId w:val="20"/>
        </w:numPr>
        <w:tabs>
          <w:tab w:val="left" w:pos="-1080"/>
          <w:tab w:val="left" w:pos="-720"/>
          <w:tab w:val="left" w:pos="0"/>
          <w:tab w:val="left" w:pos="360"/>
          <w:tab w:val="left" w:pos="720"/>
          <w:tab w:val="left" w:pos="1080"/>
          <w:tab w:val="left" w:pos="1440"/>
          <w:tab w:val="left" w:pos="1800"/>
        </w:tabs>
        <w:jc w:val="both"/>
      </w:pPr>
      <w:r w:rsidRPr="00FA3DC8">
        <w:t>If no payments have been made to the Contractor in the current annual academic calendar, the number of Instructional Days in the prior annual academic calendar; or</w:t>
      </w:r>
    </w:p>
    <w:p w14:paraId="32337275" w14:textId="77777777" w:rsidR="006549F2" w:rsidRPr="00FA3DC8" w:rsidRDefault="006549F2" w:rsidP="00987C11">
      <w:pPr>
        <w:pStyle w:val="ListParagraph"/>
        <w:jc w:val="both"/>
      </w:pPr>
    </w:p>
    <w:p w14:paraId="66FBE7FE" w14:textId="77777777" w:rsidR="008750F3" w:rsidRPr="00FA3DC8" w:rsidRDefault="006549F2" w:rsidP="00987C11">
      <w:pPr>
        <w:pStyle w:val="ListParagraph"/>
        <w:numPr>
          <w:ilvl w:val="2"/>
          <w:numId w:val="20"/>
        </w:numPr>
        <w:tabs>
          <w:tab w:val="left" w:pos="-1080"/>
          <w:tab w:val="left" w:pos="-720"/>
          <w:tab w:val="left" w:pos="0"/>
          <w:tab w:val="left" w:pos="360"/>
          <w:tab w:val="left" w:pos="720"/>
          <w:tab w:val="left" w:pos="1080"/>
          <w:tab w:val="left" w:pos="1440"/>
          <w:tab w:val="left" w:pos="1800"/>
        </w:tabs>
        <w:jc w:val="both"/>
      </w:pPr>
      <w:r w:rsidRPr="00FA3DC8">
        <w:t>If no payments have been made to the Contractor in the current annual academic calendar and no payments for transportation services were made to any contractor in the prior annual academic calendar, the number of Instructional Days in the current annual academic calendar.</w:t>
      </w:r>
    </w:p>
    <w:p w14:paraId="3A9F5FB3" w14:textId="77777777" w:rsidR="008750F3" w:rsidRPr="00FA3DC8" w:rsidRDefault="008750F3" w:rsidP="00987C11">
      <w:pPr>
        <w:pStyle w:val="ListParagraph"/>
        <w:jc w:val="both"/>
      </w:pPr>
    </w:p>
    <w:p w14:paraId="1D928B2F" w14:textId="0BD45C24" w:rsidR="00325CFE" w:rsidRPr="00FA3DC8" w:rsidRDefault="006549F2" w:rsidP="00987C11">
      <w:pPr>
        <w:pStyle w:val="ListParagraph"/>
        <w:numPr>
          <w:ilvl w:val="1"/>
          <w:numId w:val="20"/>
        </w:numPr>
        <w:tabs>
          <w:tab w:val="left" w:pos="-1080"/>
          <w:tab w:val="left" w:pos="-720"/>
          <w:tab w:val="left" w:pos="0"/>
          <w:tab w:val="left" w:pos="360"/>
          <w:tab w:val="left" w:pos="720"/>
          <w:tab w:val="left" w:pos="1080"/>
          <w:tab w:val="left" w:pos="1440"/>
          <w:tab w:val="left" w:pos="1800"/>
        </w:tabs>
        <w:jc w:val="both"/>
      </w:pPr>
      <w:r w:rsidRPr="00FA3DC8">
        <w:t xml:space="preserve">“Instructional Day” shall mean a day identified on the </w:t>
      </w:r>
      <w:r w:rsidR="00CF3649" w:rsidRPr="00FA3DC8">
        <w:t>District’s</w:t>
      </w:r>
      <w:r w:rsidRPr="00FA3DC8">
        <w:t xml:space="preserve"> established annual academic calendar as a day when students are present at a facility or a day designated by the </w:t>
      </w:r>
      <w:r w:rsidR="00992527" w:rsidRPr="00FA3DC8">
        <w:t>District</w:t>
      </w:r>
      <w:r w:rsidRPr="00FA3DC8">
        <w:t xml:space="preserve"> as a replacement or “make up” day for a day missed due to a Closure.</w:t>
      </w:r>
      <w:r w:rsidR="00D73E8D" w:rsidRPr="00FA3DC8">
        <w:t xml:space="preserve"> </w:t>
      </w:r>
      <w:r w:rsidRPr="00FA3DC8">
        <w:t xml:space="preserve">An Instructional Day shall not include any Saturday, Sunday, or day identified on the </w:t>
      </w:r>
      <w:r w:rsidR="00992527" w:rsidRPr="00FA3DC8">
        <w:t>District</w:t>
      </w:r>
      <w:r w:rsidRPr="00FA3DC8">
        <w:t>’s academic calendar as a day when students are not present at a facility such as a holiday or teacher training day.</w:t>
      </w:r>
    </w:p>
    <w:p w14:paraId="02156383" w14:textId="77777777" w:rsidR="00325CFE" w:rsidRPr="00FA3DC8" w:rsidRDefault="00325CFE" w:rsidP="00987C11">
      <w:pPr>
        <w:pStyle w:val="ListParagraph"/>
        <w:tabs>
          <w:tab w:val="left" w:pos="-1080"/>
          <w:tab w:val="left" w:pos="-720"/>
          <w:tab w:val="left" w:pos="0"/>
          <w:tab w:val="left" w:pos="360"/>
          <w:tab w:val="left" w:pos="720"/>
          <w:tab w:val="left" w:pos="1080"/>
          <w:tab w:val="left" w:pos="1440"/>
          <w:tab w:val="left" w:pos="1800"/>
        </w:tabs>
        <w:ind w:left="1080"/>
        <w:jc w:val="both"/>
      </w:pPr>
    </w:p>
    <w:p w14:paraId="591AED0E" w14:textId="53AB4740" w:rsidR="003A5EE4" w:rsidRPr="00FA3DC8" w:rsidRDefault="003A5EE4" w:rsidP="00987C11">
      <w:pPr>
        <w:pStyle w:val="ListParagraph"/>
        <w:numPr>
          <w:ilvl w:val="1"/>
          <w:numId w:val="20"/>
        </w:numPr>
        <w:tabs>
          <w:tab w:val="left" w:pos="-1080"/>
          <w:tab w:val="left" w:pos="-720"/>
          <w:tab w:val="left" w:pos="0"/>
          <w:tab w:val="left" w:pos="360"/>
          <w:tab w:val="left" w:pos="720"/>
          <w:tab w:val="left" w:pos="1080"/>
          <w:tab w:val="left" w:pos="1440"/>
          <w:tab w:val="left" w:pos="1800"/>
        </w:tabs>
        <w:jc w:val="both"/>
      </w:pPr>
      <w:r w:rsidRPr="00FA3DC8">
        <w:t>“Consecutive Instructional Days” shall mean adjoining calendar days identified on the District’s academic calendar as a day when students are present at a facility.</w:t>
      </w:r>
      <w:r w:rsidR="00D73E8D" w:rsidRPr="00FA3DC8">
        <w:t xml:space="preserve"> </w:t>
      </w:r>
      <w:r w:rsidRPr="00FA3DC8">
        <w:t xml:space="preserve">Consecutive Instructional Days include calendar days interrupted by one or more of the following: a Saturday; a Sunday; and calendar days identified as a holiday, break or teacher training day on the </w:t>
      </w:r>
      <w:r w:rsidR="00992527" w:rsidRPr="00FA3DC8">
        <w:t>District</w:t>
      </w:r>
      <w:r w:rsidRPr="00FA3DC8">
        <w:t>’s academic calendar.</w:t>
      </w:r>
    </w:p>
    <w:p w14:paraId="567A3BB7" w14:textId="77777777" w:rsidR="002D1862" w:rsidRPr="00992527" w:rsidRDefault="002D1862" w:rsidP="00987C11">
      <w:pPr>
        <w:pStyle w:val="ListParagraph"/>
        <w:tabs>
          <w:tab w:val="left" w:pos="-1080"/>
          <w:tab w:val="left" w:pos="-720"/>
          <w:tab w:val="left" w:pos="0"/>
          <w:tab w:val="left" w:pos="360"/>
          <w:tab w:val="left" w:pos="720"/>
          <w:tab w:val="left" w:pos="1080"/>
          <w:tab w:val="left" w:pos="1440"/>
          <w:tab w:val="left" w:pos="1800"/>
        </w:tabs>
        <w:ind w:left="1080"/>
        <w:jc w:val="both"/>
      </w:pPr>
    </w:p>
    <w:p w14:paraId="596FD296" w14:textId="4F4A69F1" w:rsidR="00F85491" w:rsidRPr="00FA3DC8" w:rsidRDefault="002B4D9C" w:rsidP="00987C11">
      <w:pPr>
        <w:pStyle w:val="ListParagraph"/>
        <w:numPr>
          <w:ilvl w:val="0"/>
          <w:numId w:val="20"/>
        </w:numPr>
        <w:tabs>
          <w:tab w:val="left" w:pos="-1080"/>
          <w:tab w:val="left" w:pos="-720"/>
          <w:tab w:val="left" w:pos="0"/>
          <w:tab w:val="left" w:pos="360"/>
          <w:tab w:val="left" w:pos="720"/>
          <w:tab w:val="left" w:pos="1080"/>
          <w:tab w:val="left" w:pos="1440"/>
          <w:tab w:val="left" w:pos="1800"/>
        </w:tabs>
        <w:jc w:val="both"/>
      </w:pPr>
      <w:r w:rsidRPr="00FA3DC8">
        <w:rPr>
          <w:u w:val="single"/>
        </w:rPr>
        <w:t>Term</w:t>
      </w:r>
      <w:r w:rsidR="00F42A5E" w:rsidRPr="00FA3DC8">
        <w:rPr>
          <w:u w:val="single"/>
        </w:rPr>
        <w:t xml:space="preserve"> and Renewal</w:t>
      </w:r>
      <w:r w:rsidRPr="00FA3DC8">
        <w:t xml:space="preserve">. This </w:t>
      </w:r>
      <w:r w:rsidR="00325CFE" w:rsidRPr="00FA3DC8">
        <w:t>Contract</w:t>
      </w:r>
      <w:r w:rsidRPr="00FA3DC8">
        <w:t xml:space="preserve"> shall commence on the Effective Date</w:t>
      </w:r>
      <w:r w:rsidR="00842699" w:rsidRPr="00FA3DC8">
        <w:t xml:space="preserve"> and expire on</w:t>
      </w:r>
      <w:r w:rsidR="006C730D" w:rsidRPr="00FA3DC8">
        <w:t xml:space="preserve"> </w:t>
      </w:r>
      <w:r w:rsidR="006C730D" w:rsidRPr="002A02E8">
        <w:rPr>
          <w:i/>
          <w:color w:val="C00000"/>
        </w:rPr>
        <w:t>[date]</w:t>
      </w:r>
      <w:r w:rsidR="00F85491" w:rsidRPr="00FA3DC8">
        <w:rPr>
          <w:color w:val="FF0000"/>
        </w:rPr>
        <w:t xml:space="preserve"> </w:t>
      </w:r>
      <w:r w:rsidR="006C730D" w:rsidRPr="00FA3DC8">
        <w:t xml:space="preserve">for a total period of </w:t>
      </w:r>
      <w:r w:rsidR="006C730D" w:rsidRPr="002A02E8">
        <w:rPr>
          <w:i/>
          <w:color w:val="C00000"/>
        </w:rPr>
        <w:t>[</w:t>
      </w:r>
      <w:r w:rsidR="002C0187" w:rsidRPr="002A02E8">
        <w:rPr>
          <w:i/>
          <w:color w:val="C00000"/>
        </w:rPr>
        <w:t>xx</w:t>
      </w:r>
      <w:r w:rsidR="00630E84" w:rsidRPr="00FA3DC8">
        <w:rPr>
          <w:i/>
          <w:color w:val="FF0000"/>
        </w:rPr>
        <w:t xml:space="preserve"> </w:t>
      </w:r>
      <w:r w:rsidR="009B3B68" w:rsidRPr="002A02E8">
        <w:rPr>
          <w:i/>
          <w:color w:val="C00000"/>
        </w:rPr>
        <w:t xml:space="preserve">- </w:t>
      </w:r>
      <w:r w:rsidR="00F85491" w:rsidRPr="002A02E8">
        <w:rPr>
          <w:i/>
          <w:color w:val="C00000"/>
        </w:rPr>
        <w:t xml:space="preserve">not </w:t>
      </w:r>
      <w:r w:rsidR="00630E84" w:rsidRPr="002A02E8">
        <w:rPr>
          <w:i/>
          <w:color w:val="C00000"/>
        </w:rPr>
        <w:t>to exceed</w:t>
      </w:r>
      <w:r w:rsidR="00F85491" w:rsidRPr="002A02E8">
        <w:rPr>
          <w:i/>
          <w:color w:val="C00000"/>
        </w:rPr>
        <w:t xml:space="preserve"> five (5)</w:t>
      </w:r>
      <w:r w:rsidR="006C730D" w:rsidRPr="002A02E8">
        <w:rPr>
          <w:i/>
          <w:color w:val="C00000"/>
        </w:rPr>
        <w:t>]</w:t>
      </w:r>
      <w:r w:rsidR="002C0187" w:rsidRPr="00FA3DC8">
        <w:t xml:space="preserve"> (</w:t>
      </w:r>
      <w:r w:rsidR="002C0187" w:rsidRPr="002A02E8">
        <w:rPr>
          <w:i/>
          <w:color w:val="C00000"/>
        </w:rPr>
        <w:t>xx</w:t>
      </w:r>
      <w:r w:rsidR="002C0187" w:rsidRPr="00FA3DC8">
        <w:t>) year(s),</w:t>
      </w:r>
      <w:r w:rsidR="006C730D" w:rsidRPr="00FA3DC8">
        <w:t xml:space="preserve"> unless sooner terminated in</w:t>
      </w:r>
      <w:r w:rsidR="006C730D" w:rsidRPr="00992527">
        <w:t xml:space="preserve"> </w:t>
      </w:r>
      <w:r w:rsidR="006C730D" w:rsidRPr="00992527">
        <w:lastRenderedPageBreak/>
        <w:t>accordan</w:t>
      </w:r>
      <w:r w:rsidR="00F85491" w:rsidRPr="00992527">
        <w:t>ce with the provisions of this C</w:t>
      </w:r>
      <w:r w:rsidR="006C730D" w:rsidRPr="00992527">
        <w:t>ontract.</w:t>
      </w:r>
      <w:bookmarkStart w:id="12" w:name="_Toc38290902"/>
      <w:r w:rsidR="00630E84" w:rsidRPr="00992527">
        <w:t xml:space="preserve"> </w:t>
      </w:r>
      <w:r w:rsidR="00630E84" w:rsidRPr="00FA3DC8">
        <w:t>The parties may renew this Contract</w:t>
      </w:r>
      <w:r w:rsidR="008D1632" w:rsidRPr="00FA3DC8">
        <w:t xml:space="preserve"> one (1) time </w:t>
      </w:r>
      <w:r w:rsidR="00630E84" w:rsidRPr="00FA3DC8">
        <w:t xml:space="preserve">for a period not to exceed five (5) years upon a determination by the </w:t>
      </w:r>
      <w:r w:rsidR="00300A27">
        <w:t>B</w:t>
      </w:r>
      <w:r w:rsidR="00630E84" w:rsidRPr="00FA3DC8">
        <w:t xml:space="preserve">oard of </w:t>
      </w:r>
      <w:r w:rsidR="00300A27">
        <w:t>T</w:t>
      </w:r>
      <w:r w:rsidR="00630E84" w:rsidRPr="00FA3DC8">
        <w:t>rustees of the District, after renegotiation with the Contractor, that the terms of the renewal are satisfactory to the District.</w:t>
      </w:r>
    </w:p>
    <w:p w14:paraId="2D4511A2" w14:textId="77777777" w:rsidR="00F85491" w:rsidRPr="00992527" w:rsidRDefault="00F85491" w:rsidP="00987C11">
      <w:pPr>
        <w:pStyle w:val="ListParagraph"/>
        <w:tabs>
          <w:tab w:val="left" w:pos="-1080"/>
          <w:tab w:val="left" w:pos="-720"/>
          <w:tab w:val="left" w:pos="0"/>
          <w:tab w:val="left" w:pos="360"/>
          <w:tab w:val="left" w:pos="720"/>
          <w:tab w:val="left" w:pos="1080"/>
          <w:tab w:val="left" w:pos="1440"/>
          <w:tab w:val="left" w:pos="1800"/>
        </w:tabs>
        <w:ind w:left="360"/>
        <w:jc w:val="both"/>
      </w:pPr>
    </w:p>
    <w:p w14:paraId="056179DB" w14:textId="3B71FA40" w:rsidR="006C730D" w:rsidRPr="00992527" w:rsidRDefault="00F85491" w:rsidP="00987C11">
      <w:pPr>
        <w:pStyle w:val="ListParagraph"/>
        <w:numPr>
          <w:ilvl w:val="0"/>
          <w:numId w:val="20"/>
        </w:numPr>
        <w:tabs>
          <w:tab w:val="left" w:pos="-1080"/>
          <w:tab w:val="left" w:pos="-720"/>
          <w:tab w:val="left" w:pos="0"/>
          <w:tab w:val="left" w:pos="360"/>
          <w:tab w:val="left" w:pos="720"/>
          <w:tab w:val="left" w:pos="1080"/>
          <w:tab w:val="left" w:pos="1440"/>
          <w:tab w:val="left" w:pos="1800"/>
        </w:tabs>
        <w:jc w:val="both"/>
      </w:pPr>
      <w:r w:rsidRPr="00992527">
        <w:rPr>
          <w:u w:val="single"/>
        </w:rPr>
        <w:t>Scope</w:t>
      </w:r>
      <w:r w:rsidR="006C730D" w:rsidRPr="00992527">
        <w:rPr>
          <w:u w:val="single"/>
        </w:rPr>
        <w:t xml:space="preserve"> </w:t>
      </w:r>
      <w:bookmarkEnd w:id="12"/>
      <w:r w:rsidRPr="00992527">
        <w:rPr>
          <w:u w:val="single"/>
        </w:rPr>
        <w:t>of Work</w:t>
      </w:r>
      <w:r w:rsidRPr="00992527">
        <w:t>.</w:t>
      </w:r>
      <w:r w:rsidR="007812A4" w:rsidRPr="00992527">
        <w:t xml:space="preserve"> </w:t>
      </w:r>
      <w:r w:rsidR="00BD2743" w:rsidRPr="00992527">
        <w:t xml:space="preserve">The </w:t>
      </w:r>
      <w:r w:rsidR="006C730D" w:rsidRPr="00992527">
        <w:t>Contractor shall perform the services and furnish the equipment and personnel as provided in the specifications</w:t>
      </w:r>
      <w:r w:rsidR="007812A4" w:rsidRPr="00992527">
        <w:t xml:space="preserve"> (the “Transportation Services”)</w:t>
      </w:r>
      <w:r w:rsidR="006C730D" w:rsidRPr="00992527">
        <w:t>, and shall do all things necessary or proper for the performance and completio</w:t>
      </w:r>
      <w:r w:rsidR="0010228E" w:rsidRPr="00992527">
        <w:t>n of the work required by this C</w:t>
      </w:r>
      <w:r w:rsidR="006C730D" w:rsidRPr="00992527">
        <w:t>ontract, in the manner and at the times provided in the bid and specifications.</w:t>
      </w:r>
      <w:r w:rsidR="00BD2743" w:rsidRPr="00992527">
        <w:t xml:space="preserve"> </w:t>
      </w:r>
    </w:p>
    <w:p w14:paraId="391C6CDE" w14:textId="77777777" w:rsidR="0010228E" w:rsidRPr="00992527" w:rsidRDefault="0010228E" w:rsidP="00987C11">
      <w:pPr>
        <w:pStyle w:val="ListParagraph"/>
        <w:jc w:val="both"/>
      </w:pPr>
    </w:p>
    <w:p w14:paraId="1BB283C0" w14:textId="74CF1891" w:rsidR="006C730D" w:rsidRPr="00FA3DC8" w:rsidRDefault="00BD2743" w:rsidP="00987C11">
      <w:pPr>
        <w:pStyle w:val="ListParagraph"/>
        <w:numPr>
          <w:ilvl w:val="0"/>
          <w:numId w:val="20"/>
        </w:numPr>
        <w:tabs>
          <w:tab w:val="left" w:pos="-1080"/>
          <w:tab w:val="left" w:pos="-720"/>
          <w:tab w:val="left" w:pos="0"/>
          <w:tab w:val="left" w:pos="360"/>
          <w:tab w:val="left" w:pos="720"/>
          <w:tab w:val="left" w:pos="1080"/>
          <w:tab w:val="left" w:pos="1440"/>
          <w:tab w:val="left" w:pos="1800"/>
        </w:tabs>
        <w:jc w:val="both"/>
      </w:pPr>
      <w:r w:rsidRPr="00FA3DC8">
        <w:rPr>
          <w:u w:val="single"/>
        </w:rPr>
        <w:t>Delegation of Authority</w:t>
      </w:r>
      <w:r w:rsidRPr="00FA3DC8">
        <w:t xml:space="preserve">. </w:t>
      </w:r>
      <w:r w:rsidR="006C730D" w:rsidRPr="00FA3DC8">
        <w:t xml:space="preserve">The </w:t>
      </w:r>
      <w:r w:rsidRPr="00FA3DC8">
        <w:t>District</w:t>
      </w:r>
      <w:r w:rsidR="006C730D" w:rsidRPr="00FA3DC8">
        <w:t xml:space="preserve"> hereby delegates to </w:t>
      </w:r>
      <w:r w:rsidRPr="00FA3DC8">
        <w:t xml:space="preserve">the </w:t>
      </w:r>
      <w:r w:rsidR="006C730D" w:rsidRPr="00FA3DC8">
        <w:t>Contractor the necessary</w:t>
      </w:r>
      <w:r w:rsidR="006C730D" w:rsidRPr="00992527">
        <w:t xml:space="preserve"> authority to supervise and control students on the buses operated by </w:t>
      </w:r>
      <w:r w:rsidRPr="00992527">
        <w:t xml:space="preserve">the </w:t>
      </w:r>
      <w:r w:rsidR="006C730D" w:rsidRPr="00992527">
        <w:t xml:space="preserve">Contractor while </w:t>
      </w:r>
      <w:r w:rsidR="00895D5D">
        <w:t xml:space="preserve">the </w:t>
      </w:r>
      <w:r w:rsidR="00096A84">
        <w:t>students</w:t>
      </w:r>
      <w:r w:rsidR="006C730D" w:rsidRPr="00992527">
        <w:t xml:space="preserve"> are </w:t>
      </w:r>
      <w:r w:rsidR="00E87081">
        <w:t xml:space="preserve">aboard the buses or </w:t>
      </w:r>
      <w:r w:rsidR="00895D5D">
        <w:t xml:space="preserve">the </w:t>
      </w:r>
      <w:r w:rsidR="00096A84">
        <w:t xml:space="preserve">buses are </w:t>
      </w:r>
      <w:proofErr w:type="spellStart"/>
      <w:r w:rsidR="006C730D" w:rsidRPr="00992527">
        <w:t>en</w:t>
      </w:r>
      <w:proofErr w:type="spellEnd"/>
      <w:r w:rsidR="006C730D" w:rsidRPr="00992527">
        <w:t xml:space="preserve"> route under such rules as are adopted by the </w:t>
      </w:r>
      <w:r w:rsidRPr="00992527">
        <w:t>District.</w:t>
      </w:r>
      <w:r w:rsidR="006C730D" w:rsidRPr="00992527">
        <w:t xml:space="preserve"> However, this authorization shall not include the right to administer corporal punishment, nor the right to eject any offender under circumstances that may or are likely to result in injury or danger to the offender</w:t>
      </w:r>
      <w:r w:rsidR="006C730D" w:rsidRPr="00FA3DC8">
        <w:t>.</w:t>
      </w:r>
      <w:r w:rsidR="002366A3" w:rsidRPr="00FA3DC8">
        <w:t xml:space="preserve"> The Contractor shall transport only those students designated by the </w:t>
      </w:r>
      <w:r w:rsidR="00992527" w:rsidRPr="00FA3DC8">
        <w:t>District</w:t>
      </w:r>
      <w:r w:rsidR="002366A3" w:rsidRPr="00FA3DC8">
        <w:t>.</w:t>
      </w:r>
    </w:p>
    <w:p w14:paraId="3D77A606" w14:textId="77777777" w:rsidR="002366A3" w:rsidRPr="00992527" w:rsidRDefault="002366A3" w:rsidP="00987C11">
      <w:pPr>
        <w:pStyle w:val="ListParagraph"/>
        <w:jc w:val="both"/>
      </w:pPr>
    </w:p>
    <w:p w14:paraId="5CF613A3" w14:textId="53306C4B" w:rsidR="00A55CEF" w:rsidRPr="00FA3DC8" w:rsidRDefault="002366A3" w:rsidP="00987C11">
      <w:pPr>
        <w:pStyle w:val="ListParagraph"/>
        <w:numPr>
          <w:ilvl w:val="0"/>
          <w:numId w:val="20"/>
        </w:numPr>
        <w:tabs>
          <w:tab w:val="left" w:pos="-1080"/>
          <w:tab w:val="left" w:pos="-720"/>
          <w:tab w:val="left" w:pos="0"/>
          <w:tab w:val="left" w:pos="360"/>
          <w:tab w:val="left" w:pos="720"/>
          <w:tab w:val="left" w:pos="1080"/>
          <w:tab w:val="left" w:pos="1440"/>
          <w:tab w:val="left" w:pos="1800"/>
        </w:tabs>
        <w:jc w:val="both"/>
      </w:pPr>
      <w:r w:rsidRPr="00992527">
        <w:rPr>
          <w:u w:val="single"/>
        </w:rPr>
        <w:t xml:space="preserve">School </w:t>
      </w:r>
      <w:r w:rsidR="00F42A5E" w:rsidRPr="00992527">
        <w:rPr>
          <w:u w:val="single"/>
        </w:rPr>
        <w:t>Closure</w:t>
      </w:r>
      <w:r w:rsidRPr="00992527">
        <w:t>.</w:t>
      </w:r>
      <w:r w:rsidR="00A55CEF" w:rsidRPr="00992527">
        <w:t xml:space="preserve"> The </w:t>
      </w:r>
      <w:r w:rsidR="00D22758" w:rsidRPr="00992527">
        <w:t>District</w:t>
      </w:r>
      <w:r w:rsidR="00A55CEF" w:rsidRPr="00992527">
        <w:t xml:space="preserve"> shall inform </w:t>
      </w:r>
      <w:r w:rsidR="00D22758" w:rsidRPr="00992527">
        <w:t xml:space="preserve">the </w:t>
      </w:r>
      <w:r w:rsidR="00A55CEF" w:rsidRPr="00992527">
        <w:t>Contractor as soon as reasonably possible of a Closure</w:t>
      </w:r>
      <w:r w:rsidR="00D22758" w:rsidRPr="00992527">
        <w:t>.</w:t>
      </w:r>
      <w:r w:rsidR="00A55CEF" w:rsidRPr="00992527">
        <w:t xml:space="preserve"> </w:t>
      </w:r>
      <w:r w:rsidR="00A55CEF" w:rsidRPr="00FA3DC8">
        <w:t xml:space="preserve">Upon notice of </w:t>
      </w:r>
      <w:r w:rsidR="00D22758" w:rsidRPr="00FA3DC8">
        <w:t xml:space="preserve">a </w:t>
      </w:r>
      <w:r w:rsidR="00A55CEF" w:rsidRPr="00FA3DC8">
        <w:t xml:space="preserve">Closure, </w:t>
      </w:r>
      <w:r w:rsidR="00D22758" w:rsidRPr="00FA3DC8">
        <w:t xml:space="preserve">the </w:t>
      </w:r>
      <w:r w:rsidR="00A55CEF" w:rsidRPr="00FA3DC8">
        <w:t xml:space="preserve">Contractor shall be paid under the Alternative Payment Schedule set forth under </w:t>
      </w:r>
      <w:r w:rsidR="005F7881" w:rsidRPr="00FA3DC8">
        <w:t>s</w:t>
      </w:r>
      <w:r w:rsidR="00EA6A29" w:rsidRPr="00FA3DC8">
        <w:t>ection 12</w:t>
      </w:r>
      <w:r w:rsidR="00A55CEF" w:rsidRPr="00FA3DC8">
        <w:t xml:space="preserve"> of this </w:t>
      </w:r>
      <w:r w:rsidR="005F7881" w:rsidRPr="00FA3DC8">
        <w:t>Contract</w:t>
      </w:r>
      <w:r w:rsidR="00A55CEF" w:rsidRPr="00FA3DC8">
        <w:t>.</w:t>
      </w:r>
    </w:p>
    <w:p w14:paraId="04F15083" w14:textId="29745641" w:rsidR="00D22758" w:rsidRPr="00992527" w:rsidRDefault="00F42A5E" w:rsidP="00987C11">
      <w:pPr>
        <w:pStyle w:val="ListParagraph"/>
        <w:tabs>
          <w:tab w:val="left" w:pos="5790"/>
        </w:tabs>
        <w:jc w:val="both"/>
      </w:pPr>
      <w:r w:rsidRPr="00992527">
        <w:tab/>
      </w:r>
    </w:p>
    <w:p w14:paraId="217B1572" w14:textId="7E0B0655" w:rsidR="000C6444" w:rsidRPr="00992527" w:rsidRDefault="00D22758" w:rsidP="00987C11">
      <w:pPr>
        <w:pStyle w:val="ListParagraph"/>
        <w:numPr>
          <w:ilvl w:val="0"/>
          <w:numId w:val="20"/>
        </w:numPr>
        <w:tabs>
          <w:tab w:val="left" w:pos="-1080"/>
          <w:tab w:val="left" w:pos="-720"/>
          <w:tab w:val="left" w:pos="0"/>
          <w:tab w:val="left" w:pos="360"/>
          <w:tab w:val="left" w:pos="720"/>
          <w:tab w:val="left" w:pos="1080"/>
          <w:tab w:val="left" w:pos="1440"/>
          <w:tab w:val="left" w:pos="1800"/>
        </w:tabs>
        <w:jc w:val="both"/>
      </w:pPr>
      <w:r w:rsidRPr="00992527">
        <w:rPr>
          <w:u w:val="single"/>
        </w:rPr>
        <w:t>Schedule Details</w:t>
      </w:r>
      <w:r w:rsidRPr="00992527">
        <w:t xml:space="preserve">. Prior to the start of each school year, the District shall furnish </w:t>
      </w:r>
      <w:r w:rsidR="00312A84" w:rsidRPr="00992527">
        <w:t xml:space="preserve">to the Contractor </w:t>
      </w:r>
      <w:r w:rsidRPr="00992527">
        <w:t>a description of each route,</w:t>
      </w:r>
      <w:r w:rsidR="006C730D" w:rsidRPr="00992527">
        <w:t xml:space="preserve"> a time schedule</w:t>
      </w:r>
      <w:r w:rsidR="00312A84" w:rsidRPr="00992527">
        <w:t>,</w:t>
      </w:r>
      <w:r w:rsidR="006C730D" w:rsidRPr="00992527">
        <w:t xml:space="preserve"> and </w:t>
      </w:r>
      <w:r w:rsidR="00312A84" w:rsidRPr="00992527">
        <w:t>a list of</w:t>
      </w:r>
      <w:r w:rsidR="006C730D" w:rsidRPr="00992527">
        <w:t xml:space="preserve"> designated stop</w:t>
      </w:r>
      <w:r w:rsidRPr="00992527">
        <w:t>s to be observed on each route.</w:t>
      </w:r>
      <w:r w:rsidR="006C730D" w:rsidRPr="00992527">
        <w:t xml:space="preserve"> </w:t>
      </w:r>
      <w:r w:rsidR="00312A84" w:rsidRPr="00992527">
        <w:t>The District may</w:t>
      </w:r>
      <w:r w:rsidR="003A55FB" w:rsidRPr="00992527">
        <w:t>,</w:t>
      </w:r>
      <w:r w:rsidR="00312A84" w:rsidRPr="00992527">
        <w:t xml:space="preserve"> at its discretion</w:t>
      </w:r>
      <w:r w:rsidR="003A55FB" w:rsidRPr="00992527">
        <w:t>,</w:t>
      </w:r>
      <w:r w:rsidR="00312A84" w:rsidRPr="00992527">
        <w:t xml:space="preserve"> make c</w:t>
      </w:r>
      <w:r w:rsidR="006C730D" w:rsidRPr="00992527">
        <w:t>hanges in the routes, time</w:t>
      </w:r>
      <w:r w:rsidR="00312A84" w:rsidRPr="00992527">
        <w:t xml:space="preserve"> schedules, or designated stops and eliminate or consolidate</w:t>
      </w:r>
      <w:r w:rsidR="006C730D" w:rsidRPr="00992527">
        <w:t xml:space="preserve"> </w:t>
      </w:r>
      <w:r w:rsidR="00312A84" w:rsidRPr="00992527">
        <w:t xml:space="preserve">any route </w:t>
      </w:r>
      <w:r w:rsidR="003A55FB" w:rsidRPr="00992527">
        <w:t>to meet changed conditions.</w:t>
      </w:r>
      <w:r w:rsidR="006C730D" w:rsidRPr="00992527">
        <w:t xml:space="preserve"> However, </w:t>
      </w:r>
      <w:r w:rsidR="003A55FB" w:rsidRPr="00992527">
        <w:t xml:space="preserve">the District shall make </w:t>
      </w:r>
      <w:r w:rsidR="006C730D" w:rsidRPr="00992527">
        <w:t xml:space="preserve">no </w:t>
      </w:r>
      <w:r w:rsidR="006C730D" w:rsidRPr="00AA15CD">
        <w:t>change</w:t>
      </w:r>
      <w:r w:rsidR="00E45209" w:rsidRPr="00AA15CD">
        <w:t xml:space="preserve"> to any route, time schedule, or designated stop or</w:t>
      </w:r>
      <w:r w:rsidR="006C730D" w:rsidRPr="00AA15CD">
        <w:t xml:space="preserve"> elimination or consolidation</w:t>
      </w:r>
      <w:r w:rsidR="00E87081" w:rsidRPr="00AA15CD">
        <w:t xml:space="preserve"> of any route</w:t>
      </w:r>
      <w:r w:rsidR="006C730D" w:rsidRPr="00AA15CD">
        <w:t xml:space="preserve">, except </w:t>
      </w:r>
      <w:r w:rsidR="006C730D" w:rsidRPr="00992527">
        <w:t xml:space="preserve">to meet unexpected or emergency </w:t>
      </w:r>
      <w:r w:rsidR="003A55FB" w:rsidRPr="00992527">
        <w:t>conditions</w:t>
      </w:r>
      <w:r w:rsidR="006C730D" w:rsidRPr="00992527">
        <w:t>, until after</w:t>
      </w:r>
      <w:r w:rsidR="003A55FB" w:rsidRPr="00992527">
        <w:t xml:space="preserve"> the</w:t>
      </w:r>
      <w:r w:rsidR="006C730D" w:rsidRPr="00992527">
        <w:t xml:space="preserve"> Contractor has been given an opportunity to confer with the </w:t>
      </w:r>
      <w:r w:rsidR="004E05D7" w:rsidRPr="00992527">
        <w:t>District</w:t>
      </w:r>
      <w:r w:rsidR="006C730D" w:rsidRPr="00992527">
        <w:t xml:space="preserve"> or its authorized representatives with respect to the change, elimination, or consolidation at least </w:t>
      </w:r>
      <w:r w:rsidR="002C0187" w:rsidRPr="002A02E8">
        <w:rPr>
          <w:i/>
          <w:color w:val="C00000"/>
        </w:rPr>
        <w:t>[xx</w:t>
      </w:r>
      <w:r w:rsidR="006C730D" w:rsidRPr="002A02E8">
        <w:rPr>
          <w:i/>
          <w:color w:val="C00000"/>
        </w:rPr>
        <w:t>]</w:t>
      </w:r>
      <w:r w:rsidR="006C730D" w:rsidRPr="00992527">
        <w:rPr>
          <w:color w:val="FF0000"/>
        </w:rPr>
        <w:t xml:space="preserve"> </w:t>
      </w:r>
      <w:r w:rsidR="002C0187">
        <w:t>(</w:t>
      </w:r>
      <w:r w:rsidR="002C0187" w:rsidRPr="002A02E8">
        <w:rPr>
          <w:i/>
          <w:color w:val="C00000"/>
        </w:rPr>
        <w:t>xx</w:t>
      </w:r>
      <w:r w:rsidR="002C0187">
        <w:t>)</w:t>
      </w:r>
      <w:r w:rsidR="002C0187" w:rsidRPr="00992527">
        <w:t xml:space="preserve"> </w:t>
      </w:r>
      <w:r w:rsidR="002C0187">
        <w:t>days i</w:t>
      </w:r>
      <w:r w:rsidR="006C730D" w:rsidRPr="00992527">
        <w:t xml:space="preserve">n advance of the change, elimination, or consolidation. </w:t>
      </w:r>
      <w:r w:rsidR="004E05D7" w:rsidRPr="00992527">
        <w:t xml:space="preserve">The District shall </w:t>
      </w:r>
      <w:proofErr w:type="gramStart"/>
      <w:r w:rsidR="004E05D7" w:rsidRPr="00992527">
        <w:t>make a</w:t>
      </w:r>
      <w:r w:rsidR="006C730D" w:rsidRPr="00992527">
        <w:t>djustments</w:t>
      </w:r>
      <w:proofErr w:type="gramEnd"/>
      <w:r w:rsidR="006C730D" w:rsidRPr="00992527">
        <w:t xml:space="preserve"> in the sums to be paid to </w:t>
      </w:r>
      <w:r w:rsidR="004E05D7" w:rsidRPr="00992527">
        <w:t xml:space="preserve">the </w:t>
      </w:r>
      <w:r w:rsidR="006C730D" w:rsidRPr="00992527">
        <w:t>Contractor for any increase or decrease in mileage resulting from a change, elimination, or consolidation of routes or additional services for school-sponsored activit</w:t>
      </w:r>
      <w:r w:rsidR="00107B4A">
        <w:t>ies, as provided in the specifi</w:t>
      </w:r>
      <w:r w:rsidR="006C730D" w:rsidRPr="00992527">
        <w:t xml:space="preserve">cations. The </w:t>
      </w:r>
      <w:r w:rsidR="000C6444" w:rsidRPr="00992527">
        <w:t>District</w:t>
      </w:r>
      <w:r w:rsidR="006C730D" w:rsidRPr="00992527">
        <w:t xml:space="preserve"> may, from time to time, establish </w:t>
      </w:r>
      <w:r w:rsidR="000C6444" w:rsidRPr="00992527">
        <w:t>policies</w:t>
      </w:r>
      <w:r w:rsidR="006C730D" w:rsidRPr="00992527">
        <w:t xml:space="preserve"> to be observed by </w:t>
      </w:r>
      <w:r w:rsidR="000C6444" w:rsidRPr="00992527">
        <w:t xml:space="preserve">the </w:t>
      </w:r>
      <w:r w:rsidR="006C730D" w:rsidRPr="00992527">
        <w:t xml:space="preserve">Contractor in connection with </w:t>
      </w:r>
      <w:r w:rsidR="000C6444" w:rsidRPr="00992527">
        <w:t>provision of the Transportation Services</w:t>
      </w:r>
      <w:r w:rsidR="006C730D" w:rsidRPr="00992527">
        <w:t>, including starting times, bus stops, discipline on the buses, and any situations that may from time to time ar</w:t>
      </w:r>
      <w:r w:rsidR="000C6444" w:rsidRPr="00992527">
        <w:t>ise in the performance of the C</w:t>
      </w:r>
      <w:r w:rsidR="006C730D" w:rsidRPr="00992527">
        <w:t>ontract.</w:t>
      </w:r>
    </w:p>
    <w:p w14:paraId="2FF32126" w14:textId="77777777" w:rsidR="000C6444" w:rsidRPr="00992527" w:rsidRDefault="000C6444" w:rsidP="00987C11">
      <w:pPr>
        <w:pStyle w:val="ListParagraph"/>
        <w:tabs>
          <w:tab w:val="left" w:pos="-1080"/>
          <w:tab w:val="left" w:pos="-720"/>
          <w:tab w:val="left" w:pos="0"/>
          <w:tab w:val="left" w:pos="360"/>
          <w:tab w:val="left" w:pos="720"/>
          <w:tab w:val="left" w:pos="1080"/>
          <w:tab w:val="left" w:pos="1440"/>
          <w:tab w:val="left" w:pos="1800"/>
        </w:tabs>
        <w:ind w:left="360"/>
        <w:jc w:val="both"/>
      </w:pPr>
    </w:p>
    <w:p w14:paraId="13FEB036" w14:textId="35A8A368" w:rsidR="006C730D" w:rsidRPr="00FA3DC8" w:rsidRDefault="000C6444" w:rsidP="00987C11">
      <w:pPr>
        <w:pStyle w:val="ListParagraph"/>
        <w:numPr>
          <w:ilvl w:val="0"/>
          <w:numId w:val="20"/>
        </w:numPr>
        <w:tabs>
          <w:tab w:val="left" w:pos="-1080"/>
          <w:tab w:val="left" w:pos="-720"/>
          <w:tab w:val="left" w:pos="0"/>
          <w:tab w:val="left" w:pos="360"/>
          <w:tab w:val="left" w:pos="720"/>
          <w:tab w:val="left" w:pos="1080"/>
          <w:tab w:val="left" w:pos="1440"/>
          <w:tab w:val="left" w:pos="1800"/>
        </w:tabs>
        <w:jc w:val="both"/>
      </w:pPr>
      <w:bookmarkStart w:id="13" w:name="_Toc38290907"/>
      <w:r w:rsidRPr="00992527">
        <w:rPr>
          <w:u w:val="single"/>
        </w:rPr>
        <w:t>Responsibility for Students</w:t>
      </w:r>
      <w:bookmarkEnd w:id="13"/>
      <w:r w:rsidRPr="00992527">
        <w:t xml:space="preserve">. The </w:t>
      </w:r>
      <w:r w:rsidR="006C730D" w:rsidRPr="00992527">
        <w:t xml:space="preserve">Contractor shall be fully responsible for the care and supervision of students </w:t>
      </w:r>
      <w:r w:rsidR="00D64338" w:rsidRPr="00992527">
        <w:t xml:space="preserve">while they are being transported. </w:t>
      </w:r>
      <w:r w:rsidR="006C730D" w:rsidRPr="00992527">
        <w:t>The transportation of a student shall be deemed to have begu</w:t>
      </w:r>
      <w:r w:rsidR="00992527">
        <w:t>n when the student prepares to b</w:t>
      </w:r>
      <w:r w:rsidR="006C730D" w:rsidRPr="00992527">
        <w:t xml:space="preserve">oard the school bus, </w:t>
      </w:r>
      <w:r w:rsidR="006C730D" w:rsidRPr="00FA3DC8">
        <w:t>and shall be deemed to have ended when a student has completed alighting from the bus at a reasonably safe place in which to alight in view of the circumstances then prevailing.</w:t>
      </w:r>
    </w:p>
    <w:p w14:paraId="62865BFD" w14:textId="77777777" w:rsidR="00D64338" w:rsidRPr="00FA3DC8" w:rsidRDefault="00D64338" w:rsidP="00987C11">
      <w:pPr>
        <w:pStyle w:val="ListParagraph"/>
        <w:jc w:val="both"/>
      </w:pPr>
    </w:p>
    <w:p w14:paraId="2F5EB6EF" w14:textId="6DC08165" w:rsidR="005F7881" w:rsidRPr="00FA3DC8" w:rsidRDefault="00D64338" w:rsidP="00F90A6F">
      <w:pPr>
        <w:pStyle w:val="ListParagraph"/>
        <w:numPr>
          <w:ilvl w:val="0"/>
          <w:numId w:val="20"/>
        </w:numPr>
        <w:tabs>
          <w:tab w:val="left" w:pos="-1080"/>
          <w:tab w:val="left" w:pos="-720"/>
          <w:tab w:val="left" w:pos="0"/>
          <w:tab w:val="left" w:pos="360"/>
          <w:tab w:val="left" w:pos="720"/>
          <w:tab w:val="left" w:pos="1080"/>
          <w:tab w:val="left" w:pos="1440"/>
          <w:tab w:val="left" w:pos="1800"/>
        </w:tabs>
        <w:jc w:val="both"/>
      </w:pPr>
      <w:bookmarkStart w:id="14" w:name="_Toc38290908"/>
      <w:r w:rsidRPr="00FA3DC8">
        <w:rPr>
          <w:u w:val="single"/>
        </w:rPr>
        <w:lastRenderedPageBreak/>
        <w:t>Compliance with Laws and Regulations</w:t>
      </w:r>
      <w:bookmarkEnd w:id="14"/>
      <w:r w:rsidRPr="00FA3DC8">
        <w:t>. The</w:t>
      </w:r>
      <w:r w:rsidR="0055625D" w:rsidRPr="00FA3DC8">
        <w:t xml:space="preserve"> Contractor and Contractor’</w:t>
      </w:r>
      <w:r w:rsidR="006C730D" w:rsidRPr="00FA3DC8">
        <w:t xml:space="preserve">s drivers </w:t>
      </w:r>
      <w:r w:rsidR="0055625D" w:rsidRPr="00FA3DC8">
        <w:t>shall</w:t>
      </w:r>
      <w:r w:rsidR="006C730D" w:rsidRPr="00FA3DC8">
        <w:t xml:space="preserve"> comply with the laws of </w:t>
      </w:r>
      <w:r w:rsidR="0055625D" w:rsidRPr="00FA3DC8">
        <w:t>the state of Idaho</w:t>
      </w:r>
      <w:r w:rsidR="006C730D" w:rsidRPr="00FA3DC8">
        <w:t xml:space="preserve"> and all </w:t>
      </w:r>
      <w:r w:rsidR="006D2CFF" w:rsidRPr="00FA3DC8">
        <w:t xml:space="preserve">applicable </w:t>
      </w:r>
      <w:r w:rsidR="0055625D" w:rsidRPr="00FA3DC8">
        <w:t>rules</w:t>
      </w:r>
      <w:r w:rsidR="006D2CFF" w:rsidRPr="00FA3DC8">
        <w:t>, policies,</w:t>
      </w:r>
      <w:r w:rsidR="006C730D" w:rsidRPr="00FA3DC8">
        <w:t xml:space="preserve"> or requirements of the </w:t>
      </w:r>
      <w:r w:rsidR="0055625D" w:rsidRPr="00FA3DC8">
        <w:t>Idaho Transportation</w:t>
      </w:r>
      <w:r w:rsidR="006C730D" w:rsidRPr="00FA3DC8">
        <w:t xml:space="preserve"> Department, </w:t>
      </w:r>
      <w:r w:rsidR="0055625D" w:rsidRPr="00FA3DC8">
        <w:t xml:space="preserve">Idaho </w:t>
      </w:r>
      <w:r w:rsidR="006C730D" w:rsidRPr="00FA3DC8">
        <w:t>Public Utilities Commi</w:t>
      </w:r>
      <w:r w:rsidR="0055625D" w:rsidRPr="00FA3DC8">
        <w:t>ssion, Idaho Department</w:t>
      </w:r>
      <w:r w:rsidR="006C730D" w:rsidRPr="00FA3DC8">
        <w:t xml:space="preserve"> of</w:t>
      </w:r>
      <w:r w:rsidR="006C730D" w:rsidRPr="00992527">
        <w:t xml:space="preserve"> Education</w:t>
      </w:r>
      <w:r w:rsidR="0055625D" w:rsidRPr="00992527">
        <w:t>, Idaho Board of Education,</w:t>
      </w:r>
      <w:r w:rsidR="006C730D" w:rsidRPr="00992527">
        <w:t xml:space="preserve"> </w:t>
      </w:r>
      <w:r w:rsidR="0055625D" w:rsidRPr="00992527">
        <w:t>the District</w:t>
      </w:r>
      <w:r w:rsidR="006D2CFF" w:rsidRPr="00992527">
        <w:t>,</w:t>
      </w:r>
      <w:r w:rsidR="0055625D" w:rsidRPr="00992527">
        <w:t xml:space="preserve"> </w:t>
      </w:r>
      <w:r w:rsidR="006D2CFF" w:rsidRPr="00992527">
        <w:t xml:space="preserve">and any other state or local </w:t>
      </w:r>
      <w:r w:rsidR="009B3B68">
        <w:t>unit of government</w:t>
      </w:r>
      <w:r w:rsidR="006C730D" w:rsidRPr="00992527">
        <w:t>.</w:t>
      </w:r>
      <w:r w:rsidR="005D598E" w:rsidRPr="00992527">
        <w:t xml:space="preserve"> </w:t>
      </w:r>
      <w:r w:rsidR="006C730D" w:rsidRPr="00992527">
        <w:t xml:space="preserve">Furthermore, </w:t>
      </w:r>
      <w:r w:rsidR="005D598E" w:rsidRPr="00992527">
        <w:t>the Contractor’s</w:t>
      </w:r>
      <w:r w:rsidR="006C730D" w:rsidRPr="00992527">
        <w:t xml:space="preserve"> drivers must submit to a criminal history background check </w:t>
      </w:r>
      <w:r w:rsidR="005F7881" w:rsidRPr="00992527">
        <w:t>under</w:t>
      </w:r>
      <w:r w:rsidR="006C730D" w:rsidRPr="00992527">
        <w:t xml:space="preserve"> Idaho Code section 33-130</w:t>
      </w:r>
      <w:r w:rsidR="00B52C4B">
        <w:t xml:space="preserve">. </w:t>
      </w:r>
      <w:r w:rsidR="00B52C4B" w:rsidRPr="00FA3DC8">
        <w:t>The Contractor s</w:t>
      </w:r>
      <w:r w:rsidR="000F7A4C" w:rsidRPr="00FA3DC8">
        <w:t xml:space="preserve">hall not </w:t>
      </w:r>
      <w:r w:rsidR="00F90A6F" w:rsidRPr="00FA3DC8">
        <w:t>assign a driver to provide transportation under this Contract whose</w:t>
      </w:r>
      <w:r w:rsidR="000F7A4C" w:rsidRPr="00FA3DC8">
        <w:t xml:space="preserve"> criminal history background check shows the driver has been convicted of a felony crime enumerated in Idaho Code section 33-1208 or a misdemeanor or felony driving offense enumerated in </w:t>
      </w:r>
      <w:r w:rsidR="000079B1" w:rsidRPr="00FA3DC8">
        <w:t xml:space="preserve">Idaho Code sections 49-1301, -1302, -1401, </w:t>
      </w:r>
      <w:r w:rsidR="005A6FA6" w:rsidRPr="00FA3DC8">
        <w:t>or</w:t>
      </w:r>
      <w:r w:rsidR="000079B1" w:rsidRPr="00FA3DC8">
        <w:t xml:space="preserve"> -1404 or title 18, chapter 80, Idaho Code.</w:t>
      </w:r>
    </w:p>
    <w:p w14:paraId="17FCAAC9" w14:textId="77777777" w:rsidR="005F7881" w:rsidRPr="00FA3DC8" w:rsidRDefault="005F7881" w:rsidP="00987C11">
      <w:pPr>
        <w:pStyle w:val="ListParagraph"/>
        <w:jc w:val="both"/>
      </w:pPr>
    </w:p>
    <w:p w14:paraId="2E1BAF38" w14:textId="699BB835" w:rsidR="006C730D" w:rsidRPr="00FA3DC8" w:rsidRDefault="005F7881" w:rsidP="00987C11">
      <w:pPr>
        <w:pStyle w:val="ListParagraph"/>
        <w:numPr>
          <w:ilvl w:val="0"/>
          <w:numId w:val="20"/>
        </w:numPr>
        <w:tabs>
          <w:tab w:val="left" w:pos="-1080"/>
          <w:tab w:val="left" w:pos="-720"/>
          <w:tab w:val="left" w:pos="0"/>
          <w:tab w:val="left" w:pos="360"/>
          <w:tab w:val="left" w:pos="720"/>
          <w:tab w:val="left" w:pos="1080"/>
          <w:tab w:val="left" w:pos="1440"/>
          <w:tab w:val="left" w:pos="1800"/>
        </w:tabs>
        <w:jc w:val="both"/>
      </w:pPr>
      <w:r w:rsidRPr="00FA3DC8">
        <w:rPr>
          <w:u w:val="single"/>
        </w:rPr>
        <w:t>Termination for Fiscal Necessity</w:t>
      </w:r>
      <w:r w:rsidRPr="00FA3DC8">
        <w:t xml:space="preserve">. </w:t>
      </w:r>
      <w:r w:rsidR="006C730D" w:rsidRPr="00FA3DC8">
        <w:t xml:space="preserve">The District is a government entity and it is understood and agreed that the District’s payments under this </w:t>
      </w:r>
      <w:r w:rsidR="00D73E8D" w:rsidRPr="00FA3DC8">
        <w:t>Contract</w:t>
      </w:r>
      <w:r w:rsidR="006C730D" w:rsidRPr="00FA3DC8">
        <w:t xml:space="preserve"> shall be paid from </w:t>
      </w:r>
      <w:r w:rsidR="00BF2379" w:rsidRPr="00FA3DC8">
        <w:t xml:space="preserve">local tax revenue, </w:t>
      </w:r>
      <w:r w:rsidR="00E03881" w:rsidRPr="00FA3DC8">
        <w:t>s</w:t>
      </w:r>
      <w:r w:rsidR="006C730D" w:rsidRPr="00FA3DC8">
        <w:t xml:space="preserve">tate of Idaho legislative appropriations, funds granted by the federal government, or </w:t>
      </w:r>
      <w:r w:rsidR="00BF2379" w:rsidRPr="00FA3DC8">
        <w:t>any combination of these sources</w:t>
      </w:r>
      <w:r w:rsidR="00763CB6" w:rsidRPr="00FA3DC8">
        <w:t>.</w:t>
      </w:r>
      <w:r w:rsidR="00BF2379" w:rsidRPr="00FA3DC8">
        <w:t xml:space="preserve"> The District’s </w:t>
      </w:r>
      <w:r w:rsidR="00300A27">
        <w:t>B</w:t>
      </w:r>
      <w:r w:rsidR="00BF2379" w:rsidRPr="00FA3DC8">
        <w:t>oard</w:t>
      </w:r>
      <w:r w:rsidR="00763CB6" w:rsidRPr="00FA3DC8">
        <w:t xml:space="preserve"> of </w:t>
      </w:r>
      <w:r w:rsidR="00300A27">
        <w:t>T</w:t>
      </w:r>
      <w:r w:rsidR="00763CB6" w:rsidRPr="00FA3DC8">
        <w:t xml:space="preserve">rustees </w:t>
      </w:r>
      <w:r w:rsidR="00BF2379" w:rsidRPr="00FA3DC8">
        <w:t>retains full discretion to allocate tax revenue in the public budget setting process during each budget period covered by this Contract</w:t>
      </w:r>
      <w:r w:rsidR="00763CB6" w:rsidRPr="00FA3DC8">
        <w:t>.</w:t>
      </w:r>
      <w:r w:rsidR="00BF2379" w:rsidRPr="00FA3DC8">
        <w:t xml:space="preserve"> </w:t>
      </w:r>
      <w:r w:rsidR="006C730D" w:rsidRPr="00FA3DC8">
        <w:t xml:space="preserve">The Idaho Legislature is under no legal obligation to make appropriations to fulfill this </w:t>
      </w:r>
      <w:r w:rsidR="00D73E8D" w:rsidRPr="00FA3DC8">
        <w:t>Contract</w:t>
      </w:r>
      <w:r w:rsidR="006C730D" w:rsidRPr="00FA3DC8">
        <w:t xml:space="preserve">. Additionally, the federal government is not legally obligated to provide funds to fulfill this </w:t>
      </w:r>
      <w:r w:rsidR="00D73E8D" w:rsidRPr="00FA3DC8">
        <w:t>Contract</w:t>
      </w:r>
      <w:r w:rsidR="006C730D" w:rsidRPr="00FA3DC8">
        <w:t xml:space="preserve">. This </w:t>
      </w:r>
      <w:r w:rsidR="00D73E8D" w:rsidRPr="00FA3DC8">
        <w:t>Contract</w:t>
      </w:r>
      <w:r w:rsidR="006C730D" w:rsidRPr="00FA3DC8">
        <w:t xml:space="preserve"> shall in no way or manner be construed so as to bind o</w:t>
      </w:r>
      <w:r w:rsidR="00E03881" w:rsidRPr="00FA3DC8">
        <w:t>r obligate the District or the s</w:t>
      </w:r>
      <w:r w:rsidR="006C730D" w:rsidRPr="00FA3DC8">
        <w:t xml:space="preserve">tate of Idaho beyond the term of any particular </w:t>
      </w:r>
      <w:r w:rsidR="00BF2379" w:rsidRPr="00FA3DC8">
        <w:t xml:space="preserve">approved District budget, </w:t>
      </w:r>
      <w:r w:rsidR="006C730D" w:rsidRPr="00FA3DC8">
        <w:t>appropriation of funds by the Idaho Legislature,</w:t>
      </w:r>
      <w:r w:rsidR="006C730D" w:rsidRPr="00FA3DC8">
        <w:rPr>
          <w:rFonts w:eastAsiaTheme="minorHAnsi"/>
        </w:rPr>
        <w:t xml:space="preserve"> </w:t>
      </w:r>
      <w:r w:rsidR="006C730D" w:rsidRPr="00FA3DC8">
        <w:t>or beyond any federal funds granted to the District, as may exist from time to time.</w:t>
      </w:r>
      <w:r w:rsidR="00D73E8D" w:rsidRPr="00FA3DC8">
        <w:t xml:space="preserve"> </w:t>
      </w:r>
      <w:r w:rsidR="006C730D" w:rsidRPr="00FA3DC8">
        <w:t xml:space="preserve">The District reserves the right to terminate this </w:t>
      </w:r>
      <w:r w:rsidR="00D73E8D" w:rsidRPr="00FA3DC8">
        <w:t>Contract</w:t>
      </w:r>
      <w:r w:rsidR="006C730D" w:rsidRPr="00FA3DC8">
        <w:t xml:space="preserve"> in whole or in part (or any order placed under it) if, in its sole judgment, the </w:t>
      </w:r>
      <w:r w:rsidR="00C531A1" w:rsidRPr="00FA3DC8">
        <w:t xml:space="preserve">District’s </w:t>
      </w:r>
      <w:r w:rsidR="00300A27">
        <w:t>B</w:t>
      </w:r>
      <w:r w:rsidR="00C531A1" w:rsidRPr="00FA3DC8">
        <w:t xml:space="preserve">oard </w:t>
      </w:r>
      <w:r w:rsidR="00DF4D3C" w:rsidRPr="00FA3DC8">
        <w:t xml:space="preserve">of </w:t>
      </w:r>
      <w:r w:rsidR="00300A27">
        <w:t>T</w:t>
      </w:r>
      <w:r w:rsidR="00DF4D3C" w:rsidRPr="00FA3DC8">
        <w:t xml:space="preserve">rustees </w:t>
      </w:r>
      <w:r w:rsidR="00C531A1" w:rsidRPr="00FA3DC8">
        <w:t>neglects, fails</w:t>
      </w:r>
      <w:r w:rsidR="00DF4D3C" w:rsidRPr="00FA3DC8">
        <w:t>,</w:t>
      </w:r>
      <w:r w:rsidR="00C531A1" w:rsidRPr="00FA3DC8">
        <w:t xml:space="preserve"> or refuses to approve a budget sufficient for the District to continue payments, the </w:t>
      </w:r>
      <w:r w:rsidR="00E03881" w:rsidRPr="00FA3DC8">
        <w:t>Legislature of the s</w:t>
      </w:r>
      <w:r w:rsidR="006C730D" w:rsidRPr="00FA3DC8">
        <w:t xml:space="preserve">tate of Idaho fails, neglects, or refuses to appropriate sufficient funds as may be required for the District to continue such payments, or requires any return or “give-back” of funds required for the District to continue payments, or if the Executive Branch mandates any cuts or holdbacks in spending, or if funds are not budgeted or otherwise available (e.g. through repeal of enabling legislation), or if the District discontinues or makes a material alteration of the program under which funds were provided, or if federal grant funds are discontinued. The District shall not be required to transfer funds between accounts in the event that funds are reduced or unavailable. All affected future rights and liabilities of the parties shall thereupon cease within ten (10) calendar days after notice to Contractor. Further, in the event that funds are no longer available to support this </w:t>
      </w:r>
      <w:r w:rsidR="00D73E8D" w:rsidRPr="00FA3DC8">
        <w:t>Contract</w:t>
      </w:r>
      <w:r w:rsidR="006C730D" w:rsidRPr="00FA3DC8">
        <w:t xml:space="preserve">, as described herein, the District shall not be liable for any penalty, expense, </w:t>
      </w:r>
      <w:r w:rsidR="00900C2F" w:rsidRPr="00FA3DC8">
        <w:t xml:space="preserve">loss of profits, </w:t>
      </w:r>
      <w:r w:rsidR="006C730D" w:rsidRPr="00FA3DC8">
        <w:t>or liability, or for general, special, incidental, consequential, or other damages resulting therefrom. At Contractor’s request, the District shall promptly provide supplemental documentation as to such termination for fis</w:t>
      </w:r>
      <w:r w:rsidRPr="00FA3DC8">
        <w:t>cal necessity. Nothing in this s</w:t>
      </w:r>
      <w:r w:rsidR="006C730D" w:rsidRPr="00FA3DC8">
        <w:t>ection shall be construed as ability by the District to terminate for its convenience.</w:t>
      </w:r>
    </w:p>
    <w:p w14:paraId="45D22564" w14:textId="77777777" w:rsidR="005F7881" w:rsidRPr="00992527" w:rsidRDefault="005F7881" w:rsidP="00987C11">
      <w:pPr>
        <w:pStyle w:val="ListParagraph"/>
        <w:tabs>
          <w:tab w:val="left" w:pos="-1080"/>
          <w:tab w:val="left" w:pos="-720"/>
          <w:tab w:val="left" w:pos="0"/>
          <w:tab w:val="left" w:pos="360"/>
          <w:tab w:val="left" w:pos="720"/>
          <w:tab w:val="left" w:pos="1080"/>
          <w:tab w:val="left" w:pos="1440"/>
          <w:tab w:val="left" w:pos="1800"/>
        </w:tabs>
        <w:ind w:left="360"/>
        <w:jc w:val="both"/>
      </w:pPr>
    </w:p>
    <w:p w14:paraId="76D6F8B4" w14:textId="1F9ED8EC" w:rsidR="006C730D" w:rsidRPr="00992527" w:rsidRDefault="005F7881" w:rsidP="00987C11">
      <w:pPr>
        <w:pStyle w:val="ListParagraph"/>
        <w:numPr>
          <w:ilvl w:val="0"/>
          <w:numId w:val="20"/>
        </w:numPr>
        <w:tabs>
          <w:tab w:val="left" w:pos="-1080"/>
          <w:tab w:val="left" w:pos="-720"/>
          <w:tab w:val="left" w:pos="0"/>
          <w:tab w:val="left" w:pos="360"/>
          <w:tab w:val="left" w:pos="720"/>
          <w:tab w:val="left" w:pos="1080"/>
          <w:tab w:val="left" w:pos="1440"/>
          <w:tab w:val="left" w:pos="1800"/>
        </w:tabs>
        <w:jc w:val="both"/>
      </w:pPr>
      <w:r w:rsidRPr="00992527">
        <w:rPr>
          <w:u w:val="single"/>
        </w:rPr>
        <w:t>Payment</w:t>
      </w:r>
      <w:r w:rsidR="00EA6A29" w:rsidRPr="00992527">
        <w:rPr>
          <w:u w:val="single"/>
        </w:rPr>
        <w:t xml:space="preserve"> Schedule</w:t>
      </w:r>
      <w:r w:rsidRPr="00992527">
        <w:t xml:space="preserve">. </w:t>
      </w:r>
      <w:r w:rsidRPr="002A02E8">
        <w:rPr>
          <w:i/>
          <w:color w:val="C00000"/>
        </w:rPr>
        <w:t>[A</w:t>
      </w:r>
      <w:r w:rsidR="006C730D" w:rsidRPr="002A02E8">
        <w:rPr>
          <w:i/>
          <w:color w:val="C00000"/>
        </w:rPr>
        <w:t xml:space="preserve"> payment clause</w:t>
      </w:r>
      <w:r w:rsidR="00EA6A29" w:rsidRPr="002A02E8">
        <w:rPr>
          <w:i/>
          <w:color w:val="C00000"/>
        </w:rPr>
        <w:t xml:space="preserve"> such as the following</w:t>
      </w:r>
      <w:r w:rsidR="006C730D" w:rsidRPr="002A02E8">
        <w:rPr>
          <w:i/>
          <w:color w:val="C00000"/>
        </w:rPr>
        <w:t xml:space="preserve"> must be included, but the exact terms may be determined by the parties. This clause should establish payment to the Contractor based on routes and route mileage. Price escalator clauses may be included but must be proportional to an objectively determined index, such as the Consumer Price Index. Fuel escalator clauses may also be used at the discretion of the parties. However, the combination of a general price escalator term and a fuel escalator clause must be drafted carefully to </w:t>
      </w:r>
      <w:r w:rsidR="006C730D" w:rsidRPr="002A02E8">
        <w:rPr>
          <w:i/>
          <w:color w:val="C00000"/>
        </w:rPr>
        <w:lastRenderedPageBreak/>
        <w:t>protect against double compensation of the Contractor.</w:t>
      </w:r>
      <w:r w:rsidR="00EA6A29" w:rsidRPr="002A02E8">
        <w:rPr>
          <w:i/>
          <w:color w:val="C00000"/>
        </w:rPr>
        <w:t xml:space="preserve">] </w:t>
      </w:r>
      <w:r w:rsidR="006C730D" w:rsidRPr="00992527">
        <w:t xml:space="preserve">On or before the </w:t>
      </w:r>
      <w:r w:rsidR="00EA6A29" w:rsidRPr="002A02E8">
        <w:rPr>
          <w:i/>
          <w:color w:val="C00000"/>
        </w:rPr>
        <w:t>[x</w:t>
      </w:r>
      <w:r w:rsidR="006C730D" w:rsidRPr="002A02E8">
        <w:rPr>
          <w:i/>
          <w:color w:val="C00000"/>
        </w:rPr>
        <w:t>x]</w:t>
      </w:r>
      <w:r w:rsidR="006C730D" w:rsidRPr="00992527">
        <w:rPr>
          <w:color w:val="FF0000"/>
        </w:rPr>
        <w:t xml:space="preserve"> </w:t>
      </w:r>
      <w:r w:rsidR="006C730D" w:rsidRPr="00992527">
        <w:t xml:space="preserve">day of each month of </w:t>
      </w:r>
      <w:r w:rsidR="00CF3649" w:rsidRPr="00992527">
        <w:t>the District’s</w:t>
      </w:r>
      <w:r w:rsidR="00C31FFC" w:rsidRPr="00992527">
        <w:t xml:space="preserve"> </w:t>
      </w:r>
      <w:r w:rsidR="00CF3649" w:rsidRPr="00992527">
        <w:t xml:space="preserve">annual academic calendar </w:t>
      </w:r>
      <w:r w:rsidR="00C31FFC" w:rsidRPr="00992527">
        <w:t>covered by this C</w:t>
      </w:r>
      <w:r w:rsidR="006C730D" w:rsidRPr="00992527">
        <w:t xml:space="preserve">ontract, </w:t>
      </w:r>
      <w:r w:rsidR="00C31FFC" w:rsidRPr="00992527">
        <w:t xml:space="preserve">the </w:t>
      </w:r>
      <w:r w:rsidR="006C730D" w:rsidRPr="00992527">
        <w:t>Contrac</w:t>
      </w:r>
      <w:r w:rsidR="00C31FFC" w:rsidRPr="00992527">
        <w:t xml:space="preserve">tor shall submit to the District an invoice </w:t>
      </w:r>
      <w:r w:rsidR="006C730D" w:rsidRPr="00992527">
        <w:t>that shall include a detailed account showing the mileage covered in each category of transportation furnis</w:t>
      </w:r>
      <w:r w:rsidR="00C31FFC" w:rsidRPr="00992527">
        <w:t>hed during the preceding month.</w:t>
      </w:r>
      <w:r w:rsidR="006C730D" w:rsidRPr="00992527">
        <w:t xml:space="preserve"> On or before the </w:t>
      </w:r>
      <w:r w:rsidR="00EA6A29" w:rsidRPr="002A02E8">
        <w:rPr>
          <w:i/>
          <w:color w:val="C00000"/>
        </w:rPr>
        <w:t>[x</w:t>
      </w:r>
      <w:r w:rsidR="006C730D" w:rsidRPr="002A02E8">
        <w:rPr>
          <w:i/>
          <w:color w:val="C00000"/>
        </w:rPr>
        <w:t>x]</w:t>
      </w:r>
      <w:r w:rsidR="006C730D" w:rsidRPr="00992527">
        <w:rPr>
          <w:color w:val="FF0000"/>
        </w:rPr>
        <w:t xml:space="preserve"> </w:t>
      </w:r>
      <w:r w:rsidR="006C730D" w:rsidRPr="00992527">
        <w:t xml:space="preserve">day of the month in which the </w:t>
      </w:r>
      <w:r w:rsidR="00C31FFC" w:rsidRPr="00992527">
        <w:t>invoice</w:t>
      </w:r>
      <w:r w:rsidR="006C730D" w:rsidRPr="00992527">
        <w:t xml:space="preserve"> is submitted, the </w:t>
      </w:r>
      <w:r w:rsidR="00C31FFC" w:rsidRPr="00992527">
        <w:t>District</w:t>
      </w:r>
      <w:r w:rsidR="006C730D" w:rsidRPr="00992527">
        <w:t xml:space="preserve"> </w:t>
      </w:r>
      <w:r w:rsidR="00C31FFC" w:rsidRPr="00992527">
        <w:t>shall</w:t>
      </w:r>
      <w:r w:rsidR="006C730D" w:rsidRPr="00992527">
        <w:t xml:space="preserve"> pay </w:t>
      </w:r>
      <w:r w:rsidR="00C31FFC" w:rsidRPr="00992527">
        <w:t xml:space="preserve">the </w:t>
      </w:r>
      <w:r w:rsidR="006C730D" w:rsidRPr="00992527">
        <w:t>Contractor the contract price for those services that it shall find to have been rendered, computed on the following schedule:</w:t>
      </w:r>
    </w:p>
    <w:p w14:paraId="30100A67" w14:textId="77777777" w:rsidR="006C730D" w:rsidRPr="00992527" w:rsidRDefault="006C730D" w:rsidP="006C730D">
      <w:pPr>
        <w:tabs>
          <w:tab w:val="left" w:pos="-1080"/>
          <w:tab w:val="left" w:pos="-720"/>
          <w:tab w:val="left" w:pos="0"/>
          <w:tab w:val="left" w:pos="360"/>
          <w:tab w:val="left" w:pos="720"/>
          <w:tab w:val="left" w:pos="1080"/>
          <w:tab w:val="left" w:pos="1440"/>
          <w:tab w:val="left" w:pos="1800"/>
        </w:tabs>
        <w:contextualSpacing/>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3090"/>
        <w:gridCol w:w="3090"/>
      </w:tblGrid>
      <w:tr w:rsidR="006C730D" w:rsidRPr="00992527" w14:paraId="1A882051" w14:textId="77777777" w:rsidTr="00DF4D3C">
        <w:tc>
          <w:tcPr>
            <w:tcW w:w="3090" w:type="dxa"/>
            <w:shd w:val="clear" w:color="auto" w:fill="auto"/>
          </w:tcPr>
          <w:p w14:paraId="726BD261" w14:textId="77777777" w:rsidR="006C730D" w:rsidRPr="00992527" w:rsidRDefault="006C730D" w:rsidP="003A3C50">
            <w:pPr>
              <w:tabs>
                <w:tab w:val="left" w:pos="-1080"/>
                <w:tab w:val="left" w:pos="-720"/>
                <w:tab w:val="left" w:pos="0"/>
                <w:tab w:val="left" w:pos="360"/>
                <w:tab w:val="left" w:pos="720"/>
                <w:tab w:val="left" w:pos="1080"/>
                <w:tab w:val="left" w:pos="1440"/>
                <w:tab w:val="left" w:pos="1800"/>
              </w:tabs>
              <w:contextualSpacing/>
              <w:jc w:val="center"/>
            </w:pPr>
            <w:r w:rsidRPr="00992527">
              <w:t>Category of Service</w:t>
            </w:r>
          </w:p>
        </w:tc>
        <w:tc>
          <w:tcPr>
            <w:tcW w:w="3090" w:type="dxa"/>
            <w:shd w:val="clear" w:color="auto" w:fill="auto"/>
          </w:tcPr>
          <w:p w14:paraId="2D72BF96" w14:textId="77777777" w:rsidR="006C730D" w:rsidRPr="00992527" w:rsidRDefault="006C730D" w:rsidP="003A3C50">
            <w:pPr>
              <w:tabs>
                <w:tab w:val="left" w:pos="-1080"/>
                <w:tab w:val="left" w:pos="-720"/>
                <w:tab w:val="left" w:pos="0"/>
                <w:tab w:val="left" w:pos="360"/>
                <w:tab w:val="left" w:pos="720"/>
                <w:tab w:val="left" w:pos="1080"/>
                <w:tab w:val="left" w:pos="1440"/>
                <w:tab w:val="left" w:pos="1800"/>
              </w:tabs>
              <w:contextualSpacing/>
              <w:jc w:val="center"/>
            </w:pPr>
            <w:r w:rsidRPr="00992527">
              <w:t>Estimated Miles per Month</w:t>
            </w:r>
          </w:p>
        </w:tc>
        <w:tc>
          <w:tcPr>
            <w:tcW w:w="3090" w:type="dxa"/>
            <w:shd w:val="clear" w:color="auto" w:fill="auto"/>
          </w:tcPr>
          <w:p w14:paraId="262CAA25" w14:textId="77777777" w:rsidR="006C730D" w:rsidRPr="00992527" w:rsidRDefault="006C730D" w:rsidP="003A3C50">
            <w:pPr>
              <w:tabs>
                <w:tab w:val="left" w:pos="-1080"/>
                <w:tab w:val="left" w:pos="-720"/>
                <w:tab w:val="left" w:pos="0"/>
                <w:tab w:val="left" w:pos="360"/>
                <w:tab w:val="left" w:pos="720"/>
                <w:tab w:val="left" w:pos="1080"/>
                <w:tab w:val="left" w:pos="1440"/>
                <w:tab w:val="left" w:pos="1800"/>
              </w:tabs>
              <w:contextualSpacing/>
              <w:jc w:val="center"/>
            </w:pPr>
            <w:r w:rsidRPr="00992527">
              <w:t>Rate per Mile</w:t>
            </w:r>
          </w:p>
        </w:tc>
      </w:tr>
      <w:tr w:rsidR="006C730D" w:rsidRPr="00992527" w14:paraId="75DC1B29" w14:textId="77777777" w:rsidTr="00DF4D3C">
        <w:tc>
          <w:tcPr>
            <w:tcW w:w="3090" w:type="dxa"/>
            <w:shd w:val="clear" w:color="auto" w:fill="auto"/>
          </w:tcPr>
          <w:p w14:paraId="734C72DA" w14:textId="77777777" w:rsidR="006C730D" w:rsidRPr="00992527" w:rsidRDefault="006C730D" w:rsidP="003A3C50">
            <w:pPr>
              <w:tabs>
                <w:tab w:val="left" w:pos="-1080"/>
                <w:tab w:val="left" w:pos="-720"/>
                <w:tab w:val="left" w:pos="0"/>
                <w:tab w:val="left" w:pos="360"/>
                <w:tab w:val="left" w:pos="720"/>
                <w:tab w:val="left" w:pos="1080"/>
                <w:tab w:val="left" w:pos="1440"/>
                <w:tab w:val="left" w:pos="1800"/>
              </w:tabs>
              <w:contextualSpacing/>
            </w:pPr>
          </w:p>
        </w:tc>
        <w:tc>
          <w:tcPr>
            <w:tcW w:w="3090" w:type="dxa"/>
            <w:shd w:val="clear" w:color="auto" w:fill="auto"/>
          </w:tcPr>
          <w:p w14:paraId="56DF1493" w14:textId="77777777" w:rsidR="006C730D" w:rsidRPr="00992527" w:rsidRDefault="006C730D" w:rsidP="003A3C50">
            <w:pPr>
              <w:tabs>
                <w:tab w:val="left" w:pos="-1080"/>
                <w:tab w:val="left" w:pos="-720"/>
                <w:tab w:val="left" w:pos="0"/>
                <w:tab w:val="left" w:pos="360"/>
                <w:tab w:val="left" w:pos="720"/>
                <w:tab w:val="left" w:pos="1080"/>
                <w:tab w:val="left" w:pos="1440"/>
                <w:tab w:val="left" w:pos="1800"/>
              </w:tabs>
              <w:contextualSpacing/>
            </w:pPr>
          </w:p>
        </w:tc>
        <w:tc>
          <w:tcPr>
            <w:tcW w:w="3090" w:type="dxa"/>
            <w:shd w:val="clear" w:color="auto" w:fill="auto"/>
          </w:tcPr>
          <w:p w14:paraId="47251D26" w14:textId="77777777" w:rsidR="006C730D" w:rsidRPr="00992527" w:rsidRDefault="006C730D" w:rsidP="003A3C50">
            <w:pPr>
              <w:tabs>
                <w:tab w:val="left" w:pos="-1080"/>
                <w:tab w:val="left" w:pos="-720"/>
                <w:tab w:val="left" w:pos="0"/>
                <w:tab w:val="left" w:pos="360"/>
                <w:tab w:val="left" w:pos="720"/>
                <w:tab w:val="left" w:pos="1080"/>
                <w:tab w:val="left" w:pos="1440"/>
                <w:tab w:val="left" w:pos="1800"/>
              </w:tabs>
              <w:contextualSpacing/>
            </w:pPr>
          </w:p>
        </w:tc>
      </w:tr>
      <w:tr w:rsidR="006C730D" w:rsidRPr="00992527" w14:paraId="735F2765" w14:textId="77777777" w:rsidTr="00DF4D3C">
        <w:tc>
          <w:tcPr>
            <w:tcW w:w="3090" w:type="dxa"/>
            <w:shd w:val="clear" w:color="auto" w:fill="auto"/>
          </w:tcPr>
          <w:p w14:paraId="180AE45D" w14:textId="77777777" w:rsidR="006C730D" w:rsidRPr="00992527" w:rsidRDefault="006C730D" w:rsidP="003A3C50">
            <w:pPr>
              <w:tabs>
                <w:tab w:val="left" w:pos="-1080"/>
                <w:tab w:val="left" w:pos="-720"/>
                <w:tab w:val="left" w:pos="0"/>
                <w:tab w:val="left" w:pos="360"/>
                <w:tab w:val="left" w:pos="720"/>
                <w:tab w:val="left" w:pos="1080"/>
                <w:tab w:val="left" w:pos="1440"/>
                <w:tab w:val="left" w:pos="1800"/>
              </w:tabs>
              <w:contextualSpacing/>
            </w:pPr>
          </w:p>
        </w:tc>
        <w:tc>
          <w:tcPr>
            <w:tcW w:w="3090" w:type="dxa"/>
            <w:shd w:val="clear" w:color="auto" w:fill="auto"/>
          </w:tcPr>
          <w:p w14:paraId="74E78FFC" w14:textId="77777777" w:rsidR="006C730D" w:rsidRPr="00992527" w:rsidRDefault="006C730D" w:rsidP="003A3C50">
            <w:pPr>
              <w:tabs>
                <w:tab w:val="left" w:pos="-1080"/>
                <w:tab w:val="left" w:pos="-720"/>
                <w:tab w:val="left" w:pos="0"/>
                <w:tab w:val="left" w:pos="360"/>
                <w:tab w:val="left" w:pos="720"/>
                <w:tab w:val="left" w:pos="1080"/>
                <w:tab w:val="left" w:pos="1440"/>
                <w:tab w:val="left" w:pos="1800"/>
              </w:tabs>
              <w:contextualSpacing/>
            </w:pPr>
          </w:p>
        </w:tc>
        <w:tc>
          <w:tcPr>
            <w:tcW w:w="3090" w:type="dxa"/>
            <w:shd w:val="clear" w:color="auto" w:fill="auto"/>
          </w:tcPr>
          <w:p w14:paraId="728BAC55" w14:textId="77777777" w:rsidR="006C730D" w:rsidRPr="00992527" w:rsidRDefault="006C730D" w:rsidP="003A3C50">
            <w:pPr>
              <w:tabs>
                <w:tab w:val="left" w:pos="-1080"/>
                <w:tab w:val="left" w:pos="-720"/>
                <w:tab w:val="left" w:pos="0"/>
                <w:tab w:val="left" w:pos="360"/>
                <w:tab w:val="left" w:pos="720"/>
                <w:tab w:val="left" w:pos="1080"/>
                <w:tab w:val="left" w:pos="1440"/>
                <w:tab w:val="left" w:pos="1800"/>
              </w:tabs>
              <w:contextualSpacing/>
            </w:pPr>
          </w:p>
        </w:tc>
      </w:tr>
      <w:tr w:rsidR="006C730D" w:rsidRPr="00992527" w14:paraId="1B758ADB" w14:textId="77777777" w:rsidTr="00DF4D3C">
        <w:tc>
          <w:tcPr>
            <w:tcW w:w="3090" w:type="dxa"/>
            <w:shd w:val="clear" w:color="auto" w:fill="auto"/>
          </w:tcPr>
          <w:p w14:paraId="24774AE6" w14:textId="77777777" w:rsidR="006C730D" w:rsidRPr="00992527" w:rsidRDefault="006C730D" w:rsidP="003A3C50">
            <w:pPr>
              <w:tabs>
                <w:tab w:val="left" w:pos="-1080"/>
                <w:tab w:val="left" w:pos="-720"/>
                <w:tab w:val="left" w:pos="0"/>
                <w:tab w:val="left" w:pos="360"/>
                <w:tab w:val="left" w:pos="720"/>
                <w:tab w:val="left" w:pos="1080"/>
                <w:tab w:val="left" w:pos="1440"/>
                <w:tab w:val="left" w:pos="1800"/>
              </w:tabs>
              <w:contextualSpacing/>
            </w:pPr>
          </w:p>
        </w:tc>
        <w:tc>
          <w:tcPr>
            <w:tcW w:w="3090" w:type="dxa"/>
            <w:shd w:val="clear" w:color="auto" w:fill="auto"/>
          </w:tcPr>
          <w:p w14:paraId="0F81211D" w14:textId="77777777" w:rsidR="006C730D" w:rsidRPr="00992527" w:rsidRDefault="006C730D" w:rsidP="003A3C50">
            <w:pPr>
              <w:tabs>
                <w:tab w:val="left" w:pos="-1080"/>
                <w:tab w:val="left" w:pos="-720"/>
                <w:tab w:val="left" w:pos="0"/>
                <w:tab w:val="left" w:pos="360"/>
                <w:tab w:val="left" w:pos="720"/>
                <w:tab w:val="left" w:pos="1080"/>
                <w:tab w:val="left" w:pos="1440"/>
                <w:tab w:val="left" w:pos="1800"/>
              </w:tabs>
              <w:contextualSpacing/>
            </w:pPr>
          </w:p>
        </w:tc>
        <w:tc>
          <w:tcPr>
            <w:tcW w:w="3090" w:type="dxa"/>
            <w:shd w:val="clear" w:color="auto" w:fill="auto"/>
          </w:tcPr>
          <w:p w14:paraId="67E01AEB" w14:textId="77777777" w:rsidR="006C730D" w:rsidRPr="00992527" w:rsidRDefault="006C730D" w:rsidP="003A3C50">
            <w:pPr>
              <w:tabs>
                <w:tab w:val="left" w:pos="-1080"/>
                <w:tab w:val="left" w:pos="-720"/>
                <w:tab w:val="left" w:pos="0"/>
                <w:tab w:val="left" w:pos="360"/>
                <w:tab w:val="left" w:pos="720"/>
                <w:tab w:val="left" w:pos="1080"/>
                <w:tab w:val="left" w:pos="1440"/>
                <w:tab w:val="left" w:pos="1800"/>
              </w:tabs>
              <w:contextualSpacing/>
            </w:pPr>
          </w:p>
        </w:tc>
      </w:tr>
    </w:tbl>
    <w:p w14:paraId="6E600B9F" w14:textId="77777777" w:rsidR="00195E87" w:rsidRPr="00992527" w:rsidRDefault="00195E87" w:rsidP="00195E87">
      <w:pPr>
        <w:pStyle w:val="ListParagraph"/>
        <w:tabs>
          <w:tab w:val="left" w:pos="-1080"/>
          <w:tab w:val="left" w:pos="-720"/>
          <w:tab w:val="left" w:pos="0"/>
          <w:tab w:val="left" w:pos="360"/>
          <w:tab w:val="left" w:pos="720"/>
          <w:tab w:val="left" w:pos="1080"/>
          <w:tab w:val="left" w:pos="1440"/>
          <w:tab w:val="left" w:pos="1800"/>
        </w:tabs>
        <w:ind w:left="360"/>
        <w:jc w:val="both"/>
      </w:pPr>
      <w:bookmarkStart w:id="15" w:name="_Toc38290911"/>
    </w:p>
    <w:p w14:paraId="6FAC699F" w14:textId="77777777" w:rsidR="0043712A" w:rsidRPr="00FA3DC8" w:rsidRDefault="00195E87" w:rsidP="00987C11">
      <w:pPr>
        <w:pStyle w:val="ListParagraph"/>
        <w:numPr>
          <w:ilvl w:val="0"/>
          <w:numId w:val="20"/>
        </w:numPr>
        <w:ind w:right="720"/>
        <w:jc w:val="both"/>
      </w:pPr>
      <w:r w:rsidRPr="00FA3DC8">
        <w:rPr>
          <w:u w:val="single"/>
        </w:rPr>
        <w:t>Alternative Payment Schedule</w:t>
      </w:r>
      <w:r w:rsidR="00F42A5E" w:rsidRPr="00FA3DC8">
        <w:t xml:space="preserve">. </w:t>
      </w:r>
    </w:p>
    <w:p w14:paraId="3DAE25A5" w14:textId="77777777" w:rsidR="0043712A" w:rsidRPr="00FA3DC8" w:rsidRDefault="0043712A" w:rsidP="00987C11">
      <w:pPr>
        <w:pStyle w:val="ListParagraph"/>
        <w:ind w:left="360" w:right="720"/>
        <w:jc w:val="both"/>
      </w:pPr>
    </w:p>
    <w:p w14:paraId="6F7C779D" w14:textId="77777777" w:rsidR="00987C11" w:rsidRPr="00FA3DC8" w:rsidRDefault="00D66D42" w:rsidP="00987C11">
      <w:pPr>
        <w:pStyle w:val="ListParagraph"/>
        <w:numPr>
          <w:ilvl w:val="1"/>
          <w:numId w:val="20"/>
        </w:numPr>
        <w:jc w:val="both"/>
      </w:pPr>
      <w:r w:rsidRPr="00FA3DC8">
        <w:t xml:space="preserve">On or before the </w:t>
      </w:r>
      <w:r w:rsidRPr="002A02E8">
        <w:rPr>
          <w:i/>
          <w:color w:val="C00000"/>
        </w:rPr>
        <w:t>[xx]</w:t>
      </w:r>
      <w:r w:rsidRPr="00FA3DC8">
        <w:rPr>
          <w:color w:val="FF0000"/>
        </w:rPr>
        <w:t xml:space="preserve"> </w:t>
      </w:r>
      <w:r w:rsidRPr="00FA3DC8">
        <w:t xml:space="preserve">day of each month after which a Closure on an Instructional Day occurs, the Contractor shall submit to the District an invoice, which shall identify the request for payment under this Alternative Payment Schedule and include the date(s) of the Closure. On or before the </w:t>
      </w:r>
      <w:r w:rsidRPr="002A02E8">
        <w:rPr>
          <w:i/>
          <w:color w:val="C00000"/>
        </w:rPr>
        <w:t>[xx]</w:t>
      </w:r>
      <w:r w:rsidRPr="00FA3DC8">
        <w:rPr>
          <w:color w:val="FF0000"/>
        </w:rPr>
        <w:t xml:space="preserve"> </w:t>
      </w:r>
      <w:r w:rsidRPr="00FA3DC8">
        <w:t>day of the month in which the invoice is submitted, the District shall pay the Contractor as follows:</w:t>
      </w:r>
    </w:p>
    <w:p w14:paraId="19D9A5D2" w14:textId="77777777" w:rsidR="00987C11" w:rsidRPr="00FA3DC8" w:rsidRDefault="00987C11" w:rsidP="00987C11">
      <w:pPr>
        <w:pStyle w:val="ListParagraph"/>
        <w:ind w:left="1080"/>
        <w:jc w:val="both"/>
      </w:pPr>
    </w:p>
    <w:p w14:paraId="6FAE0D0A" w14:textId="1F27BC7A" w:rsidR="00987C11" w:rsidRPr="00FA3DC8" w:rsidRDefault="005460EA" w:rsidP="00987C11">
      <w:pPr>
        <w:pStyle w:val="ListParagraph"/>
        <w:numPr>
          <w:ilvl w:val="2"/>
          <w:numId w:val="20"/>
        </w:numPr>
        <w:jc w:val="both"/>
      </w:pPr>
      <w:r w:rsidRPr="00FA3DC8">
        <w:t>If a Closure on</w:t>
      </w:r>
      <w:r w:rsidR="00195E87" w:rsidRPr="00FA3DC8">
        <w:t xml:space="preserve"> five (5) or fewer </w:t>
      </w:r>
      <w:r w:rsidR="003A5EE4" w:rsidRPr="00FA3DC8">
        <w:t>C</w:t>
      </w:r>
      <w:r w:rsidR="00195E87" w:rsidRPr="00FA3DC8">
        <w:t xml:space="preserve">onsecutive Instructional Days occurs, the </w:t>
      </w:r>
      <w:r w:rsidRPr="00FA3DC8">
        <w:t>District</w:t>
      </w:r>
      <w:r w:rsidR="00195E87" w:rsidRPr="00FA3DC8">
        <w:t xml:space="preserve"> shall pay the Contractor </w:t>
      </w:r>
      <w:r w:rsidR="00EE700F" w:rsidRPr="002A02E8">
        <w:rPr>
          <w:i/>
          <w:color w:val="C00000"/>
        </w:rPr>
        <w:t>[xx]</w:t>
      </w:r>
      <w:r w:rsidR="00EE700F" w:rsidRPr="00FA3DC8">
        <w:rPr>
          <w:color w:val="FF0000"/>
        </w:rPr>
        <w:t xml:space="preserve"> </w:t>
      </w:r>
      <w:r w:rsidR="00EE700F" w:rsidRPr="00FA3DC8">
        <w:t>percent (</w:t>
      </w:r>
      <w:r w:rsidR="00EE700F" w:rsidRPr="002A02E8">
        <w:rPr>
          <w:i/>
          <w:color w:val="C00000"/>
        </w:rPr>
        <w:t>xx</w:t>
      </w:r>
      <w:r w:rsidR="00EE700F" w:rsidRPr="00FA3DC8">
        <w:t xml:space="preserve"> </w:t>
      </w:r>
      <w:r w:rsidR="00195E87" w:rsidRPr="00FA3DC8">
        <w:t>%) of the Daily Rate per route per Instructional Day the Contractor does not provide transportation due to a Closure.</w:t>
      </w:r>
      <w:r w:rsidR="00D73E8D" w:rsidRPr="00FA3DC8">
        <w:t xml:space="preserve"> </w:t>
      </w:r>
    </w:p>
    <w:p w14:paraId="78D6F820" w14:textId="77777777" w:rsidR="00987C11" w:rsidRPr="00FA3DC8" w:rsidRDefault="00987C11" w:rsidP="00987C11">
      <w:pPr>
        <w:pStyle w:val="ListParagraph"/>
        <w:ind w:left="1800"/>
        <w:jc w:val="both"/>
      </w:pPr>
    </w:p>
    <w:p w14:paraId="1E9CED6A" w14:textId="4457D16B" w:rsidR="00987C11" w:rsidRPr="00FA3DC8" w:rsidRDefault="005460EA" w:rsidP="00987C11">
      <w:pPr>
        <w:pStyle w:val="ListParagraph"/>
        <w:numPr>
          <w:ilvl w:val="2"/>
          <w:numId w:val="20"/>
        </w:numPr>
        <w:jc w:val="both"/>
      </w:pPr>
      <w:r w:rsidRPr="00FA3DC8">
        <w:t>If a Closure on</w:t>
      </w:r>
      <w:r w:rsidR="00195E87" w:rsidRPr="00FA3DC8">
        <w:t xml:space="preserve"> more than five (5) </w:t>
      </w:r>
      <w:r w:rsidR="003A5EE4" w:rsidRPr="00FA3DC8">
        <w:t>C</w:t>
      </w:r>
      <w:r w:rsidR="00195E87" w:rsidRPr="00FA3DC8">
        <w:t xml:space="preserve">onsecutive Instructional Days and fewer than twenty (20) consecutive Instructional Days occurs, the </w:t>
      </w:r>
      <w:r w:rsidRPr="00FA3DC8">
        <w:t>District</w:t>
      </w:r>
      <w:r w:rsidR="00195E87" w:rsidRPr="00FA3DC8">
        <w:t xml:space="preserve"> shall pay the Contractor </w:t>
      </w:r>
      <w:r w:rsidR="00EE700F" w:rsidRPr="002A02E8">
        <w:rPr>
          <w:i/>
          <w:color w:val="C00000"/>
        </w:rPr>
        <w:t>[xx]</w:t>
      </w:r>
      <w:r w:rsidR="00EE700F" w:rsidRPr="00FA3DC8">
        <w:rPr>
          <w:color w:val="FF0000"/>
        </w:rPr>
        <w:t xml:space="preserve"> </w:t>
      </w:r>
      <w:r w:rsidR="00195E87" w:rsidRPr="00FA3DC8">
        <w:t xml:space="preserve">percent </w:t>
      </w:r>
      <w:r w:rsidR="00EE700F" w:rsidRPr="00FA3DC8">
        <w:t>(</w:t>
      </w:r>
      <w:r w:rsidR="00EE700F" w:rsidRPr="002A02E8">
        <w:rPr>
          <w:i/>
          <w:color w:val="C00000"/>
        </w:rPr>
        <w:t>xx</w:t>
      </w:r>
      <w:r w:rsidR="00EE700F" w:rsidRPr="00FA3DC8">
        <w:t xml:space="preserve"> %)</w:t>
      </w:r>
      <w:r w:rsidR="00195E87" w:rsidRPr="00FA3DC8">
        <w:t xml:space="preserve"> of the Daily Rate per route per Instructional Day the Contractor does not provide transportation due to a Closure.</w:t>
      </w:r>
    </w:p>
    <w:p w14:paraId="6D0F469E" w14:textId="77777777" w:rsidR="00987C11" w:rsidRPr="00FA3DC8" w:rsidRDefault="00987C11" w:rsidP="00987C11">
      <w:pPr>
        <w:pStyle w:val="ListParagraph"/>
      </w:pPr>
    </w:p>
    <w:p w14:paraId="5D1747BA" w14:textId="292AC50B" w:rsidR="00987C11" w:rsidRPr="00FA3DC8" w:rsidRDefault="00195E87" w:rsidP="00987C11">
      <w:pPr>
        <w:pStyle w:val="ListParagraph"/>
        <w:numPr>
          <w:ilvl w:val="2"/>
          <w:numId w:val="20"/>
        </w:numPr>
        <w:jc w:val="both"/>
      </w:pPr>
      <w:r w:rsidRPr="00FA3DC8">
        <w:t xml:space="preserve">If a </w:t>
      </w:r>
      <w:r w:rsidR="005460EA" w:rsidRPr="00FA3DC8">
        <w:t>Closure on</w:t>
      </w:r>
      <w:r w:rsidR="003A5EE4" w:rsidRPr="00FA3DC8">
        <w:t xml:space="preserve"> twenty (20) or more C</w:t>
      </w:r>
      <w:r w:rsidRPr="00FA3DC8">
        <w:t xml:space="preserve">onsecutive Instructional Days occurs, the </w:t>
      </w:r>
      <w:r w:rsidR="005460EA" w:rsidRPr="00FA3DC8">
        <w:t>District</w:t>
      </w:r>
      <w:r w:rsidRPr="00FA3DC8">
        <w:t xml:space="preserve"> shall pay the Contractor </w:t>
      </w:r>
      <w:r w:rsidR="00EE700F" w:rsidRPr="002A02E8">
        <w:rPr>
          <w:i/>
          <w:color w:val="C00000"/>
        </w:rPr>
        <w:t>[xx]</w:t>
      </w:r>
      <w:r w:rsidR="00EE700F" w:rsidRPr="00FA3DC8">
        <w:rPr>
          <w:color w:val="FF0000"/>
        </w:rPr>
        <w:t xml:space="preserve"> </w:t>
      </w:r>
      <w:r w:rsidRPr="00FA3DC8">
        <w:t xml:space="preserve">percent </w:t>
      </w:r>
      <w:r w:rsidR="00EE700F" w:rsidRPr="00FA3DC8">
        <w:t>(</w:t>
      </w:r>
      <w:r w:rsidR="00EE700F" w:rsidRPr="002A02E8">
        <w:rPr>
          <w:i/>
          <w:color w:val="C00000"/>
        </w:rPr>
        <w:t>xx</w:t>
      </w:r>
      <w:r w:rsidR="00EE700F" w:rsidRPr="00FA3DC8">
        <w:t xml:space="preserve"> %)</w:t>
      </w:r>
      <w:r w:rsidRPr="00FA3DC8">
        <w:t xml:space="preserve"> of the Daily Rate per route per Instructional Day the Contractor does not provide transportation due to a Closure.</w:t>
      </w:r>
    </w:p>
    <w:p w14:paraId="4822F2DF" w14:textId="77777777" w:rsidR="00987C11" w:rsidRPr="00FA3DC8" w:rsidRDefault="00987C11" w:rsidP="00987C11">
      <w:pPr>
        <w:pStyle w:val="ListParagraph"/>
      </w:pPr>
    </w:p>
    <w:p w14:paraId="7CDA9F54" w14:textId="60B66A9E" w:rsidR="00987C11" w:rsidRPr="00FA3DC8" w:rsidRDefault="0043712A" w:rsidP="00987C11">
      <w:pPr>
        <w:pStyle w:val="ListParagraph"/>
        <w:numPr>
          <w:ilvl w:val="1"/>
          <w:numId w:val="20"/>
        </w:numPr>
        <w:jc w:val="both"/>
      </w:pPr>
      <w:r w:rsidRPr="00FA3DC8">
        <w:t xml:space="preserve">For the purposes of this Alternative Payment Schedule, the calculation of Consecutive Instructional Days shall </w:t>
      </w:r>
      <w:r w:rsidR="005B1017" w:rsidRPr="00FA3DC8">
        <w:t xml:space="preserve">begin anew or </w:t>
      </w:r>
      <w:r w:rsidRPr="00FA3DC8">
        <w:t>reset upon the occurrence of a day when fifty percent (50%) of all students enrolled at an educational facility served by the Contractor are physically attending class at the educational facility.</w:t>
      </w:r>
      <w:bookmarkEnd w:id="15"/>
    </w:p>
    <w:p w14:paraId="4F48FF06" w14:textId="77777777" w:rsidR="00987C11" w:rsidRPr="00992527" w:rsidRDefault="00987C11" w:rsidP="00987C11">
      <w:pPr>
        <w:pStyle w:val="ListParagraph"/>
        <w:ind w:left="1080"/>
        <w:jc w:val="both"/>
      </w:pPr>
    </w:p>
    <w:p w14:paraId="00B4AB5D" w14:textId="77777777" w:rsidR="00987C11" w:rsidRPr="00992527" w:rsidRDefault="00F42A5E" w:rsidP="00987C11">
      <w:pPr>
        <w:pStyle w:val="ListParagraph"/>
        <w:numPr>
          <w:ilvl w:val="0"/>
          <w:numId w:val="20"/>
        </w:numPr>
        <w:jc w:val="both"/>
      </w:pPr>
      <w:r w:rsidRPr="00992527">
        <w:rPr>
          <w:u w:val="single"/>
        </w:rPr>
        <w:t>Record Keeping</w:t>
      </w:r>
      <w:r w:rsidRPr="00992527">
        <w:t>.</w:t>
      </w:r>
      <w:r w:rsidR="006C730D" w:rsidRPr="00992527">
        <w:t xml:space="preserve"> The District </w:t>
      </w:r>
      <w:r w:rsidR="00CC6386" w:rsidRPr="00992527">
        <w:t>may</w:t>
      </w:r>
      <w:r w:rsidR="006C730D" w:rsidRPr="00992527">
        <w:t xml:space="preserve"> audit, in such a manner and at all reasonable times as it deems appropriate, all activities of the Contractor arising in the course </w:t>
      </w:r>
      <w:r w:rsidR="00CC6386" w:rsidRPr="00992527">
        <w:t>of its undertakings under this C</w:t>
      </w:r>
      <w:r w:rsidR="006C730D" w:rsidRPr="00992527">
        <w:t>ontract.</w:t>
      </w:r>
      <w:r w:rsidR="00343930" w:rsidRPr="00992527">
        <w:t xml:space="preserve"> </w:t>
      </w:r>
      <w:r w:rsidR="006C730D" w:rsidRPr="00992527">
        <w:t xml:space="preserve">The Contractor </w:t>
      </w:r>
      <w:r w:rsidR="00CC6386" w:rsidRPr="00992527">
        <w:t>shall</w:t>
      </w:r>
      <w:r w:rsidR="006C730D" w:rsidRPr="00992527">
        <w:t xml:space="preserve"> maintain books, records, documents, and other evidence of accounting procedures and practices</w:t>
      </w:r>
      <w:r w:rsidR="00343930" w:rsidRPr="00992527">
        <w:t xml:space="preserve"> that</w:t>
      </w:r>
      <w:r w:rsidR="006C730D" w:rsidRPr="00992527">
        <w:t xml:space="preserve"> sufficiently and properly reflect all direct and indirect costs of any nature expended in the performance of this Contract as required by the District.</w:t>
      </w:r>
      <w:r w:rsidR="00343930" w:rsidRPr="00992527">
        <w:t xml:space="preserve"> </w:t>
      </w:r>
      <w:r w:rsidR="006C730D" w:rsidRPr="00992527">
        <w:lastRenderedPageBreak/>
        <w:t xml:space="preserve">The District shall have access to any of the Contractor’s books, documents, or records </w:t>
      </w:r>
      <w:r w:rsidR="00CC6386" w:rsidRPr="00992527">
        <w:t>that</w:t>
      </w:r>
      <w:r w:rsidR="006C730D" w:rsidRPr="00992527">
        <w:t xml:space="preserve"> are directly </w:t>
      </w:r>
      <w:r w:rsidR="00CC6386" w:rsidRPr="00992527">
        <w:t>related</w:t>
      </w:r>
      <w:r w:rsidR="006C730D" w:rsidRPr="00992527">
        <w:t xml:space="preserve"> to this </w:t>
      </w:r>
      <w:r w:rsidR="00343930" w:rsidRPr="00992527">
        <w:t>Contract.</w:t>
      </w:r>
      <w:r w:rsidR="006C730D" w:rsidRPr="00992527">
        <w:t xml:space="preserve"> Access to records includes the right to review, audit, inspect, and make excerpts and transcriptions.</w:t>
      </w:r>
      <w:r w:rsidR="00343930" w:rsidRPr="00992527">
        <w:t xml:space="preserve"> </w:t>
      </w:r>
      <w:r w:rsidR="006C730D" w:rsidRPr="00992527">
        <w:t xml:space="preserve">The Contractor </w:t>
      </w:r>
      <w:r w:rsidR="00343930" w:rsidRPr="00992527">
        <w:t xml:space="preserve">shall </w:t>
      </w:r>
      <w:r w:rsidR="006C730D" w:rsidRPr="00992527">
        <w:t>maintain all books, records, and other documents relevant to this Contract for three (3) years after final payment and any person duly authorized by the District shall have full access to and right to examine any of said materials during this period.</w:t>
      </w:r>
      <w:r w:rsidR="00343930" w:rsidRPr="00992527">
        <w:t xml:space="preserve"> I</w:t>
      </w:r>
      <w:r w:rsidR="006C730D" w:rsidRPr="00992527">
        <w:t>f an audit, litigation</w:t>
      </w:r>
      <w:r w:rsidR="00343930" w:rsidRPr="00992527">
        <w:t>,</w:t>
      </w:r>
      <w:r w:rsidR="006C730D" w:rsidRPr="00992527">
        <w:t xml:space="preserve"> or other action involving records is initiated before the three (3) year period has expired, the records must be retained until all issues arising out of such actions are resolved, or until a three (3) year period has passed, whichever is later.</w:t>
      </w:r>
    </w:p>
    <w:p w14:paraId="6BE74355" w14:textId="77777777" w:rsidR="00987C11" w:rsidRPr="00992527" w:rsidRDefault="00987C11" w:rsidP="00987C11">
      <w:pPr>
        <w:pStyle w:val="ListParagraph"/>
        <w:ind w:left="360"/>
        <w:jc w:val="both"/>
      </w:pPr>
    </w:p>
    <w:p w14:paraId="1BF71F0E" w14:textId="77777777" w:rsidR="00987C11" w:rsidRPr="00992527" w:rsidRDefault="00346848" w:rsidP="00987C11">
      <w:pPr>
        <w:pStyle w:val="ListParagraph"/>
        <w:numPr>
          <w:ilvl w:val="0"/>
          <w:numId w:val="20"/>
        </w:numPr>
        <w:jc w:val="both"/>
      </w:pPr>
      <w:r w:rsidRPr="00992527">
        <w:rPr>
          <w:u w:val="single"/>
        </w:rPr>
        <w:t>Inspection</w:t>
      </w:r>
      <w:r w:rsidRPr="00992527">
        <w:t xml:space="preserve">. </w:t>
      </w:r>
      <w:r w:rsidR="006C730D" w:rsidRPr="00992527">
        <w:t xml:space="preserve">The </w:t>
      </w:r>
      <w:r w:rsidRPr="00992527">
        <w:t>may</w:t>
      </w:r>
      <w:r w:rsidR="006C730D" w:rsidRPr="00992527">
        <w:t xml:space="preserve"> inspect any and all buses and their operation by riding as passengers or by other reasonable means.</w:t>
      </w:r>
    </w:p>
    <w:p w14:paraId="2D21918B" w14:textId="77777777" w:rsidR="00987C11" w:rsidRPr="00992527" w:rsidRDefault="00987C11" w:rsidP="00987C11">
      <w:pPr>
        <w:pStyle w:val="ListParagraph"/>
        <w:rPr>
          <w:u w:val="single"/>
        </w:rPr>
      </w:pPr>
    </w:p>
    <w:p w14:paraId="490F9595" w14:textId="1AB08F97" w:rsidR="00987C11" w:rsidRPr="00992527" w:rsidRDefault="00346848" w:rsidP="00987C11">
      <w:pPr>
        <w:pStyle w:val="ListParagraph"/>
        <w:numPr>
          <w:ilvl w:val="0"/>
          <w:numId w:val="20"/>
        </w:numPr>
        <w:jc w:val="both"/>
      </w:pPr>
      <w:r w:rsidRPr="00992527">
        <w:rPr>
          <w:u w:val="single"/>
        </w:rPr>
        <w:t>Time</w:t>
      </w:r>
      <w:r w:rsidR="007F2461" w:rsidRPr="00992527">
        <w:rPr>
          <w:u w:val="single"/>
        </w:rPr>
        <w:t xml:space="preserve"> of the Essenc</w:t>
      </w:r>
      <w:r w:rsidRPr="00992527">
        <w:rPr>
          <w:u w:val="single"/>
        </w:rPr>
        <w:t>e</w:t>
      </w:r>
      <w:r w:rsidRPr="00992527">
        <w:t>. Since the C</w:t>
      </w:r>
      <w:r w:rsidR="006C730D" w:rsidRPr="00992527">
        <w:t xml:space="preserve">ontract concerns a necessary public </w:t>
      </w:r>
      <w:r w:rsidRPr="00992527">
        <w:t>service, the provisions of the C</w:t>
      </w:r>
      <w:r w:rsidR="006C730D" w:rsidRPr="00992527">
        <w:t xml:space="preserve">ontract relating to the daily schedule and </w:t>
      </w:r>
      <w:r w:rsidR="007F2461" w:rsidRPr="00992527">
        <w:t>policies</w:t>
      </w:r>
      <w:r w:rsidR="006C730D" w:rsidRPr="00992527">
        <w:t xml:space="preserve"> that may be </w:t>
      </w:r>
      <w:r w:rsidR="007F2461" w:rsidRPr="00992527">
        <w:t xml:space="preserve">established </w:t>
      </w:r>
      <w:r w:rsidR="006C730D" w:rsidRPr="00992527">
        <w:t xml:space="preserve">by the </w:t>
      </w:r>
      <w:r w:rsidR="007F2461" w:rsidRPr="00992527">
        <w:t>District</w:t>
      </w:r>
      <w:r w:rsidR="006C730D" w:rsidRPr="00992527">
        <w:t xml:space="preserve"> </w:t>
      </w:r>
      <w:r w:rsidR="007F2461" w:rsidRPr="00992527">
        <w:t xml:space="preserve">regarding timing </w:t>
      </w:r>
      <w:r w:rsidR="006C730D" w:rsidRPr="00992527">
        <w:t xml:space="preserve">are of the essence </w:t>
      </w:r>
      <w:r w:rsidR="007F2461" w:rsidRPr="00992527">
        <w:t>to the Co</w:t>
      </w:r>
      <w:r w:rsidR="006C730D" w:rsidRPr="00992527">
        <w:t xml:space="preserve">ntract. Accordingly, </w:t>
      </w:r>
      <w:r w:rsidR="007F2461" w:rsidRPr="00992527">
        <w:t xml:space="preserve">the </w:t>
      </w:r>
      <w:r w:rsidR="006C730D" w:rsidRPr="00992527">
        <w:t>Contractor shall prosecute the work diligently to assure adherence to the schedules.</w:t>
      </w:r>
      <w:bookmarkStart w:id="16" w:name="_Toc38290914"/>
    </w:p>
    <w:p w14:paraId="365D8EDD" w14:textId="77777777" w:rsidR="00987C11" w:rsidRPr="00992527" w:rsidRDefault="00987C11" w:rsidP="00987C11">
      <w:pPr>
        <w:pStyle w:val="ListParagraph"/>
        <w:rPr>
          <w:u w:val="single"/>
        </w:rPr>
      </w:pPr>
    </w:p>
    <w:p w14:paraId="3A40BFC5" w14:textId="4135F001" w:rsidR="00987C11" w:rsidRPr="00992527" w:rsidRDefault="006C730D" w:rsidP="00987C11">
      <w:pPr>
        <w:pStyle w:val="ListParagraph"/>
        <w:numPr>
          <w:ilvl w:val="0"/>
          <w:numId w:val="20"/>
        </w:numPr>
        <w:jc w:val="both"/>
      </w:pPr>
      <w:r w:rsidRPr="00992527">
        <w:rPr>
          <w:u w:val="single"/>
        </w:rPr>
        <w:t>A</w:t>
      </w:r>
      <w:r w:rsidR="007F2461" w:rsidRPr="00992527">
        <w:rPr>
          <w:u w:val="single"/>
        </w:rPr>
        <w:t xml:space="preserve">ssignment </w:t>
      </w:r>
      <w:bookmarkEnd w:id="16"/>
      <w:r w:rsidR="007F2461" w:rsidRPr="00992527">
        <w:rPr>
          <w:u w:val="single"/>
        </w:rPr>
        <w:t>of Contract</w:t>
      </w:r>
      <w:r w:rsidR="007F2461" w:rsidRPr="00992527">
        <w:t xml:space="preserve">. The </w:t>
      </w:r>
      <w:r w:rsidRPr="00992527">
        <w:t>Contra</w:t>
      </w:r>
      <w:r w:rsidR="007F2461" w:rsidRPr="00992527">
        <w:t>ctor agrees not to assign this C</w:t>
      </w:r>
      <w:r w:rsidRPr="00992527">
        <w:t>o</w:t>
      </w:r>
      <w:r w:rsidR="007F2461" w:rsidRPr="00992527">
        <w:t>ntract, or any interest in the C</w:t>
      </w:r>
      <w:r w:rsidRPr="00992527">
        <w:t xml:space="preserve">ontract, without the prior </w:t>
      </w:r>
      <w:r w:rsidR="006F536A" w:rsidRPr="00992527">
        <w:t xml:space="preserve">written approval </w:t>
      </w:r>
      <w:r w:rsidRPr="00992527">
        <w:t xml:space="preserve">of the </w:t>
      </w:r>
      <w:r w:rsidR="006F536A" w:rsidRPr="00992527">
        <w:t>District</w:t>
      </w:r>
      <w:r w:rsidRPr="00992527">
        <w:t>.</w:t>
      </w:r>
      <w:bookmarkStart w:id="17" w:name="_Toc38290915"/>
    </w:p>
    <w:p w14:paraId="50344D47" w14:textId="77777777" w:rsidR="00987C11" w:rsidRPr="00992527" w:rsidRDefault="00987C11" w:rsidP="00987C11">
      <w:pPr>
        <w:pStyle w:val="ListParagraph"/>
        <w:rPr>
          <w:u w:val="single"/>
        </w:rPr>
      </w:pPr>
    </w:p>
    <w:p w14:paraId="3F9697EB" w14:textId="5615615A" w:rsidR="00987C11" w:rsidRPr="00992527" w:rsidRDefault="006F536A" w:rsidP="004158A9">
      <w:pPr>
        <w:pStyle w:val="ListParagraph"/>
        <w:numPr>
          <w:ilvl w:val="0"/>
          <w:numId w:val="20"/>
        </w:numPr>
        <w:jc w:val="both"/>
      </w:pPr>
      <w:r w:rsidRPr="00992527">
        <w:rPr>
          <w:u w:val="single"/>
        </w:rPr>
        <w:t>Failure of Operation</w:t>
      </w:r>
      <w:r w:rsidRPr="00992527">
        <w:t>.</w:t>
      </w:r>
      <w:bookmarkEnd w:id="17"/>
      <w:r w:rsidRPr="00992527">
        <w:t xml:space="preserve"> </w:t>
      </w:r>
      <w:r w:rsidR="006C730D" w:rsidRPr="00992527">
        <w:t xml:space="preserve">In the event that </w:t>
      </w:r>
      <w:r w:rsidRPr="00992527">
        <w:t xml:space="preserve">the </w:t>
      </w:r>
      <w:r w:rsidR="006C730D" w:rsidRPr="00992527">
        <w:t xml:space="preserve">Contractor fails to operate any route because of the failure of equipment or personnel, the </w:t>
      </w:r>
      <w:r w:rsidR="00534980" w:rsidRPr="00992527">
        <w:t xml:space="preserve">District may deduct the </w:t>
      </w:r>
      <w:r w:rsidR="006C730D" w:rsidRPr="00992527">
        <w:t xml:space="preserve">amount of payment for the route from the following month’s payment at the rate of </w:t>
      </w:r>
      <w:r w:rsidRPr="002A02E8">
        <w:rPr>
          <w:i/>
          <w:color w:val="C00000"/>
        </w:rPr>
        <w:t>[x</w:t>
      </w:r>
      <w:r w:rsidR="006C730D" w:rsidRPr="002A02E8">
        <w:rPr>
          <w:i/>
          <w:color w:val="C00000"/>
        </w:rPr>
        <w:t>x]</w:t>
      </w:r>
      <w:r w:rsidR="006C730D" w:rsidRPr="00992527">
        <w:rPr>
          <w:color w:val="FF0000"/>
        </w:rPr>
        <w:t xml:space="preserve"> </w:t>
      </w:r>
      <w:r w:rsidR="006C730D" w:rsidRPr="00992527">
        <w:t xml:space="preserve">cents </w:t>
      </w:r>
      <w:r w:rsidR="004158A9">
        <w:t>(</w:t>
      </w:r>
      <w:r w:rsidR="004158A9" w:rsidRPr="002A02E8">
        <w:rPr>
          <w:i/>
          <w:color w:val="C00000"/>
        </w:rPr>
        <w:t>xx</w:t>
      </w:r>
      <w:r w:rsidR="004158A9">
        <w:t xml:space="preserve"> ¢)</w:t>
      </w:r>
      <w:r w:rsidR="004158A9" w:rsidRPr="00992527">
        <w:t xml:space="preserve"> </w:t>
      </w:r>
      <w:r w:rsidR="006C730D" w:rsidRPr="00992527">
        <w:t>per mile.</w:t>
      </w:r>
    </w:p>
    <w:p w14:paraId="62893C9F" w14:textId="77777777" w:rsidR="00987C11" w:rsidRPr="00987C11" w:rsidRDefault="00987C11" w:rsidP="00987C11">
      <w:pPr>
        <w:pStyle w:val="ListParagraph"/>
        <w:rPr>
          <w:u w:val="single"/>
        </w:rPr>
      </w:pPr>
    </w:p>
    <w:p w14:paraId="635BCEEC" w14:textId="77777777" w:rsidR="00987C11" w:rsidRDefault="00534980" w:rsidP="00987C11">
      <w:pPr>
        <w:pStyle w:val="ListParagraph"/>
        <w:numPr>
          <w:ilvl w:val="0"/>
          <w:numId w:val="20"/>
        </w:numPr>
        <w:jc w:val="both"/>
      </w:pPr>
      <w:r w:rsidRPr="00987C11">
        <w:rPr>
          <w:u w:val="single"/>
        </w:rPr>
        <w:t>Termination for Cause</w:t>
      </w:r>
      <w:r>
        <w:t xml:space="preserve">. </w:t>
      </w:r>
    </w:p>
    <w:p w14:paraId="2542954B" w14:textId="77777777" w:rsidR="00987C11" w:rsidRDefault="00987C11" w:rsidP="00987C11">
      <w:pPr>
        <w:pStyle w:val="ListParagraph"/>
      </w:pPr>
    </w:p>
    <w:p w14:paraId="14635A8E" w14:textId="77777777" w:rsidR="00987C11" w:rsidRDefault="00C32476" w:rsidP="00987C11">
      <w:pPr>
        <w:pStyle w:val="ListParagraph"/>
        <w:numPr>
          <w:ilvl w:val="1"/>
          <w:numId w:val="20"/>
        </w:numPr>
        <w:jc w:val="both"/>
      </w:pPr>
      <w:r>
        <w:t>T</w:t>
      </w:r>
      <w:r w:rsidR="006C730D" w:rsidRPr="00776C08">
        <w:t xml:space="preserve">he </w:t>
      </w:r>
      <w:r>
        <w:t>District</w:t>
      </w:r>
      <w:r w:rsidR="006C730D" w:rsidRPr="00776C08">
        <w:t xml:space="preserve"> shall have the right to declare </w:t>
      </w:r>
      <w:r w:rsidR="00534980">
        <w:t xml:space="preserve">the </w:t>
      </w:r>
      <w:r w:rsidR="006C730D" w:rsidRPr="00776C08">
        <w:t>Contractor in default if:</w:t>
      </w:r>
    </w:p>
    <w:p w14:paraId="055BF6A0" w14:textId="77777777" w:rsidR="00987C11" w:rsidRDefault="00987C11" w:rsidP="00987C11">
      <w:pPr>
        <w:pStyle w:val="ListParagraph"/>
        <w:ind w:left="1080"/>
        <w:jc w:val="both"/>
      </w:pPr>
    </w:p>
    <w:p w14:paraId="02522007" w14:textId="77777777" w:rsidR="00987C11" w:rsidRDefault="00C32476" w:rsidP="00987C11">
      <w:pPr>
        <w:pStyle w:val="ListParagraph"/>
        <w:numPr>
          <w:ilvl w:val="2"/>
          <w:numId w:val="20"/>
        </w:numPr>
        <w:jc w:val="both"/>
      </w:pPr>
      <w:r>
        <w:t xml:space="preserve">The </w:t>
      </w:r>
      <w:r w:rsidR="006C730D" w:rsidRPr="00776C08">
        <w:t>Contractor becomes insolvent;</w:t>
      </w:r>
    </w:p>
    <w:p w14:paraId="4C09841D" w14:textId="77777777" w:rsidR="00987C11" w:rsidRDefault="00987C11" w:rsidP="00987C11">
      <w:pPr>
        <w:pStyle w:val="ListParagraph"/>
        <w:ind w:left="1800"/>
        <w:jc w:val="both"/>
      </w:pPr>
    </w:p>
    <w:p w14:paraId="35D9E596" w14:textId="77777777" w:rsidR="001A625E" w:rsidRDefault="00C32476" w:rsidP="001A625E">
      <w:pPr>
        <w:pStyle w:val="ListParagraph"/>
        <w:numPr>
          <w:ilvl w:val="2"/>
          <w:numId w:val="20"/>
        </w:numPr>
        <w:jc w:val="both"/>
      </w:pPr>
      <w:r>
        <w:t xml:space="preserve">The </w:t>
      </w:r>
      <w:r w:rsidR="006C730D" w:rsidRPr="00776C08">
        <w:t>Contractor makes an assignment for the benefit of creditors;</w:t>
      </w:r>
    </w:p>
    <w:p w14:paraId="33B88024" w14:textId="77777777" w:rsidR="001A625E" w:rsidRDefault="001A625E" w:rsidP="001A625E">
      <w:pPr>
        <w:pStyle w:val="ListParagraph"/>
      </w:pPr>
    </w:p>
    <w:p w14:paraId="1E33F1FB" w14:textId="77777777" w:rsidR="001A625E" w:rsidRDefault="006C730D" w:rsidP="001A625E">
      <w:pPr>
        <w:pStyle w:val="ListParagraph"/>
        <w:numPr>
          <w:ilvl w:val="2"/>
          <w:numId w:val="20"/>
        </w:numPr>
        <w:jc w:val="both"/>
      </w:pPr>
      <w:r w:rsidRPr="00776C08">
        <w:t xml:space="preserve">A voluntary or involuntary petition in bankruptcy is filed by or against </w:t>
      </w:r>
      <w:r w:rsidR="00C32476">
        <w:t xml:space="preserve">the </w:t>
      </w:r>
      <w:r w:rsidRPr="00776C08">
        <w:t>Contractor;</w:t>
      </w:r>
    </w:p>
    <w:p w14:paraId="5261754F" w14:textId="77777777" w:rsidR="001A625E" w:rsidRDefault="001A625E" w:rsidP="001A625E">
      <w:pPr>
        <w:pStyle w:val="ListParagraph"/>
      </w:pPr>
    </w:p>
    <w:p w14:paraId="16E7C306" w14:textId="363C0302" w:rsidR="001A625E" w:rsidRDefault="00C32476" w:rsidP="001A625E">
      <w:pPr>
        <w:pStyle w:val="ListParagraph"/>
        <w:numPr>
          <w:ilvl w:val="2"/>
          <w:numId w:val="20"/>
        </w:numPr>
        <w:jc w:val="both"/>
      </w:pPr>
      <w:r>
        <w:t xml:space="preserve">The </w:t>
      </w:r>
      <w:r w:rsidR="006C730D" w:rsidRPr="00776C08">
        <w:t xml:space="preserve">Contractor fails to perform any schedule when notified to do so by the </w:t>
      </w:r>
      <w:r w:rsidR="00992527">
        <w:t>District</w:t>
      </w:r>
      <w:r w:rsidR="006C730D" w:rsidRPr="00776C08">
        <w:t>;</w:t>
      </w:r>
    </w:p>
    <w:p w14:paraId="0A5690B4" w14:textId="77777777" w:rsidR="001A625E" w:rsidRDefault="001A625E" w:rsidP="001A625E">
      <w:pPr>
        <w:pStyle w:val="ListParagraph"/>
      </w:pPr>
    </w:p>
    <w:p w14:paraId="74776D9E" w14:textId="77777777" w:rsidR="001A625E" w:rsidRDefault="00C32476" w:rsidP="001A625E">
      <w:pPr>
        <w:pStyle w:val="ListParagraph"/>
        <w:numPr>
          <w:ilvl w:val="2"/>
          <w:numId w:val="20"/>
        </w:numPr>
        <w:jc w:val="both"/>
      </w:pPr>
      <w:r>
        <w:t xml:space="preserve">The </w:t>
      </w:r>
      <w:r w:rsidR="006C730D" w:rsidRPr="00776C08">
        <w:t>Contractor abandons the work;</w:t>
      </w:r>
    </w:p>
    <w:p w14:paraId="590EF784" w14:textId="77777777" w:rsidR="001A625E" w:rsidRDefault="001A625E" w:rsidP="001A625E">
      <w:pPr>
        <w:pStyle w:val="ListParagraph"/>
      </w:pPr>
    </w:p>
    <w:p w14:paraId="206A8FF4" w14:textId="77777777" w:rsidR="001A625E" w:rsidRDefault="00C32476" w:rsidP="001A625E">
      <w:pPr>
        <w:pStyle w:val="ListParagraph"/>
        <w:numPr>
          <w:ilvl w:val="2"/>
          <w:numId w:val="20"/>
        </w:numPr>
        <w:jc w:val="both"/>
      </w:pPr>
      <w:r>
        <w:t xml:space="preserve">The </w:t>
      </w:r>
      <w:r w:rsidR="006C730D" w:rsidRPr="00776C08">
        <w:t xml:space="preserve">Contractor refuses to proceed with the work when and as directed by the </w:t>
      </w:r>
      <w:r>
        <w:t>District</w:t>
      </w:r>
      <w:r w:rsidR="006C730D" w:rsidRPr="00776C08">
        <w:t>;</w:t>
      </w:r>
    </w:p>
    <w:p w14:paraId="1E7FB23A" w14:textId="77777777" w:rsidR="001A625E" w:rsidRDefault="001A625E" w:rsidP="001A625E">
      <w:pPr>
        <w:pStyle w:val="ListParagraph"/>
      </w:pPr>
    </w:p>
    <w:p w14:paraId="4C819235" w14:textId="77777777" w:rsidR="001A625E" w:rsidRDefault="00C32476" w:rsidP="001A625E">
      <w:pPr>
        <w:pStyle w:val="ListParagraph"/>
        <w:numPr>
          <w:ilvl w:val="2"/>
          <w:numId w:val="20"/>
        </w:numPr>
        <w:jc w:val="both"/>
      </w:pPr>
      <w:r>
        <w:t xml:space="preserve">The </w:t>
      </w:r>
      <w:r w:rsidR="006C730D" w:rsidRPr="00776C08">
        <w:t xml:space="preserve">Contractor, without just cause, reduces </w:t>
      </w:r>
      <w:r>
        <w:t xml:space="preserve">the </w:t>
      </w:r>
      <w:r w:rsidR="006C730D" w:rsidRPr="00776C08">
        <w:t xml:space="preserve">Contractor's working force to a number that, if maintained, would be insufficient, in the opinion of the </w:t>
      </w:r>
      <w:r>
        <w:t>District</w:t>
      </w:r>
      <w:r w:rsidR="006C730D" w:rsidRPr="00776C08">
        <w:t xml:space="preserve">, to carry out the work in accordance with this </w:t>
      </w:r>
      <w:r>
        <w:t>Contract</w:t>
      </w:r>
      <w:r w:rsidR="006C730D" w:rsidRPr="00776C08">
        <w:t>;</w:t>
      </w:r>
    </w:p>
    <w:p w14:paraId="32B86F33" w14:textId="77777777" w:rsidR="001A625E" w:rsidRDefault="001A625E" w:rsidP="001A625E">
      <w:pPr>
        <w:pStyle w:val="ListParagraph"/>
      </w:pPr>
    </w:p>
    <w:p w14:paraId="11FA6A72" w14:textId="77777777" w:rsidR="001A625E" w:rsidRDefault="00C32476" w:rsidP="001A625E">
      <w:pPr>
        <w:pStyle w:val="ListParagraph"/>
        <w:numPr>
          <w:ilvl w:val="2"/>
          <w:numId w:val="20"/>
        </w:numPr>
        <w:jc w:val="both"/>
      </w:pPr>
      <w:r>
        <w:t xml:space="preserve">The </w:t>
      </w:r>
      <w:r w:rsidR="006C730D" w:rsidRPr="00776C08">
        <w:t xml:space="preserve">Contractor shall sublet, assign, transfer, convey, or otherwise dispose of this </w:t>
      </w:r>
      <w:r>
        <w:t>Contract</w:t>
      </w:r>
      <w:r w:rsidR="006C730D" w:rsidRPr="00776C08">
        <w:t xml:space="preserve"> other than as specified in this </w:t>
      </w:r>
      <w:r>
        <w:t>Contract</w:t>
      </w:r>
      <w:r w:rsidR="006C730D" w:rsidRPr="00776C08">
        <w:t>;</w:t>
      </w:r>
    </w:p>
    <w:p w14:paraId="76788883" w14:textId="77777777" w:rsidR="001A625E" w:rsidRDefault="001A625E" w:rsidP="001A625E">
      <w:pPr>
        <w:pStyle w:val="ListParagraph"/>
      </w:pPr>
    </w:p>
    <w:p w14:paraId="4F60FFB2" w14:textId="77777777" w:rsidR="001A625E" w:rsidRDefault="006C730D" w:rsidP="001A625E">
      <w:pPr>
        <w:pStyle w:val="ListParagraph"/>
        <w:numPr>
          <w:ilvl w:val="2"/>
          <w:numId w:val="20"/>
        </w:numPr>
        <w:jc w:val="both"/>
      </w:pPr>
      <w:r w:rsidRPr="00776C08">
        <w:t xml:space="preserve">A receiver or receivers are appointed to take charge of the property or affairs of </w:t>
      </w:r>
      <w:r w:rsidR="00C32476">
        <w:t xml:space="preserve">the </w:t>
      </w:r>
      <w:r w:rsidRPr="00776C08">
        <w:t>Contractor;</w:t>
      </w:r>
    </w:p>
    <w:p w14:paraId="06C54BCC" w14:textId="77777777" w:rsidR="001A625E" w:rsidRDefault="001A625E" w:rsidP="001A625E">
      <w:pPr>
        <w:pStyle w:val="ListParagraph"/>
      </w:pPr>
    </w:p>
    <w:p w14:paraId="3E2A06D4" w14:textId="77777777" w:rsidR="001A625E" w:rsidRDefault="006C730D" w:rsidP="001A625E">
      <w:pPr>
        <w:pStyle w:val="ListParagraph"/>
        <w:numPr>
          <w:ilvl w:val="2"/>
          <w:numId w:val="20"/>
        </w:numPr>
        <w:jc w:val="both"/>
      </w:pPr>
      <w:r w:rsidRPr="00776C08">
        <w:t xml:space="preserve">The </w:t>
      </w:r>
      <w:r w:rsidR="00C32476">
        <w:t>District</w:t>
      </w:r>
      <w:r w:rsidRPr="00776C08">
        <w:t xml:space="preserve"> is of the opinion that </w:t>
      </w:r>
      <w:r w:rsidR="00C32476">
        <w:t>the Contractor</w:t>
      </w:r>
      <w:r w:rsidRPr="00776C08">
        <w:t xml:space="preserve"> has willfully or in bad faith violated any of the provisions of this </w:t>
      </w:r>
      <w:r w:rsidR="00C32476">
        <w:t>Contract</w:t>
      </w:r>
      <w:r w:rsidRPr="00776C08">
        <w:t>;</w:t>
      </w:r>
    </w:p>
    <w:p w14:paraId="686C28EE" w14:textId="77777777" w:rsidR="001A625E" w:rsidRDefault="001A625E" w:rsidP="001A625E">
      <w:pPr>
        <w:pStyle w:val="ListParagraph"/>
      </w:pPr>
    </w:p>
    <w:p w14:paraId="153ECD31" w14:textId="77777777" w:rsidR="001A625E" w:rsidRDefault="00C32476" w:rsidP="001A625E">
      <w:pPr>
        <w:pStyle w:val="ListParagraph"/>
        <w:numPr>
          <w:ilvl w:val="2"/>
          <w:numId w:val="20"/>
        </w:numPr>
        <w:jc w:val="both"/>
      </w:pPr>
      <w:r>
        <w:t>The Contractor or Contractor’</w:t>
      </w:r>
      <w:r w:rsidR="006C730D" w:rsidRPr="00776C08">
        <w:t>s agents</w:t>
      </w:r>
      <w:r>
        <w:t xml:space="preserve"> </w:t>
      </w:r>
      <w:r w:rsidR="006C730D" w:rsidRPr="00776C08">
        <w:t>or employees</w:t>
      </w:r>
      <w:r>
        <w:t xml:space="preserve"> violate any</w:t>
      </w:r>
      <w:r w:rsidRPr="00776C08">
        <w:t xml:space="preserve"> applicable laws</w:t>
      </w:r>
      <w:r w:rsidR="006C730D" w:rsidRPr="00776C08">
        <w:t>;</w:t>
      </w:r>
    </w:p>
    <w:p w14:paraId="6CA32731" w14:textId="77777777" w:rsidR="001A625E" w:rsidRDefault="001A625E" w:rsidP="001A625E">
      <w:pPr>
        <w:pStyle w:val="ListParagraph"/>
      </w:pPr>
    </w:p>
    <w:p w14:paraId="17307B33" w14:textId="77777777" w:rsidR="001A625E" w:rsidRDefault="006C730D" w:rsidP="001A625E">
      <w:pPr>
        <w:pStyle w:val="ListParagraph"/>
        <w:numPr>
          <w:ilvl w:val="2"/>
          <w:numId w:val="20"/>
        </w:numPr>
        <w:jc w:val="both"/>
      </w:pPr>
      <w:r w:rsidRPr="00776C08">
        <w:t>Any vehicles provided by</w:t>
      </w:r>
      <w:r w:rsidR="00A22FC5">
        <w:t xml:space="preserve"> the</w:t>
      </w:r>
      <w:r w:rsidRPr="00776C08">
        <w:t xml:space="preserve"> Contractor are operated in a manner that imperils the</w:t>
      </w:r>
      <w:r w:rsidR="00A22FC5">
        <w:t xml:space="preserve"> safety of the passengers; or</w:t>
      </w:r>
    </w:p>
    <w:p w14:paraId="3ECD3B97" w14:textId="77777777" w:rsidR="001A625E" w:rsidRDefault="001A625E" w:rsidP="001A625E">
      <w:pPr>
        <w:pStyle w:val="ListParagraph"/>
      </w:pPr>
    </w:p>
    <w:p w14:paraId="6719BE48" w14:textId="77777777" w:rsidR="001A625E" w:rsidRDefault="006C730D" w:rsidP="001A625E">
      <w:pPr>
        <w:pStyle w:val="ListParagraph"/>
        <w:numPr>
          <w:ilvl w:val="2"/>
          <w:numId w:val="20"/>
        </w:numPr>
        <w:jc w:val="both"/>
      </w:pPr>
      <w:r w:rsidRPr="00776C08">
        <w:t xml:space="preserve">Any vehicles provided by </w:t>
      </w:r>
      <w:r w:rsidR="00A22FC5">
        <w:t xml:space="preserve">the </w:t>
      </w:r>
      <w:r w:rsidRPr="00776C08">
        <w:t>Contractor</w:t>
      </w:r>
      <w:r w:rsidR="00A22FC5">
        <w:t xml:space="preserve"> are not kept clean or in first-</w:t>
      </w:r>
      <w:r w:rsidRPr="00776C08">
        <w:t>class mechanical condition.</w:t>
      </w:r>
    </w:p>
    <w:p w14:paraId="2F37821D" w14:textId="77777777" w:rsidR="001A625E" w:rsidRDefault="001A625E" w:rsidP="001A625E">
      <w:pPr>
        <w:pStyle w:val="ListParagraph"/>
      </w:pPr>
    </w:p>
    <w:p w14:paraId="5041C2F9" w14:textId="382CCA96" w:rsidR="001A625E" w:rsidRDefault="006C730D" w:rsidP="001A625E">
      <w:pPr>
        <w:pStyle w:val="ListParagraph"/>
        <w:numPr>
          <w:ilvl w:val="1"/>
          <w:numId w:val="20"/>
        </w:numPr>
        <w:jc w:val="both"/>
      </w:pPr>
      <w:r w:rsidRPr="00776C08">
        <w:t xml:space="preserve">Before the </w:t>
      </w:r>
      <w:r w:rsidR="000C465F">
        <w:t>District</w:t>
      </w:r>
      <w:r w:rsidRPr="00776C08">
        <w:t xml:space="preserve"> shall exercise its right to declare</w:t>
      </w:r>
      <w:r w:rsidR="000C465F">
        <w:t xml:space="preserve"> the</w:t>
      </w:r>
      <w:r w:rsidRPr="00776C08">
        <w:t xml:space="preserve"> Contractor in default, it shall give </w:t>
      </w:r>
      <w:r w:rsidR="001A622D">
        <w:t xml:space="preserve">the </w:t>
      </w:r>
      <w:r w:rsidRPr="00776C08">
        <w:t xml:space="preserve">Contractor an opportunity to be heard, on </w:t>
      </w:r>
      <w:r w:rsidR="000C465F" w:rsidRPr="002A02E8">
        <w:rPr>
          <w:i/>
          <w:color w:val="C00000"/>
        </w:rPr>
        <w:t>[</w:t>
      </w:r>
      <w:r w:rsidRPr="002A02E8">
        <w:rPr>
          <w:i/>
          <w:color w:val="C00000"/>
        </w:rPr>
        <w:t>xx]</w:t>
      </w:r>
      <w:r w:rsidRPr="001A625E">
        <w:rPr>
          <w:color w:val="FF0000"/>
        </w:rPr>
        <w:t xml:space="preserve"> </w:t>
      </w:r>
      <w:r w:rsidR="004158A9">
        <w:t>(</w:t>
      </w:r>
      <w:r w:rsidR="004158A9" w:rsidRPr="002A02E8">
        <w:rPr>
          <w:i/>
          <w:color w:val="C00000"/>
        </w:rPr>
        <w:t>xx</w:t>
      </w:r>
      <w:r w:rsidR="004158A9">
        <w:t>)</w:t>
      </w:r>
      <w:r w:rsidR="004158A9" w:rsidRPr="00992527">
        <w:t xml:space="preserve"> </w:t>
      </w:r>
      <w:r w:rsidRPr="00776C08">
        <w:t>days’ notice</w:t>
      </w:r>
      <w:r w:rsidR="00721E06">
        <w:t xml:space="preserve">. At such </w:t>
      </w:r>
      <w:r w:rsidRPr="00776C08">
        <w:t>hearing</w:t>
      </w:r>
      <w:r w:rsidR="00721E06">
        <w:t>,</w:t>
      </w:r>
      <w:r w:rsidRPr="00776C08">
        <w:t xml:space="preserve"> </w:t>
      </w:r>
      <w:r w:rsidR="001A622D">
        <w:t xml:space="preserve">the </w:t>
      </w:r>
      <w:r w:rsidRPr="00776C08">
        <w:t xml:space="preserve">Contractor may at </w:t>
      </w:r>
      <w:r w:rsidR="001A622D">
        <w:t xml:space="preserve">the </w:t>
      </w:r>
      <w:r w:rsidRPr="00776C08">
        <w:t>Contractor’s expen</w:t>
      </w:r>
      <w:r w:rsidR="00721E06">
        <w:t>se, have a stenographer present;</w:t>
      </w:r>
      <w:r w:rsidRPr="00776C08">
        <w:t xml:space="preserve"> provided, however, that a copy of the stenographic notes, if any, </w:t>
      </w:r>
      <w:r w:rsidR="000C465F">
        <w:t xml:space="preserve">shall be furnished to the </w:t>
      </w:r>
      <w:r w:rsidR="001A622D">
        <w:t>District</w:t>
      </w:r>
      <w:r w:rsidR="000C465F">
        <w:t>.</w:t>
      </w:r>
    </w:p>
    <w:p w14:paraId="3DE43836" w14:textId="77777777" w:rsidR="001A625E" w:rsidRDefault="001A625E" w:rsidP="001A625E">
      <w:pPr>
        <w:pStyle w:val="ListParagraph"/>
        <w:ind w:left="1080"/>
        <w:jc w:val="both"/>
      </w:pPr>
    </w:p>
    <w:p w14:paraId="779AC624" w14:textId="64F8C3EB" w:rsidR="001A625E" w:rsidRDefault="006258A5" w:rsidP="001A625E">
      <w:pPr>
        <w:pStyle w:val="ListParagraph"/>
        <w:numPr>
          <w:ilvl w:val="1"/>
          <w:numId w:val="20"/>
        </w:numPr>
        <w:jc w:val="both"/>
      </w:pPr>
      <w:r w:rsidRPr="00776C08">
        <w:t xml:space="preserve">The right to declare </w:t>
      </w:r>
      <w:r>
        <w:t xml:space="preserve">the </w:t>
      </w:r>
      <w:r w:rsidRPr="00776C08">
        <w:t>Contractor in default for any of the grounds sp</w:t>
      </w:r>
      <w:r>
        <w:t>ecified or referred to in this s</w:t>
      </w:r>
      <w:r w:rsidRPr="00776C08">
        <w:t xml:space="preserve">ection shall be exercised by sending </w:t>
      </w:r>
      <w:r>
        <w:t xml:space="preserve">the </w:t>
      </w:r>
      <w:r w:rsidRPr="00776C08">
        <w:t xml:space="preserve">Contractor a notice signed by the </w:t>
      </w:r>
      <w:r w:rsidR="00900C2F">
        <w:t>c</w:t>
      </w:r>
      <w:r w:rsidRPr="00776C08">
        <w:t xml:space="preserve">hairman or </w:t>
      </w:r>
      <w:r w:rsidR="00900C2F">
        <w:t>s</w:t>
      </w:r>
      <w:r w:rsidRPr="00776C08">
        <w:t xml:space="preserve">ecretary of the </w:t>
      </w:r>
      <w:r>
        <w:t>District</w:t>
      </w:r>
      <w:r w:rsidR="00DF4D3C">
        <w:t xml:space="preserve">’s </w:t>
      </w:r>
      <w:r w:rsidR="00B85D23">
        <w:t>B</w:t>
      </w:r>
      <w:r w:rsidR="00DF4D3C">
        <w:t xml:space="preserve">oard of </w:t>
      </w:r>
      <w:r w:rsidR="00B85D23">
        <w:t>T</w:t>
      </w:r>
      <w:r w:rsidR="00DF4D3C">
        <w:t>rustees</w:t>
      </w:r>
      <w:r w:rsidRPr="00776C08">
        <w:t>, setting forth the ground</w:t>
      </w:r>
      <w:r w:rsidR="00900C2F">
        <w:t>(s)</w:t>
      </w:r>
      <w:r w:rsidRPr="00776C08">
        <w:t xml:space="preserve"> on which each default is declared.</w:t>
      </w:r>
    </w:p>
    <w:p w14:paraId="0F13A9F6" w14:textId="77777777" w:rsidR="001A625E" w:rsidRDefault="001A625E" w:rsidP="001A625E">
      <w:pPr>
        <w:pStyle w:val="ListParagraph"/>
      </w:pPr>
    </w:p>
    <w:p w14:paraId="3CEFA30D" w14:textId="1A0377CE" w:rsidR="001A625E" w:rsidRDefault="006258A5" w:rsidP="001A625E">
      <w:pPr>
        <w:pStyle w:val="ListParagraph"/>
        <w:numPr>
          <w:ilvl w:val="1"/>
          <w:numId w:val="20"/>
        </w:numPr>
        <w:jc w:val="both"/>
      </w:pPr>
      <w:r w:rsidRPr="00776C08">
        <w:t>If</w:t>
      </w:r>
      <w:r w:rsidRPr="006258A5">
        <w:t xml:space="preserve"> </w:t>
      </w:r>
      <w:r>
        <w:t>the District</w:t>
      </w:r>
      <w:r w:rsidRPr="00776C08">
        <w:t xml:space="preserve">, after </w:t>
      </w:r>
      <w:r>
        <w:t xml:space="preserve">giving the Contractor </w:t>
      </w:r>
      <w:r w:rsidRPr="00776C08">
        <w:t xml:space="preserve">notice and an opportunity to be heard, </w:t>
      </w:r>
      <w:r>
        <w:t>exercises its right to declare</w:t>
      </w:r>
      <w:r w:rsidRPr="00776C08">
        <w:t xml:space="preserve"> the Contractor in default, </w:t>
      </w:r>
      <w:r>
        <w:t xml:space="preserve">the District may terminate </w:t>
      </w:r>
      <w:r w:rsidR="001A625E">
        <w:t>the Contractor’s services</w:t>
      </w:r>
      <w:r>
        <w:t>.</w:t>
      </w:r>
    </w:p>
    <w:p w14:paraId="0256DC58" w14:textId="77777777" w:rsidR="001A625E" w:rsidRDefault="001A625E" w:rsidP="001A625E">
      <w:pPr>
        <w:pStyle w:val="ListParagraph"/>
      </w:pPr>
    </w:p>
    <w:p w14:paraId="5C0AFEEB" w14:textId="77777777" w:rsidR="006E237F" w:rsidRDefault="006C730D" w:rsidP="00987C11">
      <w:pPr>
        <w:pStyle w:val="ListParagraph"/>
        <w:numPr>
          <w:ilvl w:val="1"/>
          <w:numId w:val="20"/>
        </w:numPr>
        <w:jc w:val="both"/>
      </w:pPr>
      <w:r w:rsidRPr="00776C08">
        <w:t>After</w:t>
      </w:r>
      <w:r w:rsidR="001A625E">
        <w:t xml:space="preserve"> the termination of Contractor’</w:t>
      </w:r>
      <w:r w:rsidRPr="00776C08">
        <w:t>s ser</w:t>
      </w:r>
      <w:r w:rsidR="006258A5">
        <w:t>vices for a default under this C</w:t>
      </w:r>
      <w:r w:rsidRPr="00776C08">
        <w:t xml:space="preserve">ontract, the </w:t>
      </w:r>
      <w:r w:rsidR="006258A5">
        <w:t>District</w:t>
      </w:r>
      <w:r w:rsidR="00B1077E">
        <w:t xml:space="preserve"> may employ another contractor or c</w:t>
      </w:r>
      <w:r w:rsidRPr="00776C08">
        <w:t xml:space="preserve">ontractors to complete the terms of this </w:t>
      </w:r>
      <w:r w:rsidR="00B1077E">
        <w:t>Contract</w:t>
      </w:r>
      <w:r w:rsidRPr="00776C08">
        <w:t xml:space="preserve">, and hold </w:t>
      </w:r>
      <w:r w:rsidR="00B1077E">
        <w:t xml:space="preserve">the </w:t>
      </w:r>
      <w:r w:rsidRPr="00776C08">
        <w:t xml:space="preserve">Contractor responsible for any extra or added expense, loans, or damages suffered by the </w:t>
      </w:r>
      <w:r w:rsidR="00B1077E">
        <w:t>District</w:t>
      </w:r>
      <w:r w:rsidRPr="00776C08">
        <w:t>.</w:t>
      </w:r>
      <w:r w:rsidR="006E237F">
        <w:t xml:space="preserve"> T</w:t>
      </w:r>
      <w:r w:rsidRPr="00776C08">
        <w:t xml:space="preserve">he rights of the </w:t>
      </w:r>
      <w:r w:rsidR="006E237F">
        <w:t>District</w:t>
      </w:r>
      <w:r w:rsidRPr="00776C08">
        <w:t xml:space="preserve"> after termination shall be in addition to any and all other legal or equitable reme</w:t>
      </w:r>
      <w:r w:rsidRPr="00776C08">
        <w:softHyphen/>
        <w:t>dies permissible under law.</w:t>
      </w:r>
      <w:bookmarkStart w:id="18" w:name="_Toc38290920"/>
    </w:p>
    <w:p w14:paraId="03C81251" w14:textId="77777777" w:rsidR="006E237F" w:rsidRDefault="006E237F" w:rsidP="006E237F">
      <w:pPr>
        <w:pStyle w:val="ListParagraph"/>
      </w:pPr>
    </w:p>
    <w:bookmarkEnd w:id="18"/>
    <w:p w14:paraId="68DA1BC5" w14:textId="763740F8" w:rsidR="00992527" w:rsidRDefault="00992527" w:rsidP="00992527">
      <w:pPr>
        <w:pStyle w:val="ListParagraph"/>
        <w:numPr>
          <w:ilvl w:val="0"/>
          <w:numId w:val="20"/>
        </w:numPr>
        <w:tabs>
          <w:tab w:val="left" w:pos="-1080"/>
          <w:tab w:val="left" w:pos="-720"/>
          <w:tab w:val="left" w:pos="0"/>
          <w:tab w:val="left" w:pos="360"/>
          <w:tab w:val="left" w:pos="720"/>
          <w:tab w:val="left" w:pos="1080"/>
          <w:tab w:val="left" w:pos="1440"/>
          <w:tab w:val="left" w:pos="1800"/>
        </w:tabs>
        <w:jc w:val="both"/>
      </w:pPr>
      <w:r w:rsidRPr="008507EA">
        <w:rPr>
          <w:u w:val="single"/>
        </w:rPr>
        <w:t>Report of Accident</w:t>
      </w:r>
      <w:r>
        <w:t xml:space="preserve">. </w:t>
      </w:r>
      <w:r w:rsidRPr="00776C08">
        <w:t xml:space="preserve">Any accident involving student transportation shall be reported to the District as soon as possible and not later than </w:t>
      </w:r>
      <w:r w:rsidRPr="002A02E8">
        <w:rPr>
          <w:i/>
          <w:color w:val="C00000"/>
        </w:rPr>
        <w:t>[xx]</w:t>
      </w:r>
      <w:r w:rsidRPr="00776C08">
        <w:t xml:space="preserve"> </w:t>
      </w:r>
      <w:r w:rsidR="004158A9">
        <w:t>(</w:t>
      </w:r>
      <w:r w:rsidR="004158A9" w:rsidRPr="002A02E8">
        <w:rPr>
          <w:i/>
          <w:color w:val="C00000"/>
        </w:rPr>
        <w:t>xx</w:t>
      </w:r>
      <w:r w:rsidR="004158A9">
        <w:t>)</w:t>
      </w:r>
      <w:r w:rsidR="004158A9" w:rsidRPr="00992527">
        <w:t xml:space="preserve"> </w:t>
      </w:r>
      <w:r w:rsidRPr="00776C08">
        <w:t>hours from the time of the accident.</w:t>
      </w:r>
      <w:r w:rsidR="00D73E8D">
        <w:t xml:space="preserve"> </w:t>
      </w:r>
      <w:r w:rsidRPr="00776C08">
        <w:t xml:space="preserve">A detailed written report must be submitted to the </w:t>
      </w:r>
      <w:r>
        <w:t xml:space="preserve">District as soon thereafter as possible, but </w:t>
      </w:r>
      <w:r w:rsidRPr="00776C08">
        <w:t xml:space="preserve">not later than </w:t>
      </w:r>
      <w:r w:rsidRPr="002A02E8">
        <w:rPr>
          <w:i/>
          <w:color w:val="C00000"/>
        </w:rPr>
        <w:t>[xx]</w:t>
      </w:r>
      <w:r w:rsidRPr="008507EA">
        <w:rPr>
          <w:color w:val="FF0000"/>
        </w:rPr>
        <w:t xml:space="preserve"> </w:t>
      </w:r>
      <w:r w:rsidR="004158A9">
        <w:t>(</w:t>
      </w:r>
      <w:r w:rsidR="004158A9" w:rsidRPr="002A02E8">
        <w:rPr>
          <w:i/>
          <w:color w:val="C00000"/>
        </w:rPr>
        <w:t>xx</w:t>
      </w:r>
      <w:r w:rsidR="004158A9">
        <w:t xml:space="preserve">) </w:t>
      </w:r>
      <w:r w:rsidRPr="00776C08">
        <w:t>days after the date of the accident.</w:t>
      </w:r>
    </w:p>
    <w:p w14:paraId="12683D2B" w14:textId="77777777" w:rsidR="00992527" w:rsidRDefault="00992527" w:rsidP="00992527">
      <w:pPr>
        <w:pStyle w:val="ListParagraph"/>
        <w:tabs>
          <w:tab w:val="left" w:pos="-1080"/>
          <w:tab w:val="left" w:pos="-720"/>
          <w:tab w:val="left" w:pos="0"/>
          <w:tab w:val="left" w:pos="360"/>
          <w:tab w:val="left" w:pos="720"/>
          <w:tab w:val="left" w:pos="1080"/>
          <w:tab w:val="left" w:pos="1440"/>
          <w:tab w:val="left" w:pos="1800"/>
        </w:tabs>
        <w:ind w:left="360"/>
        <w:jc w:val="both"/>
      </w:pPr>
    </w:p>
    <w:p w14:paraId="570777D7" w14:textId="064B06CB" w:rsidR="008507EA" w:rsidRDefault="006E237F" w:rsidP="00992527">
      <w:pPr>
        <w:pStyle w:val="ListParagraph"/>
        <w:numPr>
          <w:ilvl w:val="0"/>
          <w:numId w:val="20"/>
        </w:numPr>
        <w:tabs>
          <w:tab w:val="left" w:pos="-1080"/>
          <w:tab w:val="left" w:pos="-720"/>
          <w:tab w:val="left" w:pos="0"/>
          <w:tab w:val="left" w:pos="360"/>
          <w:tab w:val="left" w:pos="720"/>
          <w:tab w:val="left" w:pos="1080"/>
          <w:tab w:val="left" w:pos="1440"/>
          <w:tab w:val="left" w:pos="1800"/>
        </w:tabs>
        <w:jc w:val="both"/>
      </w:pPr>
      <w:r w:rsidRPr="006E237F">
        <w:rPr>
          <w:u w:val="single"/>
        </w:rPr>
        <w:lastRenderedPageBreak/>
        <w:t>Indemnification</w:t>
      </w:r>
      <w:r>
        <w:t xml:space="preserve">. </w:t>
      </w:r>
      <w:r w:rsidR="006C730D" w:rsidRPr="00776C08">
        <w:t xml:space="preserve">Contractor </w:t>
      </w:r>
      <w:r>
        <w:t>shall</w:t>
      </w:r>
      <w:r w:rsidR="006C730D" w:rsidRPr="00776C08">
        <w:t xml:space="preserve"> indemnify the District</w:t>
      </w:r>
      <w:r w:rsidR="006C730D" w:rsidRPr="006E237F">
        <w:rPr>
          <w:i/>
        </w:rPr>
        <w:t xml:space="preserve"> </w:t>
      </w:r>
      <w:r w:rsidR="006C730D" w:rsidRPr="00776C08">
        <w:t xml:space="preserve">from any loss that it may sustain from any cause arising out of the performance or lack of performance of this </w:t>
      </w:r>
      <w:r>
        <w:t>Contract</w:t>
      </w:r>
      <w:r w:rsidR="006C730D" w:rsidRPr="00776C08">
        <w:t xml:space="preserve"> by </w:t>
      </w:r>
      <w:r>
        <w:t xml:space="preserve">the </w:t>
      </w:r>
      <w:r w:rsidR="006C730D" w:rsidRPr="00776C08">
        <w:t>Contractor.</w:t>
      </w:r>
      <w:bookmarkStart w:id="19" w:name="_Toc38290921"/>
    </w:p>
    <w:bookmarkEnd w:id="19"/>
    <w:p w14:paraId="3D101546" w14:textId="77777777" w:rsidR="004627DD" w:rsidRDefault="004627DD" w:rsidP="004627DD">
      <w:pPr>
        <w:pStyle w:val="ListParagraph"/>
      </w:pPr>
    </w:p>
    <w:p w14:paraId="4B41934F" w14:textId="47C1D34A" w:rsidR="004627DD" w:rsidRPr="00FA3DC8" w:rsidRDefault="004627DD" w:rsidP="004627DD">
      <w:pPr>
        <w:pStyle w:val="ListParagraph"/>
        <w:numPr>
          <w:ilvl w:val="0"/>
          <w:numId w:val="20"/>
        </w:numPr>
        <w:tabs>
          <w:tab w:val="left" w:pos="-1080"/>
          <w:tab w:val="left" w:pos="-720"/>
          <w:tab w:val="left" w:pos="0"/>
          <w:tab w:val="left" w:pos="360"/>
          <w:tab w:val="left" w:pos="720"/>
          <w:tab w:val="left" w:pos="1080"/>
          <w:tab w:val="left" w:pos="1440"/>
          <w:tab w:val="left" w:pos="1800"/>
        </w:tabs>
        <w:jc w:val="both"/>
      </w:pPr>
      <w:r w:rsidRPr="00FA3DC8">
        <w:rPr>
          <w:u w:val="single"/>
        </w:rPr>
        <w:t>Severability</w:t>
      </w:r>
      <w:r w:rsidRPr="00FA3DC8">
        <w:t>.</w:t>
      </w:r>
      <w:r w:rsidR="00D73E8D" w:rsidRPr="00FA3DC8">
        <w:t xml:space="preserve"> </w:t>
      </w:r>
      <w:r w:rsidRPr="00FA3DC8">
        <w:t>If any part of this Contract is declared invalid or becomes inoperative for any reason, such invalidity or failure shall not affect the validity and enforceability of any other provision.</w:t>
      </w:r>
    </w:p>
    <w:p w14:paraId="785E3990" w14:textId="77777777" w:rsidR="004627DD" w:rsidRPr="00FA3DC8" w:rsidRDefault="004627DD" w:rsidP="004627DD">
      <w:pPr>
        <w:pStyle w:val="ListParagraph"/>
      </w:pPr>
    </w:p>
    <w:p w14:paraId="0608D810" w14:textId="5F956D2D" w:rsidR="006C730D" w:rsidRPr="00FA3DC8" w:rsidRDefault="00992527" w:rsidP="00992527">
      <w:pPr>
        <w:pStyle w:val="ListParagraph"/>
        <w:numPr>
          <w:ilvl w:val="0"/>
          <w:numId w:val="20"/>
        </w:numPr>
        <w:tabs>
          <w:tab w:val="left" w:pos="-1080"/>
          <w:tab w:val="left" w:pos="-720"/>
          <w:tab w:val="left" w:pos="0"/>
          <w:tab w:val="left" w:pos="360"/>
          <w:tab w:val="left" w:pos="720"/>
          <w:tab w:val="left" w:pos="1080"/>
          <w:tab w:val="left" w:pos="1440"/>
          <w:tab w:val="left" w:pos="1800"/>
        </w:tabs>
        <w:jc w:val="both"/>
      </w:pPr>
      <w:r w:rsidRPr="00FA3DC8">
        <w:rPr>
          <w:u w:val="single"/>
        </w:rPr>
        <w:t>Governing Law</w:t>
      </w:r>
      <w:r w:rsidRPr="00FA3DC8">
        <w:rPr>
          <w:i/>
        </w:rPr>
        <w:t>.</w:t>
      </w:r>
      <w:r w:rsidR="00D73E8D" w:rsidRPr="00FA3DC8">
        <w:rPr>
          <w:i/>
        </w:rPr>
        <w:t xml:space="preserve"> </w:t>
      </w:r>
      <w:r w:rsidRPr="00FA3DC8">
        <w:t>This Contract shall be construed in accordance with and governed by the laws of the state of Idaho.</w:t>
      </w:r>
    </w:p>
    <w:p w14:paraId="024DE500" w14:textId="77777777" w:rsidR="00527032" w:rsidRPr="00FA3DC8" w:rsidRDefault="00527032" w:rsidP="00527032">
      <w:pPr>
        <w:pStyle w:val="ListParagraph"/>
      </w:pPr>
    </w:p>
    <w:p w14:paraId="74C5C9CE" w14:textId="3566515B" w:rsidR="00527032" w:rsidRPr="00FA3DC8" w:rsidRDefault="00527032" w:rsidP="00527032">
      <w:pPr>
        <w:pStyle w:val="ListParagraph"/>
        <w:numPr>
          <w:ilvl w:val="0"/>
          <w:numId w:val="20"/>
        </w:numPr>
        <w:tabs>
          <w:tab w:val="left" w:pos="-1080"/>
          <w:tab w:val="left" w:pos="-720"/>
          <w:tab w:val="left" w:pos="0"/>
          <w:tab w:val="left" w:pos="360"/>
          <w:tab w:val="left" w:pos="720"/>
          <w:tab w:val="left" w:pos="1080"/>
          <w:tab w:val="left" w:pos="1440"/>
          <w:tab w:val="left" w:pos="1800"/>
        </w:tabs>
        <w:jc w:val="both"/>
      </w:pPr>
      <w:r w:rsidRPr="00FA3DC8">
        <w:rPr>
          <w:u w:val="single"/>
        </w:rPr>
        <w:t>Notices</w:t>
      </w:r>
      <w:r w:rsidRPr="00FA3DC8">
        <w:t>. Any notice given in connection with this Contract shall be given in writing and shall be delivered either by hand or certified mail, return receipt requested, to the other party at the address stated below. Either party may change its address by giving notice of the change in accordance with this section.</w:t>
      </w:r>
    </w:p>
    <w:p w14:paraId="62DBE2D6" w14:textId="77777777" w:rsidR="00527032" w:rsidRPr="00FA3DC8" w:rsidRDefault="00527032" w:rsidP="00AF0606">
      <w:pPr>
        <w:pStyle w:val="ListParagraph"/>
        <w:tabs>
          <w:tab w:val="left" w:pos="-1080"/>
          <w:tab w:val="left" w:pos="-720"/>
          <w:tab w:val="left" w:pos="0"/>
          <w:tab w:val="left" w:pos="360"/>
          <w:tab w:val="left" w:pos="720"/>
          <w:tab w:val="left" w:pos="1080"/>
          <w:tab w:val="left" w:pos="1440"/>
          <w:tab w:val="left" w:pos="1800"/>
        </w:tabs>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AF0606" w:rsidRPr="00EC6DE7" w14:paraId="7D89DA94" w14:textId="77777777" w:rsidTr="00AF0606">
        <w:trPr>
          <w:trHeight w:val="216"/>
        </w:trPr>
        <w:tc>
          <w:tcPr>
            <w:tcW w:w="4675" w:type="dxa"/>
            <w:tcBorders>
              <w:top w:val="nil"/>
              <w:left w:val="nil"/>
              <w:bottom w:val="nil"/>
              <w:right w:val="nil"/>
            </w:tcBorders>
            <w:shd w:val="clear" w:color="auto" w:fill="auto"/>
          </w:tcPr>
          <w:p w14:paraId="223F21FA" w14:textId="6B072F50" w:rsidR="00AF0606" w:rsidRPr="00FA3DC8" w:rsidRDefault="00AF0606" w:rsidP="00AF0606">
            <w:pPr>
              <w:pStyle w:val="ListParagraph"/>
              <w:tabs>
                <w:tab w:val="left" w:pos="-1080"/>
                <w:tab w:val="left" w:pos="-720"/>
                <w:tab w:val="left" w:pos="0"/>
                <w:tab w:val="left" w:pos="360"/>
                <w:tab w:val="left" w:pos="720"/>
                <w:tab w:val="left" w:pos="1080"/>
                <w:tab w:val="left" w:pos="1440"/>
                <w:tab w:val="left" w:pos="1800"/>
              </w:tabs>
              <w:ind w:left="360"/>
              <w:jc w:val="both"/>
            </w:pPr>
            <w:r w:rsidRPr="00FA3DC8">
              <w:t>To the District:</w:t>
            </w:r>
          </w:p>
          <w:p w14:paraId="0DAEF272" w14:textId="77777777" w:rsidR="00AF0606" w:rsidRPr="00FA3DC8" w:rsidRDefault="00AF0606" w:rsidP="00AF0606">
            <w:pPr>
              <w:tabs>
                <w:tab w:val="left" w:pos="-1080"/>
                <w:tab w:val="left" w:pos="-720"/>
                <w:tab w:val="left" w:pos="0"/>
                <w:tab w:val="left" w:pos="360"/>
                <w:tab w:val="left" w:pos="720"/>
                <w:tab w:val="left" w:pos="1080"/>
                <w:tab w:val="left" w:pos="1440"/>
                <w:tab w:val="left" w:pos="1800"/>
              </w:tabs>
              <w:jc w:val="both"/>
            </w:pPr>
          </w:p>
          <w:p w14:paraId="363580C3" w14:textId="7D68688E" w:rsidR="00AF0606" w:rsidRPr="00FA3DC8" w:rsidRDefault="00AF0606" w:rsidP="00AF0606">
            <w:pPr>
              <w:pStyle w:val="ListParagraph"/>
              <w:tabs>
                <w:tab w:val="left" w:pos="-1080"/>
                <w:tab w:val="left" w:pos="-720"/>
                <w:tab w:val="left" w:pos="0"/>
                <w:tab w:val="left" w:pos="360"/>
                <w:tab w:val="left" w:pos="720"/>
                <w:tab w:val="left" w:pos="1080"/>
                <w:tab w:val="left" w:pos="1440"/>
                <w:tab w:val="left" w:pos="1800"/>
              </w:tabs>
              <w:ind w:left="360"/>
              <w:jc w:val="both"/>
              <w:rPr>
                <w:rFonts w:eastAsia="Calibri"/>
                <w:u w:val="single"/>
              </w:rPr>
            </w:pPr>
            <w:r w:rsidRPr="002A02E8">
              <w:rPr>
                <w:i/>
                <w:color w:val="C00000"/>
              </w:rPr>
              <w:t>[xx]</w:t>
            </w:r>
          </w:p>
        </w:tc>
        <w:tc>
          <w:tcPr>
            <w:tcW w:w="4675" w:type="dxa"/>
            <w:tcBorders>
              <w:top w:val="nil"/>
              <w:left w:val="nil"/>
              <w:bottom w:val="nil"/>
              <w:right w:val="nil"/>
            </w:tcBorders>
            <w:shd w:val="clear" w:color="auto" w:fill="auto"/>
          </w:tcPr>
          <w:p w14:paraId="623CC690" w14:textId="22E9C647" w:rsidR="00AF0606" w:rsidRPr="00FA3DC8" w:rsidRDefault="00AF0606" w:rsidP="00AF0606">
            <w:pPr>
              <w:pStyle w:val="ListParagraph"/>
              <w:tabs>
                <w:tab w:val="left" w:pos="-1080"/>
                <w:tab w:val="left" w:pos="-720"/>
                <w:tab w:val="left" w:pos="0"/>
                <w:tab w:val="left" w:pos="360"/>
                <w:tab w:val="left" w:pos="720"/>
                <w:tab w:val="left" w:pos="1080"/>
                <w:tab w:val="left" w:pos="1440"/>
                <w:tab w:val="left" w:pos="1800"/>
              </w:tabs>
              <w:ind w:left="360"/>
              <w:jc w:val="both"/>
            </w:pPr>
            <w:r w:rsidRPr="00FA3DC8">
              <w:t>To the Contractor:</w:t>
            </w:r>
          </w:p>
          <w:p w14:paraId="509A6465" w14:textId="77777777" w:rsidR="00AF0606" w:rsidRPr="00FA3DC8" w:rsidRDefault="00AF0606" w:rsidP="00AF0606">
            <w:pPr>
              <w:pStyle w:val="ListParagraph"/>
              <w:tabs>
                <w:tab w:val="left" w:pos="-1080"/>
                <w:tab w:val="left" w:pos="-720"/>
                <w:tab w:val="left" w:pos="0"/>
                <w:tab w:val="left" w:pos="360"/>
                <w:tab w:val="left" w:pos="720"/>
                <w:tab w:val="left" w:pos="1080"/>
                <w:tab w:val="left" w:pos="1440"/>
                <w:tab w:val="left" w:pos="1800"/>
              </w:tabs>
              <w:ind w:left="360"/>
              <w:jc w:val="both"/>
            </w:pPr>
          </w:p>
          <w:p w14:paraId="4A5D6F76" w14:textId="29801CD4" w:rsidR="00AF0606" w:rsidRPr="00EC6DE7" w:rsidRDefault="00AF0606" w:rsidP="00AF0606">
            <w:pPr>
              <w:pStyle w:val="ListParagraph"/>
              <w:tabs>
                <w:tab w:val="left" w:pos="-1080"/>
                <w:tab w:val="left" w:pos="-720"/>
                <w:tab w:val="left" w:pos="0"/>
                <w:tab w:val="left" w:pos="360"/>
                <w:tab w:val="left" w:pos="720"/>
                <w:tab w:val="left" w:pos="1080"/>
                <w:tab w:val="left" w:pos="1440"/>
                <w:tab w:val="left" w:pos="1800"/>
              </w:tabs>
              <w:ind w:left="360"/>
              <w:jc w:val="both"/>
              <w:rPr>
                <w:rFonts w:eastAsia="Calibri"/>
                <w:u w:val="single"/>
              </w:rPr>
            </w:pPr>
            <w:r w:rsidRPr="002A02E8">
              <w:rPr>
                <w:i/>
                <w:color w:val="C00000"/>
              </w:rPr>
              <w:t>[xx]</w:t>
            </w:r>
          </w:p>
        </w:tc>
      </w:tr>
    </w:tbl>
    <w:p w14:paraId="7A6CB986" w14:textId="77777777" w:rsidR="00AF0606" w:rsidRDefault="00AF0606" w:rsidP="00CE2549">
      <w:pPr>
        <w:jc w:val="both"/>
      </w:pPr>
    </w:p>
    <w:p w14:paraId="1C558048" w14:textId="24850EF0" w:rsidR="006C730D" w:rsidRPr="00776C08" w:rsidRDefault="008829CF" w:rsidP="00CE2549">
      <w:pPr>
        <w:jc w:val="both"/>
      </w:pPr>
      <w:r>
        <w:t>IN WITNESS WHEREOF,</w:t>
      </w:r>
      <w:r w:rsidR="006C730D" w:rsidRPr="00776C08">
        <w:t xml:space="preserve"> the </w:t>
      </w:r>
      <w:r w:rsidR="00CE2549">
        <w:t>parties</w:t>
      </w:r>
      <w:r w:rsidR="006C730D" w:rsidRPr="00776C08">
        <w:t xml:space="preserve"> </w:t>
      </w:r>
      <w:r w:rsidRPr="0035604A">
        <w:t xml:space="preserve">have caused this </w:t>
      </w:r>
      <w:r w:rsidR="0008143F">
        <w:t>Contract</w:t>
      </w:r>
      <w:r w:rsidRPr="0035604A">
        <w:t xml:space="preserve"> to be executed by their respective representatives duly authorized so to do on </w:t>
      </w:r>
      <w:r>
        <w:t>the date and year written below</w:t>
      </w:r>
      <w:r w:rsidR="006C730D" w:rsidRPr="00776C08">
        <w:t>.</w:t>
      </w:r>
    </w:p>
    <w:p w14:paraId="172712EA" w14:textId="77777777" w:rsidR="006C730D" w:rsidRPr="00776C08" w:rsidRDefault="006C730D" w:rsidP="00987C11">
      <w:pPr>
        <w:tabs>
          <w:tab w:val="left" w:pos="-1080"/>
          <w:tab w:val="left" w:pos="-720"/>
          <w:tab w:val="left" w:pos="0"/>
          <w:tab w:val="left" w:pos="360"/>
          <w:tab w:val="left" w:pos="720"/>
          <w:tab w:val="left" w:pos="1080"/>
          <w:tab w:val="left" w:pos="1440"/>
          <w:tab w:val="left" w:pos="1800"/>
        </w:tabs>
        <w:contextualSpacing/>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A0570C" w:rsidRPr="00EC6DE7" w14:paraId="70BBD927" w14:textId="77777777" w:rsidTr="004611A1">
        <w:trPr>
          <w:trHeight w:val="1782"/>
        </w:trPr>
        <w:tc>
          <w:tcPr>
            <w:tcW w:w="4675" w:type="dxa"/>
            <w:tcBorders>
              <w:top w:val="nil"/>
              <w:left w:val="nil"/>
              <w:bottom w:val="nil"/>
              <w:right w:val="nil"/>
            </w:tcBorders>
            <w:shd w:val="clear" w:color="auto" w:fill="auto"/>
          </w:tcPr>
          <w:p w14:paraId="2CA252C1" w14:textId="2BCAE89E" w:rsidR="00A0570C" w:rsidRPr="00EC6DE7" w:rsidRDefault="0008143F" w:rsidP="004611A1">
            <w:pPr>
              <w:rPr>
                <w:rFonts w:eastAsia="Calibri"/>
              </w:rPr>
            </w:pPr>
            <w:r w:rsidRPr="002A02E8">
              <w:rPr>
                <w:i/>
                <w:color w:val="C00000"/>
              </w:rPr>
              <w:t>[school district]</w:t>
            </w:r>
            <w:r w:rsidR="00A0570C" w:rsidRPr="00EC6DE7">
              <w:rPr>
                <w:rFonts w:eastAsia="Calibri"/>
              </w:rPr>
              <w:t xml:space="preserve">: </w:t>
            </w:r>
          </w:p>
          <w:p w14:paraId="3D224F1B" w14:textId="77777777" w:rsidR="00A0570C" w:rsidRPr="00EC6DE7" w:rsidRDefault="00A0570C" w:rsidP="0008143F">
            <w:pPr>
              <w:rPr>
                <w:rFonts w:eastAsia="Calibri"/>
              </w:rPr>
            </w:pPr>
          </w:p>
          <w:p w14:paraId="68419234" w14:textId="5A94E8DF" w:rsidR="00A0570C" w:rsidRPr="00EC6DE7" w:rsidRDefault="0008143F" w:rsidP="004611A1">
            <w:pPr>
              <w:rPr>
                <w:rFonts w:eastAsia="Calibri"/>
              </w:rPr>
            </w:pPr>
            <w:r>
              <w:rPr>
                <w:rFonts w:eastAsia="Calibri"/>
              </w:rPr>
              <w:t>By</w:t>
            </w:r>
            <w:r w:rsidRPr="00EC6DE7">
              <w:rPr>
                <w:rFonts w:eastAsia="Calibri"/>
              </w:rPr>
              <w:t xml:space="preserve"> </w:t>
            </w:r>
            <w:r w:rsidRPr="00EC6DE7">
              <w:rPr>
                <w:rFonts w:eastAsia="Calibri"/>
              </w:rPr>
              <w:tab/>
              <w:t>_________________________</w:t>
            </w:r>
          </w:p>
          <w:p w14:paraId="3692B519" w14:textId="207A0ACF" w:rsidR="00A0570C" w:rsidRDefault="00A0570C" w:rsidP="004611A1">
            <w:pPr>
              <w:rPr>
                <w:rFonts w:eastAsia="Calibri"/>
              </w:rPr>
            </w:pPr>
          </w:p>
          <w:p w14:paraId="353A629D" w14:textId="00AA5BE9" w:rsidR="00A0570C" w:rsidRPr="00EC6DE7" w:rsidRDefault="0008143F" w:rsidP="004611A1">
            <w:pPr>
              <w:rPr>
                <w:rFonts w:eastAsia="Calibri"/>
              </w:rPr>
            </w:pPr>
            <w:r>
              <w:rPr>
                <w:rFonts w:eastAsia="Calibri"/>
              </w:rPr>
              <w:t>Its</w:t>
            </w:r>
            <w:r w:rsidRPr="00EC6DE7">
              <w:rPr>
                <w:rFonts w:eastAsia="Calibri"/>
              </w:rPr>
              <w:t xml:space="preserve"> </w:t>
            </w:r>
            <w:r w:rsidRPr="00EC6DE7">
              <w:rPr>
                <w:rFonts w:eastAsia="Calibri"/>
              </w:rPr>
              <w:tab/>
              <w:t>_________________________</w:t>
            </w:r>
          </w:p>
          <w:p w14:paraId="1BE5F568" w14:textId="77777777" w:rsidR="00A0570C" w:rsidRPr="00EC6DE7" w:rsidRDefault="00A0570C" w:rsidP="004611A1">
            <w:pPr>
              <w:rPr>
                <w:rFonts w:eastAsia="Calibri"/>
              </w:rPr>
            </w:pPr>
          </w:p>
          <w:p w14:paraId="60045E7C" w14:textId="77777777" w:rsidR="00A0570C" w:rsidRPr="00EC6DE7" w:rsidRDefault="00A0570C" w:rsidP="004611A1">
            <w:pPr>
              <w:rPr>
                <w:rFonts w:eastAsia="Calibri"/>
                <w:u w:val="single"/>
              </w:rPr>
            </w:pPr>
            <w:r w:rsidRPr="00EC6DE7">
              <w:rPr>
                <w:rFonts w:eastAsia="Calibri"/>
              </w:rPr>
              <w:t xml:space="preserve">Date: </w:t>
            </w:r>
            <w:r w:rsidRPr="00EC6DE7">
              <w:rPr>
                <w:rFonts w:eastAsia="Calibri"/>
              </w:rPr>
              <w:tab/>
              <w:t>_________________________</w:t>
            </w:r>
          </w:p>
        </w:tc>
        <w:tc>
          <w:tcPr>
            <w:tcW w:w="4675" w:type="dxa"/>
            <w:tcBorders>
              <w:top w:val="nil"/>
              <w:left w:val="nil"/>
              <w:bottom w:val="nil"/>
              <w:right w:val="nil"/>
            </w:tcBorders>
            <w:shd w:val="clear" w:color="auto" w:fill="auto"/>
          </w:tcPr>
          <w:p w14:paraId="22A9B4BC" w14:textId="647F6018" w:rsidR="00A0570C" w:rsidRPr="00EC6DE7" w:rsidRDefault="0008143F" w:rsidP="004611A1">
            <w:pPr>
              <w:rPr>
                <w:rFonts w:eastAsia="Calibri"/>
              </w:rPr>
            </w:pPr>
            <w:r w:rsidRPr="002A02E8">
              <w:rPr>
                <w:i/>
                <w:color w:val="C00000"/>
              </w:rPr>
              <w:t>[contractor]</w:t>
            </w:r>
            <w:r w:rsidR="00A0570C" w:rsidRPr="00EC6DE7">
              <w:rPr>
                <w:rFonts w:eastAsia="Calibri"/>
              </w:rPr>
              <w:t xml:space="preserve">: </w:t>
            </w:r>
          </w:p>
          <w:p w14:paraId="6387432C" w14:textId="77777777" w:rsidR="00A0570C" w:rsidRPr="00EC6DE7" w:rsidRDefault="00A0570C" w:rsidP="004611A1">
            <w:pPr>
              <w:ind w:firstLine="3600"/>
              <w:rPr>
                <w:rFonts w:eastAsia="Calibri"/>
              </w:rPr>
            </w:pPr>
          </w:p>
          <w:p w14:paraId="1E6DCB2D" w14:textId="77777777" w:rsidR="0008143F" w:rsidRPr="00EC6DE7" w:rsidRDefault="0008143F" w:rsidP="0008143F">
            <w:pPr>
              <w:rPr>
                <w:rFonts w:eastAsia="Calibri"/>
              </w:rPr>
            </w:pPr>
            <w:r>
              <w:rPr>
                <w:rFonts w:eastAsia="Calibri"/>
              </w:rPr>
              <w:t>By</w:t>
            </w:r>
            <w:r w:rsidRPr="00EC6DE7">
              <w:rPr>
                <w:rFonts w:eastAsia="Calibri"/>
              </w:rPr>
              <w:t xml:space="preserve"> </w:t>
            </w:r>
            <w:r w:rsidRPr="00EC6DE7">
              <w:rPr>
                <w:rFonts w:eastAsia="Calibri"/>
              </w:rPr>
              <w:tab/>
              <w:t>_________________________</w:t>
            </w:r>
          </w:p>
          <w:p w14:paraId="7518420E" w14:textId="77777777" w:rsidR="0008143F" w:rsidRDefault="0008143F" w:rsidP="0008143F">
            <w:pPr>
              <w:rPr>
                <w:rFonts w:eastAsia="Calibri"/>
              </w:rPr>
            </w:pPr>
          </w:p>
          <w:p w14:paraId="3EAB0294" w14:textId="77777777" w:rsidR="0008143F" w:rsidRPr="00EC6DE7" w:rsidRDefault="0008143F" w:rsidP="0008143F">
            <w:pPr>
              <w:rPr>
                <w:rFonts w:eastAsia="Calibri"/>
              </w:rPr>
            </w:pPr>
            <w:r>
              <w:rPr>
                <w:rFonts w:eastAsia="Calibri"/>
              </w:rPr>
              <w:t>Its</w:t>
            </w:r>
            <w:r w:rsidRPr="00EC6DE7">
              <w:rPr>
                <w:rFonts w:eastAsia="Calibri"/>
              </w:rPr>
              <w:t xml:space="preserve"> </w:t>
            </w:r>
            <w:r w:rsidRPr="00EC6DE7">
              <w:rPr>
                <w:rFonts w:eastAsia="Calibri"/>
              </w:rPr>
              <w:tab/>
              <w:t>_________________________</w:t>
            </w:r>
          </w:p>
          <w:p w14:paraId="418ECC65" w14:textId="77777777" w:rsidR="0008143F" w:rsidRPr="00EC6DE7" w:rsidRDefault="0008143F" w:rsidP="0008143F">
            <w:pPr>
              <w:rPr>
                <w:rFonts w:eastAsia="Calibri"/>
              </w:rPr>
            </w:pPr>
          </w:p>
          <w:p w14:paraId="70546537" w14:textId="1E44165C" w:rsidR="00A0570C" w:rsidRPr="00EC6DE7" w:rsidRDefault="0008143F" w:rsidP="0008143F">
            <w:pPr>
              <w:rPr>
                <w:rFonts w:eastAsia="Calibri"/>
                <w:u w:val="single"/>
              </w:rPr>
            </w:pPr>
            <w:r w:rsidRPr="00EC6DE7">
              <w:rPr>
                <w:rFonts w:eastAsia="Calibri"/>
              </w:rPr>
              <w:t xml:space="preserve">Date: </w:t>
            </w:r>
            <w:r w:rsidRPr="00EC6DE7">
              <w:rPr>
                <w:rFonts w:eastAsia="Calibri"/>
              </w:rPr>
              <w:tab/>
              <w:t>_________________________</w:t>
            </w:r>
          </w:p>
        </w:tc>
      </w:tr>
    </w:tbl>
    <w:p w14:paraId="46E47AC0" w14:textId="77777777" w:rsidR="006C730D" w:rsidRPr="00776C08" w:rsidRDefault="006C730D" w:rsidP="00987C11">
      <w:pPr>
        <w:tabs>
          <w:tab w:val="left" w:pos="-1080"/>
          <w:tab w:val="left" w:pos="-720"/>
          <w:tab w:val="left" w:pos="0"/>
          <w:tab w:val="left" w:pos="360"/>
          <w:tab w:val="left" w:pos="720"/>
          <w:tab w:val="left" w:pos="1080"/>
          <w:tab w:val="left" w:pos="1440"/>
          <w:tab w:val="left" w:pos="1800"/>
        </w:tabs>
        <w:contextualSpacing/>
        <w:jc w:val="both"/>
      </w:pPr>
    </w:p>
    <w:p w14:paraId="04E498F0" w14:textId="6612E197" w:rsidR="006C730D" w:rsidRDefault="006C730D" w:rsidP="00B25DE1">
      <w:pPr>
        <w:pStyle w:val="Heading1"/>
        <w:spacing w:before="0" w:after="0"/>
        <w:contextualSpacing/>
        <w:jc w:val="center"/>
        <w:rPr>
          <w:rFonts w:ascii="Times New Roman" w:hAnsi="Times New Roman" w:cs="Times New Roman"/>
          <w:sz w:val="24"/>
          <w:szCs w:val="24"/>
        </w:rPr>
      </w:pPr>
      <w:r w:rsidRPr="00B25DE1">
        <w:rPr>
          <w:rFonts w:ascii="Times New Roman" w:hAnsi="Times New Roman" w:cs="Times New Roman"/>
          <w:sz w:val="24"/>
          <w:szCs w:val="24"/>
        </w:rPr>
        <w:br w:type="page"/>
      </w:r>
      <w:bookmarkStart w:id="20" w:name="_Toc38290925"/>
      <w:r w:rsidR="00CC7C42" w:rsidRPr="00B25DE1">
        <w:rPr>
          <w:rFonts w:ascii="Times New Roman" w:hAnsi="Times New Roman" w:cs="Times New Roman"/>
          <w:sz w:val="24"/>
          <w:szCs w:val="24"/>
        </w:rPr>
        <w:lastRenderedPageBreak/>
        <w:t>OPTIONAL SECTIONS</w:t>
      </w:r>
      <w:bookmarkEnd w:id="20"/>
    </w:p>
    <w:p w14:paraId="00C8A6DE" w14:textId="77777777" w:rsidR="00B25DE1" w:rsidRPr="00B25DE1" w:rsidRDefault="00B25DE1" w:rsidP="00B25DE1"/>
    <w:p w14:paraId="087D0D00" w14:textId="77777777" w:rsidR="00592726" w:rsidRDefault="00CC7C42" w:rsidP="00592726">
      <w:pPr>
        <w:tabs>
          <w:tab w:val="left" w:pos="-1080"/>
          <w:tab w:val="left" w:pos="-720"/>
          <w:tab w:val="left" w:pos="0"/>
          <w:tab w:val="left" w:pos="360"/>
          <w:tab w:val="left" w:pos="720"/>
          <w:tab w:val="left" w:pos="1080"/>
          <w:tab w:val="left" w:pos="1440"/>
          <w:tab w:val="left" w:pos="1800"/>
        </w:tabs>
        <w:contextualSpacing/>
        <w:jc w:val="both"/>
      </w:pPr>
      <w:r w:rsidRPr="00CC7C42">
        <w:rPr>
          <w:u w:val="single"/>
        </w:rPr>
        <w:t>Additional Buses</w:t>
      </w:r>
      <w:r>
        <w:t xml:space="preserve">. </w:t>
      </w:r>
      <w:r w:rsidR="006C730D" w:rsidRPr="00776C08">
        <w:t xml:space="preserve">If additional buses become necessary over and above those provided as </w:t>
      </w:r>
      <w:r>
        <w:t xml:space="preserve">a </w:t>
      </w:r>
      <w:r w:rsidR="006C730D" w:rsidRPr="00776C08">
        <w:t xml:space="preserve">basic service, but only during the first </w:t>
      </w:r>
      <w:r w:rsidRPr="002A02E8">
        <w:rPr>
          <w:i/>
          <w:color w:val="C00000"/>
        </w:rPr>
        <w:t>[</w:t>
      </w:r>
      <w:r w:rsidR="006C730D" w:rsidRPr="002A02E8">
        <w:rPr>
          <w:i/>
          <w:color w:val="C00000"/>
        </w:rPr>
        <w:t>xx]</w:t>
      </w:r>
      <w:r w:rsidR="006C730D" w:rsidRPr="00CC7C42">
        <w:rPr>
          <w:color w:val="FF0000"/>
        </w:rPr>
        <w:t xml:space="preserve"> </w:t>
      </w:r>
      <w:r w:rsidR="004158A9">
        <w:t>(</w:t>
      </w:r>
      <w:r w:rsidR="004158A9" w:rsidRPr="002A02E8">
        <w:rPr>
          <w:i/>
          <w:color w:val="C00000"/>
        </w:rPr>
        <w:t>xx</w:t>
      </w:r>
      <w:r w:rsidR="004158A9">
        <w:t xml:space="preserve">) </w:t>
      </w:r>
      <w:r w:rsidR="006C730D" w:rsidRPr="00776C08">
        <w:t>year</w:t>
      </w:r>
      <w:r>
        <w:t>(</w:t>
      </w:r>
      <w:r w:rsidR="006C730D" w:rsidRPr="00776C08">
        <w:t>s</w:t>
      </w:r>
      <w:r>
        <w:t>) of this C</w:t>
      </w:r>
      <w:r w:rsidR="006C730D" w:rsidRPr="00776C08">
        <w:t xml:space="preserve">ontract, </w:t>
      </w:r>
      <w:r>
        <w:t>the Contractor shall furnish such additional buses</w:t>
      </w:r>
      <w:r w:rsidR="006C730D" w:rsidRPr="00776C08">
        <w:t xml:space="preserve"> and receive yearly additional remuneration of </w:t>
      </w:r>
      <w:r w:rsidRPr="002A02E8">
        <w:rPr>
          <w:i/>
          <w:color w:val="C00000"/>
        </w:rPr>
        <w:t>[xx]</w:t>
      </w:r>
      <w:r>
        <w:rPr>
          <w:color w:val="FF0000"/>
        </w:rPr>
        <w:t xml:space="preserve"> </w:t>
      </w:r>
      <w:r>
        <w:t xml:space="preserve">dollars ($ </w:t>
      </w:r>
      <w:r w:rsidRPr="002A02E8">
        <w:rPr>
          <w:i/>
          <w:color w:val="C00000"/>
        </w:rPr>
        <w:t>xx</w:t>
      </w:r>
      <w:r>
        <w:t>)</w:t>
      </w:r>
      <w:r w:rsidR="006C730D" w:rsidRPr="00776C08">
        <w:t xml:space="preserve"> </w:t>
      </w:r>
      <w:r w:rsidR="00EE700F">
        <w:t xml:space="preserve">for </w:t>
      </w:r>
      <w:r w:rsidR="006C730D" w:rsidRPr="00776C08">
        <w:t xml:space="preserve">the first </w:t>
      </w:r>
      <w:r w:rsidR="006C730D" w:rsidRPr="002A02E8">
        <w:rPr>
          <w:i/>
          <w:color w:val="C00000"/>
        </w:rPr>
        <w:t>[xx]</w:t>
      </w:r>
      <w:r w:rsidR="006C730D" w:rsidRPr="00EE700F">
        <w:rPr>
          <w:color w:val="FF0000"/>
        </w:rPr>
        <w:t xml:space="preserve"> </w:t>
      </w:r>
      <w:r w:rsidR="004158A9">
        <w:t>(</w:t>
      </w:r>
      <w:r w:rsidR="004158A9" w:rsidRPr="002A02E8">
        <w:rPr>
          <w:i/>
          <w:color w:val="C00000"/>
        </w:rPr>
        <w:t>xx</w:t>
      </w:r>
      <w:r w:rsidR="004158A9">
        <w:t>) miles.</w:t>
      </w:r>
      <w:r w:rsidR="006C730D" w:rsidRPr="00776C08">
        <w:t xml:space="preserve"> </w:t>
      </w:r>
      <w:r w:rsidR="004158A9">
        <w:t>The Contractor shall be compensated for a</w:t>
      </w:r>
      <w:r w:rsidR="004158A9" w:rsidRPr="00776C08">
        <w:t>dditional</w:t>
      </w:r>
      <w:r w:rsidR="006C730D" w:rsidRPr="00776C08">
        <w:t xml:space="preserve"> mileage pursuant to the provisions for determination of additional route mileage contained in the </w:t>
      </w:r>
      <w:r w:rsidR="00592726">
        <w:t>Contractor’s bid</w:t>
      </w:r>
      <w:r w:rsidR="006C730D" w:rsidRPr="00776C08">
        <w:t>.</w:t>
      </w:r>
      <w:bookmarkStart w:id="21" w:name="_Toc38290927"/>
    </w:p>
    <w:p w14:paraId="7F41CB12" w14:textId="77777777" w:rsidR="00592726" w:rsidRDefault="00592726" w:rsidP="00592726">
      <w:pPr>
        <w:tabs>
          <w:tab w:val="left" w:pos="-1080"/>
          <w:tab w:val="left" w:pos="-720"/>
          <w:tab w:val="left" w:pos="0"/>
          <w:tab w:val="left" w:pos="360"/>
          <w:tab w:val="left" w:pos="720"/>
          <w:tab w:val="left" w:pos="1080"/>
          <w:tab w:val="left" w:pos="1440"/>
          <w:tab w:val="left" w:pos="1800"/>
        </w:tabs>
        <w:contextualSpacing/>
        <w:jc w:val="both"/>
      </w:pPr>
    </w:p>
    <w:bookmarkEnd w:id="21"/>
    <w:p w14:paraId="4C5812DB" w14:textId="77777777" w:rsidR="007005B7" w:rsidRDefault="00592726" w:rsidP="00592726">
      <w:pPr>
        <w:tabs>
          <w:tab w:val="left" w:pos="-1080"/>
          <w:tab w:val="left" w:pos="-720"/>
          <w:tab w:val="left" w:pos="0"/>
          <w:tab w:val="left" w:pos="360"/>
          <w:tab w:val="left" w:pos="720"/>
          <w:tab w:val="left" w:pos="1080"/>
          <w:tab w:val="left" w:pos="1440"/>
          <w:tab w:val="left" w:pos="1800"/>
        </w:tabs>
        <w:contextualSpacing/>
        <w:jc w:val="both"/>
      </w:pPr>
      <w:r w:rsidRPr="00592726">
        <w:rPr>
          <w:u w:val="single"/>
        </w:rPr>
        <w:t>Arbitration</w:t>
      </w:r>
      <w:r>
        <w:t xml:space="preserve">. </w:t>
      </w:r>
    </w:p>
    <w:p w14:paraId="45D3CF51" w14:textId="77777777" w:rsidR="007005B7" w:rsidRDefault="007005B7" w:rsidP="007005B7">
      <w:pPr>
        <w:pStyle w:val="ListParagraph"/>
      </w:pPr>
    </w:p>
    <w:p w14:paraId="39D4D6A9" w14:textId="12170B2C" w:rsidR="007005B7" w:rsidRPr="00FA3DC8" w:rsidRDefault="00592726" w:rsidP="00592726">
      <w:pPr>
        <w:pStyle w:val="ListParagraph"/>
        <w:numPr>
          <w:ilvl w:val="1"/>
          <w:numId w:val="20"/>
        </w:numPr>
        <w:tabs>
          <w:tab w:val="left" w:pos="-1080"/>
          <w:tab w:val="left" w:pos="-720"/>
          <w:tab w:val="left" w:pos="0"/>
          <w:tab w:val="left" w:pos="360"/>
          <w:tab w:val="left" w:pos="720"/>
          <w:tab w:val="left" w:pos="1080"/>
          <w:tab w:val="left" w:pos="1440"/>
          <w:tab w:val="left" w:pos="1800"/>
        </w:tabs>
        <w:jc w:val="both"/>
      </w:pPr>
      <w:r w:rsidRPr="00FA3DC8">
        <w:t>All claims, disputes, and other matters in question between the parties to this Contract, arising out of, or relating to this Contract or the breach thereof, shall be decided by arbitration in accord</w:t>
      </w:r>
      <w:r w:rsidR="00CC3EC0" w:rsidRPr="00FA3DC8">
        <w:t>ance with</w:t>
      </w:r>
      <w:r w:rsidRPr="00FA3DC8">
        <w:t xml:space="preserve"> Idaho’s Uniform Arbitration Act, Idaho Code section</w:t>
      </w:r>
      <w:r w:rsidR="00CC3EC0" w:rsidRPr="00FA3DC8">
        <w:t>s</w:t>
      </w:r>
      <w:r w:rsidRPr="00FA3DC8">
        <w:t xml:space="preserve"> 7-901</w:t>
      </w:r>
      <w:r w:rsidR="00CC3EC0" w:rsidRPr="00FA3DC8">
        <w:t xml:space="preserve"> through 7-922</w:t>
      </w:r>
      <w:r w:rsidRPr="00FA3DC8">
        <w:t>.</w:t>
      </w:r>
      <w:r w:rsidR="00D73E8D" w:rsidRPr="00FA3DC8">
        <w:t xml:space="preserve"> </w:t>
      </w:r>
      <w:r w:rsidRPr="00FA3DC8">
        <w:t>Each party waives their right to be heard in a court of law, with or without a jury.</w:t>
      </w:r>
      <w:r w:rsidR="00D73E8D" w:rsidRPr="00FA3DC8">
        <w:t xml:space="preserve"> </w:t>
      </w:r>
      <w:r w:rsidRPr="00FA3DC8">
        <w:t>If an arbitration is necessary, the parties agree to use a single arbitrator, agreed upon by the p</w:t>
      </w:r>
      <w:r w:rsidR="00CC3EC0" w:rsidRPr="00FA3DC8">
        <w:t>arties. To select an arbitrator, the p</w:t>
      </w:r>
      <w:r w:rsidRPr="00FA3DC8">
        <w:t xml:space="preserve">arties shall jointly choose an arbitrator who will decide the dispute </w:t>
      </w:r>
      <w:r w:rsidR="00CC3EC0" w:rsidRPr="00FA3DC8">
        <w:t>that</w:t>
      </w:r>
      <w:r w:rsidRPr="00FA3DC8">
        <w:t xml:space="preserve"> is the subject of the arbitration. If the parties are unable to jointl</w:t>
      </w:r>
      <w:r w:rsidR="00CC3EC0" w:rsidRPr="00FA3DC8">
        <w:t>y decide on an arbitrator, the p</w:t>
      </w:r>
      <w:r w:rsidRPr="00FA3DC8">
        <w:t xml:space="preserve">arties shall each submit a list of the names of three </w:t>
      </w:r>
      <w:r w:rsidR="00CC3EC0" w:rsidRPr="00FA3DC8">
        <w:t xml:space="preserve">(3) </w:t>
      </w:r>
      <w:r w:rsidRPr="00FA3DC8">
        <w:t>arbitrators to the other</w:t>
      </w:r>
      <w:r w:rsidR="00CC3EC0" w:rsidRPr="00FA3DC8">
        <w:t xml:space="preserve"> party.</w:t>
      </w:r>
      <w:r w:rsidR="00D73E8D" w:rsidRPr="00FA3DC8">
        <w:t xml:space="preserve"> </w:t>
      </w:r>
      <w:r w:rsidR="00CC3EC0" w:rsidRPr="00FA3DC8">
        <w:t>The p</w:t>
      </w:r>
      <w:r w:rsidRPr="00FA3DC8">
        <w:t>arties will then exerci</w:t>
      </w:r>
      <w:r w:rsidR="00CC3EC0" w:rsidRPr="00FA3DC8">
        <w:t>se two strikes on the opposing p</w:t>
      </w:r>
      <w:r w:rsidRPr="00FA3DC8">
        <w:t>arty’s lis</w:t>
      </w:r>
      <w:r w:rsidR="00CC3EC0" w:rsidRPr="00FA3DC8">
        <w:t>t.</w:t>
      </w:r>
      <w:r w:rsidR="00D73E8D" w:rsidRPr="00FA3DC8">
        <w:t xml:space="preserve"> </w:t>
      </w:r>
      <w:r w:rsidR="00CC3EC0" w:rsidRPr="00FA3DC8">
        <w:t>The remaining name on each p</w:t>
      </w:r>
      <w:r w:rsidRPr="00FA3DC8">
        <w:t xml:space="preserve">arty’s list shall then be submitted to the state district court of </w:t>
      </w:r>
      <w:r w:rsidR="007005B7" w:rsidRPr="002A02E8">
        <w:rPr>
          <w:i/>
          <w:color w:val="C00000"/>
        </w:rPr>
        <w:t xml:space="preserve">[county] </w:t>
      </w:r>
      <w:r w:rsidRPr="00FA3DC8">
        <w:t xml:space="preserve">County, </w:t>
      </w:r>
      <w:r w:rsidR="007005B7" w:rsidRPr="00FA3DC8">
        <w:t>Idaho, whereby the c</w:t>
      </w:r>
      <w:r w:rsidRPr="00FA3DC8">
        <w:t xml:space="preserve">ourt will resolve the dispute and determine the arbitrator who will decide the litigation, pursuant to </w:t>
      </w:r>
      <w:r w:rsidR="007005B7" w:rsidRPr="00FA3DC8">
        <w:t xml:space="preserve">Idaho Code section </w:t>
      </w:r>
      <w:r w:rsidRPr="00FA3DC8">
        <w:t>7-903.</w:t>
      </w:r>
    </w:p>
    <w:p w14:paraId="54F32308" w14:textId="77777777" w:rsidR="007005B7" w:rsidRPr="00FA3DC8" w:rsidRDefault="007005B7" w:rsidP="007005B7">
      <w:pPr>
        <w:pStyle w:val="ListParagraph"/>
        <w:tabs>
          <w:tab w:val="left" w:pos="-1080"/>
          <w:tab w:val="left" w:pos="-720"/>
          <w:tab w:val="left" w:pos="0"/>
          <w:tab w:val="left" w:pos="360"/>
          <w:tab w:val="left" w:pos="720"/>
          <w:tab w:val="left" w:pos="1080"/>
          <w:tab w:val="left" w:pos="1440"/>
          <w:tab w:val="left" w:pos="1800"/>
        </w:tabs>
        <w:ind w:left="1080"/>
        <w:jc w:val="both"/>
      </w:pPr>
    </w:p>
    <w:p w14:paraId="1C0D33CC" w14:textId="6BFA605B" w:rsidR="006C730D" w:rsidRPr="00FA3DC8" w:rsidRDefault="00592726" w:rsidP="00592726">
      <w:pPr>
        <w:pStyle w:val="ListParagraph"/>
        <w:numPr>
          <w:ilvl w:val="1"/>
          <w:numId w:val="20"/>
        </w:numPr>
        <w:tabs>
          <w:tab w:val="left" w:pos="-1080"/>
          <w:tab w:val="left" w:pos="-720"/>
          <w:tab w:val="left" w:pos="0"/>
          <w:tab w:val="left" w:pos="360"/>
          <w:tab w:val="left" w:pos="720"/>
          <w:tab w:val="left" w:pos="1080"/>
          <w:tab w:val="left" w:pos="1440"/>
          <w:tab w:val="left" w:pos="1800"/>
        </w:tabs>
        <w:jc w:val="both"/>
      </w:pPr>
      <w:r w:rsidRPr="00FA3DC8">
        <w:t>The arbit</w:t>
      </w:r>
      <w:r w:rsidR="007005B7" w:rsidRPr="00FA3DC8">
        <w:t>ration shall take place in the c</w:t>
      </w:r>
      <w:r w:rsidRPr="00FA3DC8">
        <w:t>ounty where the District’s admi</w:t>
      </w:r>
      <w:r w:rsidR="007005B7" w:rsidRPr="00FA3DC8">
        <w:t xml:space="preserve">nistrative offices are located. </w:t>
      </w:r>
      <w:r w:rsidRPr="00FA3DC8">
        <w:t>The arbitrator is authorized to</w:t>
      </w:r>
      <w:r w:rsidR="007005B7" w:rsidRPr="00FA3DC8">
        <w:t xml:space="preserve"> resolve any and all claims and</w:t>
      </w:r>
      <w:r w:rsidRPr="00FA3DC8">
        <w:t xml:space="preserve"> counterclaims arising out of, or relating to this </w:t>
      </w:r>
      <w:r w:rsidR="007005B7" w:rsidRPr="00FA3DC8">
        <w:t>Contract</w:t>
      </w:r>
      <w:r w:rsidRPr="00FA3DC8">
        <w:t xml:space="preserve"> or the alleged breach thereof, the arbitrator is also authorized to determine the manner in which the arbitration is to be conducted, the scheduling of the arbitration and any deadlines or time fram</w:t>
      </w:r>
      <w:r w:rsidR="007005B7" w:rsidRPr="00FA3DC8">
        <w:t>es needed for said arbitration. The arbitrator may</w:t>
      </w:r>
      <w:r w:rsidRPr="00FA3DC8">
        <w:t xml:space="preserve"> utilize t</w:t>
      </w:r>
      <w:r w:rsidR="007005B7" w:rsidRPr="00FA3DC8">
        <w:t>he Idaho Rules of Evidence and</w:t>
      </w:r>
      <w:r w:rsidRPr="00FA3DC8">
        <w:t xml:space="preserve"> Idaho Rules</w:t>
      </w:r>
      <w:r w:rsidR="007005B7" w:rsidRPr="00FA3DC8">
        <w:t xml:space="preserve"> of Civil Procedure as written or as a guide during the a</w:t>
      </w:r>
      <w:r w:rsidRPr="00FA3DC8">
        <w:t>rbitration.</w:t>
      </w:r>
      <w:r w:rsidR="00D73E8D" w:rsidRPr="00FA3DC8">
        <w:t xml:space="preserve"> </w:t>
      </w:r>
      <w:r w:rsidRPr="00FA3DC8">
        <w:t xml:space="preserve">The arbitration shall only include the parties to this </w:t>
      </w:r>
      <w:r w:rsidR="007005B7" w:rsidRPr="00FA3DC8">
        <w:t>Contract</w:t>
      </w:r>
      <w:r w:rsidRPr="00FA3DC8">
        <w:t>, unless the parties agree otherwise, in writing.</w:t>
      </w:r>
      <w:r w:rsidR="00D73E8D" w:rsidRPr="00FA3DC8">
        <w:t xml:space="preserve"> </w:t>
      </w:r>
      <w:r w:rsidRPr="00FA3DC8">
        <w:t>The arbitrator may also determine whether attorney’s fees and costs shall be awarded to either party.</w:t>
      </w:r>
      <w:r w:rsidR="00D73E8D" w:rsidRPr="00FA3DC8">
        <w:t xml:space="preserve"> </w:t>
      </w:r>
      <w:r w:rsidRPr="00FA3DC8">
        <w:t xml:space="preserve">The decision of the arbitrator is binding upon the parties to this </w:t>
      </w:r>
      <w:r w:rsidR="00881EB3" w:rsidRPr="00FA3DC8">
        <w:t>Contract. The decision and</w:t>
      </w:r>
      <w:r w:rsidRPr="00FA3DC8">
        <w:t xml:space="preserve"> award of the arbitrator is binding upon the parties to this </w:t>
      </w:r>
      <w:r w:rsidR="00881EB3" w:rsidRPr="00FA3DC8">
        <w:t>Contract and shall be final</w:t>
      </w:r>
      <w:r w:rsidRPr="00FA3DC8">
        <w:t>. In no event, shall the demand for arbitration be made after the date when such dispute would be barred by the applicable statute of limitations.</w:t>
      </w:r>
    </w:p>
    <w:p w14:paraId="0E9D8B50" w14:textId="77777777" w:rsidR="00881EB3" w:rsidRDefault="00881EB3" w:rsidP="006C730D">
      <w:pPr>
        <w:tabs>
          <w:tab w:val="left" w:pos="-1080"/>
          <w:tab w:val="left" w:pos="-720"/>
          <w:tab w:val="left" w:pos="0"/>
          <w:tab w:val="left" w:pos="360"/>
          <w:tab w:val="left" w:pos="720"/>
          <w:tab w:val="left" w:pos="1080"/>
          <w:tab w:val="left" w:pos="1440"/>
          <w:tab w:val="left" w:pos="1800"/>
        </w:tabs>
        <w:contextualSpacing/>
        <w:jc w:val="both"/>
      </w:pPr>
    </w:p>
    <w:p w14:paraId="21DA0ADF" w14:textId="6677CC47" w:rsidR="006C730D" w:rsidRPr="00776C08" w:rsidRDefault="00881EB3">
      <w:pPr>
        <w:tabs>
          <w:tab w:val="left" w:pos="-1080"/>
          <w:tab w:val="left" w:pos="-720"/>
          <w:tab w:val="left" w:pos="0"/>
          <w:tab w:val="left" w:pos="360"/>
          <w:tab w:val="left" w:pos="720"/>
          <w:tab w:val="left" w:pos="1080"/>
          <w:tab w:val="left" w:pos="1440"/>
          <w:tab w:val="left" w:pos="1800"/>
        </w:tabs>
        <w:contextualSpacing/>
        <w:jc w:val="both"/>
      </w:pPr>
      <w:r>
        <w:rPr>
          <w:u w:val="single"/>
        </w:rPr>
        <w:t>Bonds</w:t>
      </w:r>
      <w:r>
        <w:t>. On</w:t>
      </w:r>
      <w:r w:rsidR="006C730D" w:rsidRPr="00776C08">
        <w:t xml:space="preserve"> or before the </w:t>
      </w:r>
      <w:r w:rsidRPr="002A02E8">
        <w:rPr>
          <w:i/>
          <w:color w:val="C00000"/>
        </w:rPr>
        <w:t>[</w:t>
      </w:r>
      <w:r w:rsidR="006C730D" w:rsidRPr="002A02E8">
        <w:rPr>
          <w:i/>
          <w:color w:val="C00000"/>
        </w:rPr>
        <w:t>xx]</w:t>
      </w:r>
      <w:r w:rsidR="006C730D" w:rsidRPr="00881EB3">
        <w:rPr>
          <w:color w:val="FF0000"/>
        </w:rPr>
        <w:t xml:space="preserve"> </w:t>
      </w:r>
      <w:r w:rsidR="006C730D" w:rsidRPr="00776C08">
        <w:t>day of eac</w:t>
      </w:r>
      <w:r>
        <w:t>h year during the term of this C</w:t>
      </w:r>
      <w:r w:rsidR="006C730D" w:rsidRPr="00776C08">
        <w:t>ontract,</w:t>
      </w:r>
      <w:r w:rsidR="006C730D" w:rsidRPr="00776C08">
        <w:rPr>
          <w:i/>
        </w:rPr>
        <w:t xml:space="preserve"> </w:t>
      </w:r>
      <w:r w:rsidR="006C730D" w:rsidRPr="002A02E8">
        <w:rPr>
          <w:i/>
          <w:color w:val="C00000"/>
        </w:rPr>
        <w:t xml:space="preserve">[with the exception of the school year commencing on [date], for which school year the performance bond has been delivered </w:t>
      </w:r>
      <w:r w:rsidRPr="002A02E8">
        <w:rPr>
          <w:i/>
          <w:color w:val="C00000"/>
        </w:rPr>
        <w:t>prior to the execution of this C</w:t>
      </w:r>
      <w:r w:rsidR="006C730D" w:rsidRPr="002A02E8">
        <w:rPr>
          <w:i/>
          <w:color w:val="C00000"/>
        </w:rPr>
        <w:t>ontract and is made a part of it]</w:t>
      </w:r>
      <w:r w:rsidR="006C730D" w:rsidRPr="00776C08">
        <w:t xml:space="preserve">, </w:t>
      </w:r>
      <w:r>
        <w:t xml:space="preserve">the </w:t>
      </w:r>
      <w:r w:rsidR="006C730D" w:rsidRPr="00776C08">
        <w:t xml:space="preserve">Contractor shall furnish and maintain in full force and effect during the succeeding school year a performance bond </w:t>
      </w:r>
      <w:r w:rsidR="00D30FCC" w:rsidRPr="00776C08">
        <w:t xml:space="preserve">as security for the faithful performance of </w:t>
      </w:r>
      <w:r w:rsidR="00D30FCC">
        <w:t>this C</w:t>
      </w:r>
      <w:r w:rsidR="00D30FCC" w:rsidRPr="00776C08">
        <w:t>ontract during the school year.</w:t>
      </w:r>
      <w:r w:rsidR="00305FC1">
        <w:t xml:space="preserve"> The performance bond shall be </w:t>
      </w:r>
      <w:r w:rsidR="006C730D" w:rsidRPr="00776C08">
        <w:t xml:space="preserve">in an amount equal </w:t>
      </w:r>
      <w:r w:rsidR="00D30FCC">
        <w:t xml:space="preserve">to </w:t>
      </w:r>
      <w:r w:rsidR="00D30FCC" w:rsidRPr="00992527">
        <w:t xml:space="preserve">the sum of all payments the parties estimate </w:t>
      </w:r>
      <w:r w:rsidR="00D30FCC">
        <w:t>will</w:t>
      </w:r>
      <w:r w:rsidR="00D30FCC" w:rsidRPr="00992527">
        <w:t xml:space="preserve"> be made to the Contractor pursuant to section 11 of this Contract for all Instructional Days in the current annual academic calendar</w:t>
      </w:r>
      <w:r w:rsidR="00305FC1">
        <w:t>.</w:t>
      </w:r>
    </w:p>
    <w:sectPr w:rsidR="006C730D" w:rsidRPr="00776C08" w:rsidSect="00D73E8D">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0DDAF" w14:textId="77777777" w:rsidR="005B0DEA" w:rsidRDefault="005B0DEA">
      <w:r>
        <w:separator/>
      </w:r>
    </w:p>
  </w:endnote>
  <w:endnote w:type="continuationSeparator" w:id="0">
    <w:p w14:paraId="7EA95C7C" w14:textId="77777777" w:rsidR="005B0DEA" w:rsidRDefault="005B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62196" w14:textId="1DE8D8DF" w:rsidR="00390539" w:rsidRDefault="00390539" w:rsidP="00390539">
    <w:pPr>
      <w:pStyle w:val="Footer"/>
      <w:rPr>
        <w:noProof/>
      </w:rPr>
    </w:pPr>
    <w:r w:rsidRPr="00DA509C">
      <w:rPr>
        <w:sz w:val="20"/>
        <w:szCs w:val="20"/>
      </w:rPr>
      <w:t>CONTRACT FOR TRANSPORTATION SERVICES</w:t>
    </w:r>
    <w:r w:rsidRPr="00DA509C">
      <w:t xml:space="preserve"> </w:t>
    </w:r>
    <w:r>
      <w:t xml:space="preserve">- </w:t>
    </w:r>
    <w:r>
      <w:fldChar w:fldCharType="begin"/>
    </w:r>
    <w:r>
      <w:instrText xml:space="preserve"> PAGE   \* MERGEFORMAT </w:instrText>
    </w:r>
    <w:r>
      <w:fldChar w:fldCharType="separate"/>
    </w:r>
    <w:r w:rsidR="00AA15CD">
      <w:rPr>
        <w:noProof/>
      </w:rPr>
      <w:t>3</w:t>
    </w:r>
    <w:r>
      <w:rPr>
        <w:noProof/>
      </w:rPr>
      <w:fldChar w:fldCharType="end"/>
    </w:r>
  </w:p>
  <w:p w14:paraId="2D434B7E" w14:textId="0F1DA897" w:rsidR="00390539" w:rsidRDefault="00703030" w:rsidP="00390539">
    <w:pPr>
      <w:pStyle w:val="Footer"/>
      <w:tabs>
        <w:tab w:val="left" w:pos="1440"/>
      </w:tabs>
    </w:pPr>
    <w:r>
      <w:rPr>
        <w:noProof/>
      </w:rPr>
      <w:t>042</w:t>
    </w:r>
    <w:r w:rsidR="00AA15CD">
      <w:rPr>
        <w:noProof/>
      </w:rPr>
      <w:t>9</w:t>
    </w:r>
    <w:r w:rsidR="00390539">
      <w:rPr>
        <w:noProof/>
      </w:rPr>
      <w:t>20</w:t>
    </w:r>
    <w:r w:rsidR="00390539">
      <w:rPr>
        <w:noProof/>
      </w:rPr>
      <w:tab/>
    </w:r>
    <w:r w:rsidR="00AA15CD">
      <w:rPr>
        <w:noProof/>
      </w:rPr>
      <w:t>143</w:t>
    </w:r>
    <w:r w:rsidR="006C17F3">
      <w:rPr>
        <w:noProof/>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BA164" w14:textId="77777777" w:rsidR="005B0DEA" w:rsidRDefault="005B0DEA">
      <w:r>
        <w:separator/>
      </w:r>
    </w:p>
  </w:footnote>
  <w:footnote w:type="continuationSeparator" w:id="0">
    <w:p w14:paraId="4A8C1F85" w14:textId="77777777" w:rsidR="005B0DEA" w:rsidRDefault="005B0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308297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9628D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C685E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8CE531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CAE30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3A8F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E82CAA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0A6096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E921C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8D85D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74A07"/>
    <w:multiLevelType w:val="hybridMultilevel"/>
    <w:tmpl w:val="3CA4B9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821B61"/>
    <w:multiLevelType w:val="hybridMultilevel"/>
    <w:tmpl w:val="3DFC48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51235D"/>
    <w:multiLevelType w:val="multilevel"/>
    <w:tmpl w:val="883E27DA"/>
    <w:lvl w:ilvl="0">
      <w:start w:val="1"/>
      <w:numFmt w:val="upperLetter"/>
      <w:suff w:val="space"/>
      <w:lvlText w:val="SECTION %1."/>
      <w:lvlJc w:val="left"/>
      <w:pPr>
        <w:ind w:left="720" w:hanging="720"/>
      </w:pPr>
      <w:rPr>
        <w:rFonts w:ascii="Calibri" w:hAnsi="Calibri" w:hint="default"/>
        <w:b/>
        <w:i w:val="0"/>
        <w:sz w:val="20"/>
        <w:szCs w:val="20"/>
      </w:rPr>
    </w:lvl>
    <w:lvl w:ilvl="1">
      <w:start w:val="1"/>
      <w:numFmt w:val="decimal"/>
      <w:lvlText w:val="%2."/>
      <w:lvlJc w:val="left"/>
      <w:pPr>
        <w:ind w:left="720" w:hanging="720"/>
      </w:pPr>
      <w:rPr>
        <w:rFonts w:ascii="Calibri" w:hAnsi="Calibri" w:hint="default"/>
        <w:b w:val="0"/>
        <w:i w:val="0"/>
        <w:sz w:val="20"/>
      </w:rPr>
    </w:lvl>
    <w:lvl w:ilvl="2">
      <w:start w:val="1"/>
      <w:numFmt w:val="lowerLetter"/>
      <w:lvlText w:val="%3."/>
      <w:lvlJc w:val="left"/>
      <w:pPr>
        <w:ind w:left="1440" w:hanging="720"/>
      </w:pPr>
      <w:rPr>
        <w:rFonts w:ascii="Calibri" w:hAnsi="Calibri"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D2B380A"/>
    <w:multiLevelType w:val="hybridMultilevel"/>
    <w:tmpl w:val="95066D34"/>
    <w:lvl w:ilvl="0" w:tplc="04090017">
      <w:start w:val="1"/>
      <w:numFmt w:val="lowerLetter"/>
      <w:lvlText w:val="%1)"/>
      <w:lvlJc w:val="left"/>
      <w:pPr>
        <w:ind w:left="720" w:hanging="360"/>
      </w:pPr>
    </w:lvl>
    <w:lvl w:ilvl="1" w:tplc="BADAEA00">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637000"/>
    <w:multiLevelType w:val="hybridMultilevel"/>
    <w:tmpl w:val="099039F2"/>
    <w:lvl w:ilvl="0" w:tplc="FF5E63C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2D5FB1"/>
    <w:multiLevelType w:val="hybridMultilevel"/>
    <w:tmpl w:val="010EDC04"/>
    <w:lvl w:ilvl="0" w:tplc="D9C29D1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192E05"/>
    <w:multiLevelType w:val="hybridMultilevel"/>
    <w:tmpl w:val="F8206AD6"/>
    <w:lvl w:ilvl="0" w:tplc="F7761E06">
      <w:start w:val="1"/>
      <w:numFmt w:val="lowerLetter"/>
      <w:pStyle w:val="ListBulle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FBE2BD3"/>
    <w:multiLevelType w:val="hybridMultilevel"/>
    <w:tmpl w:val="3DFC48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082841"/>
    <w:multiLevelType w:val="hybridMultilevel"/>
    <w:tmpl w:val="6DA60C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9978CE"/>
    <w:multiLevelType w:val="hybridMultilevel"/>
    <w:tmpl w:val="3DFC48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1F66E6"/>
    <w:multiLevelType w:val="hybridMultilevel"/>
    <w:tmpl w:val="1CCADA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77B7581"/>
    <w:multiLevelType w:val="hybridMultilevel"/>
    <w:tmpl w:val="3DFC48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D10575"/>
    <w:multiLevelType w:val="hybridMultilevel"/>
    <w:tmpl w:val="F0C08144"/>
    <w:lvl w:ilvl="0" w:tplc="9BEC1872">
      <w:start w:val="1"/>
      <w:numFmt w:val="decimal"/>
      <w:pStyle w:val="Outline4"/>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0"/>
  </w:num>
  <w:num w:numId="14">
    <w:abstractNumId w:val="12"/>
  </w:num>
  <w:num w:numId="15">
    <w:abstractNumId w:val="22"/>
  </w:num>
  <w:num w:numId="16">
    <w:abstractNumId w:val="17"/>
  </w:num>
  <w:num w:numId="17">
    <w:abstractNumId w:val="13"/>
  </w:num>
  <w:num w:numId="18">
    <w:abstractNumId w:val="21"/>
  </w:num>
  <w:num w:numId="19">
    <w:abstractNumId w:val="19"/>
  </w:num>
  <w:num w:numId="20">
    <w:abstractNumId w:val="15"/>
  </w:num>
  <w:num w:numId="21">
    <w:abstractNumId w:val="20"/>
  </w:num>
  <w:num w:numId="22">
    <w:abstractNumId w:val="18"/>
  </w:num>
  <w:num w:numId="23">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0C7"/>
    <w:rsid w:val="000079B1"/>
    <w:rsid w:val="00024986"/>
    <w:rsid w:val="00027CE4"/>
    <w:rsid w:val="000553E8"/>
    <w:rsid w:val="00071613"/>
    <w:rsid w:val="0008143F"/>
    <w:rsid w:val="00096A84"/>
    <w:rsid w:val="000A0AB3"/>
    <w:rsid w:val="000C465F"/>
    <w:rsid w:val="000C6444"/>
    <w:rsid w:val="000D2106"/>
    <w:rsid w:val="000F7A4C"/>
    <w:rsid w:val="0010228E"/>
    <w:rsid w:val="00107B4A"/>
    <w:rsid w:val="001352E6"/>
    <w:rsid w:val="0017229B"/>
    <w:rsid w:val="00192CB3"/>
    <w:rsid w:val="00194D92"/>
    <w:rsid w:val="00195E87"/>
    <w:rsid w:val="001A622D"/>
    <w:rsid w:val="001A625E"/>
    <w:rsid w:val="001E033E"/>
    <w:rsid w:val="0021142E"/>
    <w:rsid w:val="002247DD"/>
    <w:rsid w:val="002366A3"/>
    <w:rsid w:val="002777DC"/>
    <w:rsid w:val="00283DF0"/>
    <w:rsid w:val="00292F63"/>
    <w:rsid w:val="002A02E8"/>
    <w:rsid w:val="002B4D9C"/>
    <w:rsid w:val="002C0187"/>
    <w:rsid w:val="002D1862"/>
    <w:rsid w:val="00300A27"/>
    <w:rsid w:val="003020D8"/>
    <w:rsid w:val="00305FC1"/>
    <w:rsid w:val="00312A84"/>
    <w:rsid w:val="00325CFE"/>
    <w:rsid w:val="003318C7"/>
    <w:rsid w:val="00343930"/>
    <w:rsid w:val="0034543B"/>
    <w:rsid w:val="00346848"/>
    <w:rsid w:val="00347566"/>
    <w:rsid w:val="003506CE"/>
    <w:rsid w:val="00352964"/>
    <w:rsid w:val="00383996"/>
    <w:rsid w:val="00390539"/>
    <w:rsid w:val="003A55FB"/>
    <w:rsid w:val="003A5EE4"/>
    <w:rsid w:val="003B20A5"/>
    <w:rsid w:val="003C1783"/>
    <w:rsid w:val="003E7186"/>
    <w:rsid w:val="00413236"/>
    <w:rsid w:val="004158A9"/>
    <w:rsid w:val="004228CE"/>
    <w:rsid w:val="0043712A"/>
    <w:rsid w:val="004378E4"/>
    <w:rsid w:val="004627DD"/>
    <w:rsid w:val="0048363C"/>
    <w:rsid w:val="004850C7"/>
    <w:rsid w:val="00487231"/>
    <w:rsid w:val="004E05D7"/>
    <w:rsid w:val="004E3328"/>
    <w:rsid w:val="004E6A8E"/>
    <w:rsid w:val="005031FB"/>
    <w:rsid w:val="00512087"/>
    <w:rsid w:val="00522C4B"/>
    <w:rsid w:val="00527032"/>
    <w:rsid w:val="005301A6"/>
    <w:rsid w:val="00534980"/>
    <w:rsid w:val="005460EA"/>
    <w:rsid w:val="0055625D"/>
    <w:rsid w:val="00577FFE"/>
    <w:rsid w:val="00580D38"/>
    <w:rsid w:val="00581EE3"/>
    <w:rsid w:val="005828F2"/>
    <w:rsid w:val="00592726"/>
    <w:rsid w:val="00597F5D"/>
    <w:rsid w:val="005A6FA6"/>
    <w:rsid w:val="005B0DEA"/>
    <w:rsid w:val="005B1017"/>
    <w:rsid w:val="005D598E"/>
    <w:rsid w:val="005F7881"/>
    <w:rsid w:val="006258A5"/>
    <w:rsid w:val="00630E84"/>
    <w:rsid w:val="00635828"/>
    <w:rsid w:val="00653058"/>
    <w:rsid w:val="006549F2"/>
    <w:rsid w:val="00670991"/>
    <w:rsid w:val="00671645"/>
    <w:rsid w:val="00674053"/>
    <w:rsid w:val="00691C23"/>
    <w:rsid w:val="00692F2A"/>
    <w:rsid w:val="00695098"/>
    <w:rsid w:val="006B00A0"/>
    <w:rsid w:val="006C17F3"/>
    <w:rsid w:val="006C652E"/>
    <w:rsid w:val="006C730D"/>
    <w:rsid w:val="006D2CFF"/>
    <w:rsid w:val="006E237F"/>
    <w:rsid w:val="006F04EA"/>
    <w:rsid w:val="006F536A"/>
    <w:rsid w:val="006F66D8"/>
    <w:rsid w:val="007005B7"/>
    <w:rsid w:val="00702339"/>
    <w:rsid w:val="00703030"/>
    <w:rsid w:val="00704436"/>
    <w:rsid w:val="00711218"/>
    <w:rsid w:val="00721E06"/>
    <w:rsid w:val="00722C1F"/>
    <w:rsid w:val="007237F0"/>
    <w:rsid w:val="00726B16"/>
    <w:rsid w:val="00733125"/>
    <w:rsid w:val="00741B1E"/>
    <w:rsid w:val="007458A7"/>
    <w:rsid w:val="00746FF8"/>
    <w:rsid w:val="007619D5"/>
    <w:rsid w:val="00763CB6"/>
    <w:rsid w:val="007703F6"/>
    <w:rsid w:val="00776C08"/>
    <w:rsid w:val="007812A4"/>
    <w:rsid w:val="007A7318"/>
    <w:rsid w:val="007C09AE"/>
    <w:rsid w:val="007D1F0D"/>
    <w:rsid w:val="007E48B6"/>
    <w:rsid w:val="007F2461"/>
    <w:rsid w:val="007F54F6"/>
    <w:rsid w:val="00801229"/>
    <w:rsid w:val="00815B05"/>
    <w:rsid w:val="008379D7"/>
    <w:rsid w:val="00842699"/>
    <w:rsid w:val="00843E41"/>
    <w:rsid w:val="008507EA"/>
    <w:rsid w:val="008750F3"/>
    <w:rsid w:val="00881EB3"/>
    <w:rsid w:val="008829CF"/>
    <w:rsid w:val="008857CC"/>
    <w:rsid w:val="00895D5D"/>
    <w:rsid w:val="0089758B"/>
    <w:rsid w:val="008A1126"/>
    <w:rsid w:val="008C602A"/>
    <w:rsid w:val="008D1632"/>
    <w:rsid w:val="008F1A0D"/>
    <w:rsid w:val="009003A8"/>
    <w:rsid w:val="00900C2F"/>
    <w:rsid w:val="00912797"/>
    <w:rsid w:val="00913A4D"/>
    <w:rsid w:val="00924FEA"/>
    <w:rsid w:val="00925509"/>
    <w:rsid w:val="00935DA0"/>
    <w:rsid w:val="009475B8"/>
    <w:rsid w:val="00976C50"/>
    <w:rsid w:val="00987C11"/>
    <w:rsid w:val="00992527"/>
    <w:rsid w:val="009B0FBE"/>
    <w:rsid w:val="009B3B68"/>
    <w:rsid w:val="009D25F3"/>
    <w:rsid w:val="009D53E2"/>
    <w:rsid w:val="009E358D"/>
    <w:rsid w:val="009E5313"/>
    <w:rsid w:val="009F03B8"/>
    <w:rsid w:val="00A0240E"/>
    <w:rsid w:val="00A0570C"/>
    <w:rsid w:val="00A1265B"/>
    <w:rsid w:val="00A129BC"/>
    <w:rsid w:val="00A22FC5"/>
    <w:rsid w:val="00A55CEF"/>
    <w:rsid w:val="00A648CC"/>
    <w:rsid w:val="00A83FF8"/>
    <w:rsid w:val="00A936C6"/>
    <w:rsid w:val="00AA15CD"/>
    <w:rsid w:val="00AB5E2E"/>
    <w:rsid w:val="00AC50FB"/>
    <w:rsid w:val="00AE77CE"/>
    <w:rsid w:val="00AF0606"/>
    <w:rsid w:val="00AF71B0"/>
    <w:rsid w:val="00B04430"/>
    <w:rsid w:val="00B1077E"/>
    <w:rsid w:val="00B25DE1"/>
    <w:rsid w:val="00B4468B"/>
    <w:rsid w:val="00B52C4B"/>
    <w:rsid w:val="00B56BD2"/>
    <w:rsid w:val="00B71540"/>
    <w:rsid w:val="00B74B87"/>
    <w:rsid w:val="00B85D23"/>
    <w:rsid w:val="00B86698"/>
    <w:rsid w:val="00B94D29"/>
    <w:rsid w:val="00B97E7C"/>
    <w:rsid w:val="00BC489A"/>
    <w:rsid w:val="00BD2743"/>
    <w:rsid w:val="00BE5098"/>
    <w:rsid w:val="00BF2379"/>
    <w:rsid w:val="00C1009A"/>
    <w:rsid w:val="00C163DB"/>
    <w:rsid w:val="00C31FFC"/>
    <w:rsid w:val="00C32476"/>
    <w:rsid w:val="00C531A1"/>
    <w:rsid w:val="00C671D9"/>
    <w:rsid w:val="00CC3EC0"/>
    <w:rsid w:val="00CC6386"/>
    <w:rsid w:val="00CC7C42"/>
    <w:rsid w:val="00CD1D85"/>
    <w:rsid w:val="00CD1EC6"/>
    <w:rsid w:val="00CE2549"/>
    <w:rsid w:val="00CF3649"/>
    <w:rsid w:val="00D165BC"/>
    <w:rsid w:val="00D22758"/>
    <w:rsid w:val="00D30FCC"/>
    <w:rsid w:val="00D33F49"/>
    <w:rsid w:val="00D4682B"/>
    <w:rsid w:val="00D5157B"/>
    <w:rsid w:val="00D609E4"/>
    <w:rsid w:val="00D64338"/>
    <w:rsid w:val="00D66D42"/>
    <w:rsid w:val="00D7259B"/>
    <w:rsid w:val="00D73E8D"/>
    <w:rsid w:val="00DD1E29"/>
    <w:rsid w:val="00DE0FB1"/>
    <w:rsid w:val="00DF4D3C"/>
    <w:rsid w:val="00DF5E78"/>
    <w:rsid w:val="00E03881"/>
    <w:rsid w:val="00E113E4"/>
    <w:rsid w:val="00E35619"/>
    <w:rsid w:val="00E45209"/>
    <w:rsid w:val="00E6272C"/>
    <w:rsid w:val="00E63CAA"/>
    <w:rsid w:val="00E64BFF"/>
    <w:rsid w:val="00E70C69"/>
    <w:rsid w:val="00E87081"/>
    <w:rsid w:val="00E942D5"/>
    <w:rsid w:val="00EA6A29"/>
    <w:rsid w:val="00EB5047"/>
    <w:rsid w:val="00EC4090"/>
    <w:rsid w:val="00EE700F"/>
    <w:rsid w:val="00EF0185"/>
    <w:rsid w:val="00EF4C2E"/>
    <w:rsid w:val="00EF5820"/>
    <w:rsid w:val="00F14A8F"/>
    <w:rsid w:val="00F16248"/>
    <w:rsid w:val="00F264F8"/>
    <w:rsid w:val="00F32541"/>
    <w:rsid w:val="00F34EC5"/>
    <w:rsid w:val="00F42A5E"/>
    <w:rsid w:val="00F62A08"/>
    <w:rsid w:val="00F64414"/>
    <w:rsid w:val="00F71AEC"/>
    <w:rsid w:val="00F85491"/>
    <w:rsid w:val="00F90A6F"/>
    <w:rsid w:val="00FA3DC8"/>
    <w:rsid w:val="00FB53E8"/>
    <w:rsid w:val="00FB7740"/>
    <w:rsid w:val="00FC5419"/>
    <w:rsid w:val="00FD13F0"/>
    <w:rsid w:val="00FF3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DFDF20"/>
  <w15:chartTrackingRefBased/>
  <w15:docId w15:val="{95D9505C-FF7B-46C7-A89D-79E51267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cs="Arial"/>
      <w:sz w:val="20"/>
      <w:szCs w:val="20"/>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rsid w:val="00671645"/>
    <w:pPr>
      <w:numPr>
        <w:numId w:val="1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uiPriority w:val="39"/>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Header">
    <w:name w:val="header"/>
    <w:basedOn w:val="Normal"/>
    <w:link w:val="HeaderChar"/>
    <w:pPr>
      <w:widowControl w:val="0"/>
      <w:tabs>
        <w:tab w:val="center" w:pos="4320"/>
        <w:tab w:val="right" w:pos="8640"/>
      </w:tabs>
    </w:pPr>
    <w:rPr>
      <w:snapToGrid w:val="0"/>
      <w:szCs w:val="20"/>
    </w:rPr>
  </w:style>
  <w:style w:type="character" w:customStyle="1" w:styleId="HeaderChar">
    <w:name w:val="Header Char"/>
    <w:link w:val="Header"/>
    <w:rsid w:val="008A1126"/>
    <w:rPr>
      <w:snapToGrid w:val="0"/>
      <w:sz w:val="24"/>
    </w:rPr>
  </w:style>
  <w:style w:type="paragraph" w:styleId="BalloonText">
    <w:name w:val="Balloon Text"/>
    <w:basedOn w:val="Normal"/>
    <w:link w:val="BalloonTextChar"/>
    <w:rsid w:val="008A1126"/>
    <w:rPr>
      <w:rFonts w:ascii="Tahoma" w:hAnsi="Tahoma" w:cs="Tahoma"/>
      <w:sz w:val="16"/>
      <w:szCs w:val="16"/>
    </w:rPr>
  </w:style>
  <w:style w:type="character" w:customStyle="1" w:styleId="BalloonTextChar">
    <w:name w:val="Balloon Text Char"/>
    <w:link w:val="BalloonText"/>
    <w:rsid w:val="008A1126"/>
    <w:rPr>
      <w:rFonts w:ascii="Tahoma" w:hAnsi="Tahoma" w:cs="Tahoma"/>
      <w:sz w:val="16"/>
      <w:szCs w:val="16"/>
    </w:rPr>
  </w:style>
  <w:style w:type="character" w:customStyle="1" w:styleId="FooterChar">
    <w:name w:val="Footer Char"/>
    <w:link w:val="Footer"/>
    <w:rsid w:val="008A1126"/>
    <w:rPr>
      <w:sz w:val="24"/>
      <w:szCs w:val="24"/>
    </w:rPr>
  </w:style>
  <w:style w:type="table" w:styleId="TableGrid">
    <w:name w:val="Table Grid"/>
    <w:basedOn w:val="TableNormal"/>
    <w:rsid w:val="00EF0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648CC"/>
    <w:pPr>
      <w:keepLines/>
      <w:spacing w:after="0" w:line="259" w:lineRule="auto"/>
      <w:outlineLvl w:val="9"/>
    </w:pPr>
    <w:rPr>
      <w:rFonts w:ascii="Calibri Light" w:hAnsi="Calibri Light" w:cs="Times New Roman"/>
      <w:b w:val="0"/>
      <w:bCs w:val="0"/>
      <w:color w:val="2E74B5"/>
      <w:kern w:val="0"/>
    </w:rPr>
  </w:style>
  <w:style w:type="character" w:styleId="Hyperlink">
    <w:name w:val="Hyperlink"/>
    <w:uiPriority w:val="99"/>
    <w:unhideWhenUsed/>
    <w:rsid w:val="00A648CC"/>
    <w:rPr>
      <w:color w:val="0563C1"/>
      <w:u w:val="single"/>
    </w:rPr>
  </w:style>
  <w:style w:type="paragraph" w:styleId="ListParagraph">
    <w:name w:val="List Paragraph"/>
    <w:basedOn w:val="Normal"/>
    <w:uiPriority w:val="34"/>
    <w:qFormat/>
    <w:rsid w:val="00A936C6"/>
    <w:pPr>
      <w:ind w:left="720"/>
      <w:contextualSpacing/>
    </w:pPr>
  </w:style>
  <w:style w:type="paragraph" w:customStyle="1" w:styleId="Outline4">
    <w:name w:val="Outline 4"/>
    <w:basedOn w:val="Normal"/>
    <w:rsid w:val="00292F63"/>
    <w:pPr>
      <w:keepNext/>
      <w:numPr>
        <w:numId w:val="15"/>
      </w:numPr>
      <w:spacing w:after="240" w:line="240" w:lineRule="atLeast"/>
      <w:jc w:val="both"/>
    </w:pPr>
    <w:rPr>
      <w:b/>
      <w:bCs/>
      <w:u w:val="single"/>
      <w:lang w:val="fr-FR"/>
    </w:rPr>
  </w:style>
  <w:style w:type="character" w:styleId="CommentReference">
    <w:name w:val="annotation reference"/>
    <w:basedOn w:val="DefaultParagraphFont"/>
    <w:rsid w:val="007A7318"/>
    <w:rPr>
      <w:sz w:val="16"/>
      <w:szCs w:val="16"/>
    </w:rPr>
  </w:style>
  <w:style w:type="paragraph" w:styleId="CommentSubject">
    <w:name w:val="annotation subject"/>
    <w:basedOn w:val="CommentText"/>
    <w:next w:val="CommentText"/>
    <w:link w:val="CommentSubjectChar"/>
    <w:rsid w:val="007A7318"/>
    <w:rPr>
      <w:b/>
      <w:bCs/>
    </w:rPr>
  </w:style>
  <w:style w:type="character" w:customStyle="1" w:styleId="CommentTextChar">
    <w:name w:val="Comment Text Char"/>
    <w:basedOn w:val="DefaultParagraphFont"/>
    <w:link w:val="CommentText"/>
    <w:semiHidden/>
    <w:rsid w:val="007A7318"/>
  </w:style>
  <w:style w:type="character" w:customStyle="1" w:styleId="CommentSubjectChar">
    <w:name w:val="Comment Subject Char"/>
    <w:basedOn w:val="CommentTextChar"/>
    <w:link w:val="CommentSubject"/>
    <w:rsid w:val="007A7318"/>
    <w:rPr>
      <w:b/>
      <w:bCs/>
    </w:rPr>
  </w:style>
  <w:style w:type="character" w:customStyle="1" w:styleId="Heading1Char">
    <w:name w:val="Heading 1 Char"/>
    <w:basedOn w:val="DefaultParagraphFont"/>
    <w:link w:val="Heading1"/>
    <w:rsid w:val="00A55CEF"/>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85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8418B-CA4A-4DC1-8D64-A1AD3A53B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3761</Words>
  <Characters>21439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MODEL CONTRACT</vt:lpstr>
    </vt:vector>
  </TitlesOfParts>
  <Company>State of Idaho</Company>
  <LinksUpToDate>false</LinksUpToDate>
  <CharactersWithSpaces>25150</CharactersWithSpaces>
  <SharedDoc>false</SharedDoc>
  <HLinks>
    <vt:vector size="342" baseType="variant">
      <vt:variant>
        <vt:i4>1245236</vt:i4>
      </vt:variant>
      <vt:variant>
        <vt:i4>338</vt:i4>
      </vt:variant>
      <vt:variant>
        <vt:i4>0</vt:i4>
      </vt:variant>
      <vt:variant>
        <vt:i4>5</vt:i4>
      </vt:variant>
      <vt:variant>
        <vt:lpwstr/>
      </vt:variant>
      <vt:variant>
        <vt:lpwstr>_Toc536610614</vt:lpwstr>
      </vt:variant>
      <vt:variant>
        <vt:i4>1245236</vt:i4>
      </vt:variant>
      <vt:variant>
        <vt:i4>332</vt:i4>
      </vt:variant>
      <vt:variant>
        <vt:i4>0</vt:i4>
      </vt:variant>
      <vt:variant>
        <vt:i4>5</vt:i4>
      </vt:variant>
      <vt:variant>
        <vt:lpwstr/>
      </vt:variant>
      <vt:variant>
        <vt:lpwstr>_Toc536610613</vt:lpwstr>
      </vt:variant>
      <vt:variant>
        <vt:i4>1245236</vt:i4>
      </vt:variant>
      <vt:variant>
        <vt:i4>326</vt:i4>
      </vt:variant>
      <vt:variant>
        <vt:i4>0</vt:i4>
      </vt:variant>
      <vt:variant>
        <vt:i4>5</vt:i4>
      </vt:variant>
      <vt:variant>
        <vt:lpwstr/>
      </vt:variant>
      <vt:variant>
        <vt:lpwstr>_Toc536610612</vt:lpwstr>
      </vt:variant>
      <vt:variant>
        <vt:i4>1245236</vt:i4>
      </vt:variant>
      <vt:variant>
        <vt:i4>320</vt:i4>
      </vt:variant>
      <vt:variant>
        <vt:i4>0</vt:i4>
      </vt:variant>
      <vt:variant>
        <vt:i4>5</vt:i4>
      </vt:variant>
      <vt:variant>
        <vt:lpwstr/>
      </vt:variant>
      <vt:variant>
        <vt:lpwstr>_Toc536610611</vt:lpwstr>
      </vt:variant>
      <vt:variant>
        <vt:i4>1245236</vt:i4>
      </vt:variant>
      <vt:variant>
        <vt:i4>314</vt:i4>
      </vt:variant>
      <vt:variant>
        <vt:i4>0</vt:i4>
      </vt:variant>
      <vt:variant>
        <vt:i4>5</vt:i4>
      </vt:variant>
      <vt:variant>
        <vt:lpwstr/>
      </vt:variant>
      <vt:variant>
        <vt:lpwstr>_Toc536610610</vt:lpwstr>
      </vt:variant>
      <vt:variant>
        <vt:i4>1179700</vt:i4>
      </vt:variant>
      <vt:variant>
        <vt:i4>308</vt:i4>
      </vt:variant>
      <vt:variant>
        <vt:i4>0</vt:i4>
      </vt:variant>
      <vt:variant>
        <vt:i4>5</vt:i4>
      </vt:variant>
      <vt:variant>
        <vt:lpwstr/>
      </vt:variant>
      <vt:variant>
        <vt:lpwstr>_Toc536610609</vt:lpwstr>
      </vt:variant>
      <vt:variant>
        <vt:i4>1179700</vt:i4>
      </vt:variant>
      <vt:variant>
        <vt:i4>302</vt:i4>
      </vt:variant>
      <vt:variant>
        <vt:i4>0</vt:i4>
      </vt:variant>
      <vt:variant>
        <vt:i4>5</vt:i4>
      </vt:variant>
      <vt:variant>
        <vt:lpwstr/>
      </vt:variant>
      <vt:variant>
        <vt:lpwstr>_Toc536610608</vt:lpwstr>
      </vt:variant>
      <vt:variant>
        <vt:i4>1179700</vt:i4>
      </vt:variant>
      <vt:variant>
        <vt:i4>296</vt:i4>
      </vt:variant>
      <vt:variant>
        <vt:i4>0</vt:i4>
      </vt:variant>
      <vt:variant>
        <vt:i4>5</vt:i4>
      </vt:variant>
      <vt:variant>
        <vt:lpwstr/>
      </vt:variant>
      <vt:variant>
        <vt:lpwstr>_Toc536610607</vt:lpwstr>
      </vt:variant>
      <vt:variant>
        <vt:i4>1179700</vt:i4>
      </vt:variant>
      <vt:variant>
        <vt:i4>290</vt:i4>
      </vt:variant>
      <vt:variant>
        <vt:i4>0</vt:i4>
      </vt:variant>
      <vt:variant>
        <vt:i4>5</vt:i4>
      </vt:variant>
      <vt:variant>
        <vt:lpwstr/>
      </vt:variant>
      <vt:variant>
        <vt:lpwstr>_Toc536610606</vt:lpwstr>
      </vt:variant>
      <vt:variant>
        <vt:i4>1179700</vt:i4>
      </vt:variant>
      <vt:variant>
        <vt:i4>284</vt:i4>
      </vt:variant>
      <vt:variant>
        <vt:i4>0</vt:i4>
      </vt:variant>
      <vt:variant>
        <vt:i4>5</vt:i4>
      </vt:variant>
      <vt:variant>
        <vt:lpwstr/>
      </vt:variant>
      <vt:variant>
        <vt:lpwstr>_Toc536610605</vt:lpwstr>
      </vt:variant>
      <vt:variant>
        <vt:i4>1179700</vt:i4>
      </vt:variant>
      <vt:variant>
        <vt:i4>278</vt:i4>
      </vt:variant>
      <vt:variant>
        <vt:i4>0</vt:i4>
      </vt:variant>
      <vt:variant>
        <vt:i4>5</vt:i4>
      </vt:variant>
      <vt:variant>
        <vt:lpwstr/>
      </vt:variant>
      <vt:variant>
        <vt:lpwstr>_Toc536610604</vt:lpwstr>
      </vt:variant>
      <vt:variant>
        <vt:i4>1179700</vt:i4>
      </vt:variant>
      <vt:variant>
        <vt:i4>272</vt:i4>
      </vt:variant>
      <vt:variant>
        <vt:i4>0</vt:i4>
      </vt:variant>
      <vt:variant>
        <vt:i4>5</vt:i4>
      </vt:variant>
      <vt:variant>
        <vt:lpwstr/>
      </vt:variant>
      <vt:variant>
        <vt:lpwstr>_Toc536610603</vt:lpwstr>
      </vt:variant>
      <vt:variant>
        <vt:i4>1179700</vt:i4>
      </vt:variant>
      <vt:variant>
        <vt:i4>266</vt:i4>
      </vt:variant>
      <vt:variant>
        <vt:i4>0</vt:i4>
      </vt:variant>
      <vt:variant>
        <vt:i4>5</vt:i4>
      </vt:variant>
      <vt:variant>
        <vt:lpwstr/>
      </vt:variant>
      <vt:variant>
        <vt:lpwstr>_Toc536610602</vt:lpwstr>
      </vt:variant>
      <vt:variant>
        <vt:i4>1179700</vt:i4>
      </vt:variant>
      <vt:variant>
        <vt:i4>260</vt:i4>
      </vt:variant>
      <vt:variant>
        <vt:i4>0</vt:i4>
      </vt:variant>
      <vt:variant>
        <vt:i4>5</vt:i4>
      </vt:variant>
      <vt:variant>
        <vt:lpwstr/>
      </vt:variant>
      <vt:variant>
        <vt:lpwstr>_Toc536610601</vt:lpwstr>
      </vt:variant>
      <vt:variant>
        <vt:i4>1179700</vt:i4>
      </vt:variant>
      <vt:variant>
        <vt:i4>254</vt:i4>
      </vt:variant>
      <vt:variant>
        <vt:i4>0</vt:i4>
      </vt:variant>
      <vt:variant>
        <vt:i4>5</vt:i4>
      </vt:variant>
      <vt:variant>
        <vt:lpwstr/>
      </vt:variant>
      <vt:variant>
        <vt:lpwstr>_Toc536610600</vt:lpwstr>
      </vt:variant>
      <vt:variant>
        <vt:i4>1769527</vt:i4>
      </vt:variant>
      <vt:variant>
        <vt:i4>248</vt:i4>
      </vt:variant>
      <vt:variant>
        <vt:i4>0</vt:i4>
      </vt:variant>
      <vt:variant>
        <vt:i4>5</vt:i4>
      </vt:variant>
      <vt:variant>
        <vt:lpwstr/>
      </vt:variant>
      <vt:variant>
        <vt:lpwstr>_Toc536610599</vt:lpwstr>
      </vt:variant>
      <vt:variant>
        <vt:i4>1769527</vt:i4>
      </vt:variant>
      <vt:variant>
        <vt:i4>242</vt:i4>
      </vt:variant>
      <vt:variant>
        <vt:i4>0</vt:i4>
      </vt:variant>
      <vt:variant>
        <vt:i4>5</vt:i4>
      </vt:variant>
      <vt:variant>
        <vt:lpwstr/>
      </vt:variant>
      <vt:variant>
        <vt:lpwstr>_Toc536610598</vt:lpwstr>
      </vt:variant>
      <vt:variant>
        <vt:i4>1769527</vt:i4>
      </vt:variant>
      <vt:variant>
        <vt:i4>236</vt:i4>
      </vt:variant>
      <vt:variant>
        <vt:i4>0</vt:i4>
      </vt:variant>
      <vt:variant>
        <vt:i4>5</vt:i4>
      </vt:variant>
      <vt:variant>
        <vt:lpwstr/>
      </vt:variant>
      <vt:variant>
        <vt:lpwstr>_Toc536610597</vt:lpwstr>
      </vt:variant>
      <vt:variant>
        <vt:i4>1769527</vt:i4>
      </vt:variant>
      <vt:variant>
        <vt:i4>230</vt:i4>
      </vt:variant>
      <vt:variant>
        <vt:i4>0</vt:i4>
      </vt:variant>
      <vt:variant>
        <vt:i4>5</vt:i4>
      </vt:variant>
      <vt:variant>
        <vt:lpwstr/>
      </vt:variant>
      <vt:variant>
        <vt:lpwstr>_Toc536610596</vt:lpwstr>
      </vt:variant>
      <vt:variant>
        <vt:i4>1769527</vt:i4>
      </vt:variant>
      <vt:variant>
        <vt:i4>224</vt:i4>
      </vt:variant>
      <vt:variant>
        <vt:i4>0</vt:i4>
      </vt:variant>
      <vt:variant>
        <vt:i4>5</vt:i4>
      </vt:variant>
      <vt:variant>
        <vt:lpwstr/>
      </vt:variant>
      <vt:variant>
        <vt:lpwstr>_Toc536610595</vt:lpwstr>
      </vt:variant>
      <vt:variant>
        <vt:i4>1769527</vt:i4>
      </vt:variant>
      <vt:variant>
        <vt:i4>218</vt:i4>
      </vt:variant>
      <vt:variant>
        <vt:i4>0</vt:i4>
      </vt:variant>
      <vt:variant>
        <vt:i4>5</vt:i4>
      </vt:variant>
      <vt:variant>
        <vt:lpwstr/>
      </vt:variant>
      <vt:variant>
        <vt:lpwstr>_Toc536610594</vt:lpwstr>
      </vt:variant>
      <vt:variant>
        <vt:i4>1769527</vt:i4>
      </vt:variant>
      <vt:variant>
        <vt:i4>212</vt:i4>
      </vt:variant>
      <vt:variant>
        <vt:i4>0</vt:i4>
      </vt:variant>
      <vt:variant>
        <vt:i4>5</vt:i4>
      </vt:variant>
      <vt:variant>
        <vt:lpwstr/>
      </vt:variant>
      <vt:variant>
        <vt:lpwstr>_Toc536610593</vt:lpwstr>
      </vt:variant>
      <vt:variant>
        <vt:i4>1769527</vt:i4>
      </vt:variant>
      <vt:variant>
        <vt:i4>206</vt:i4>
      </vt:variant>
      <vt:variant>
        <vt:i4>0</vt:i4>
      </vt:variant>
      <vt:variant>
        <vt:i4>5</vt:i4>
      </vt:variant>
      <vt:variant>
        <vt:lpwstr/>
      </vt:variant>
      <vt:variant>
        <vt:lpwstr>_Toc536610592</vt:lpwstr>
      </vt:variant>
      <vt:variant>
        <vt:i4>1769527</vt:i4>
      </vt:variant>
      <vt:variant>
        <vt:i4>200</vt:i4>
      </vt:variant>
      <vt:variant>
        <vt:i4>0</vt:i4>
      </vt:variant>
      <vt:variant>
        <vt:i4>5</vt:i4>
      </vt:variant>
      <vt:variant>
        <vt:lpwstr/>
      </vt:variant>
      <vt:variant>
        <vt:lpwstr>_Toc536610591</vt:lpwstr>
      </vt:variant>
      <vt:variant>
        <vt:i4>1769527</vt:i4>
      </vt:variant>
      <vt:variant>
        <vt:i4>194</vt:i4>
      </vt:variant>
      <vt:variant>
        <vt:i4>0</vt:i4>
      </vt:variant>
      <vt:variant>
        <vt:i4>5</vt:i4>
      </vt:variant>
      <vt:variant>
        <vt:lpwstr/>
      </vt:variant>
      <vt:variant>
        <vt:lpwstr>_Toc536610590</vt:lpwstr>
      </vt:variant>
      <vt:variant>
        <vt:i4>1703991</vt:i4>
      </vt:variant>
      <vt:variant>
        <vt:i4>188</vt:i4>
      </vt:variant>
      <vt:variant>
        <vt:i4>0</vt:i4>
      </vt:variant>
      <vt:variant>
        <vt:i4>5</vt:i4>
      </vt:variant>
      <vt:variant>
        <vt:lpwstr/>
      </vt:variant>
      <vt:variant>
        <vt:lpwstr>_Toc536610589</vt:lpwstr>
      </vt:variant>
      <vt:variant>
        <vt:i4>1703991</vt:i4>
      </vt:variant>
      <vt:variant>
        <vt:i4>182</vt:i4>
      </vt:variant>
      <vt:variant>
        <vt:i4>0</vt:i4>
      </vt:variant>
      <vt:variant>
        <vt:i4>5</vt:i4>
      </vt:variant>
      <vt:variant>
        <vt:lpwstr/>
      </vt:variant>
      <vt:variant>
        <vt:lpwstr>_Toc536610588</vt:lpwstr>
      </vt:variant>
      <vt:variant>
        <vt:i4>1703991</vt:i4>
      </vt:variant>
      <vt:variant>
        <vt:i4>176</vt:i4>
      </vt:variant>
      <vt:variant>
        <vt:i4>0</vt:i4>
      </vt:variant>
      <vt:variant>
        <vt:i4>5</vt:i4>
      </vt:variant>
      <vt:variant>
        <vt:lpwstr/>
      </vt:variant>
      <vt:variant>
        <vt:lpwstr>_Toc536610587</vt:lpwstr>
      </vt:variant>
      <vt:variant>
        <vt:i4>1703991</vt:i4>
      </vt:variant>
      <vt:variant>
        <vt:i4>170</vt:i4>
      </vt:variant>
      <vt:variant>
        <vt:i4>0</vt:i4>
      </vt:variant>
      <vt:variant>
        <vt:i4>5</vt:i4>
      </vt:variant>
      <vt:variant>
        <vt:lpwstr/>
      </vt:variant>
      <vt:variant>
        <vt:lpwstr>_Toc536610586</vt:lpwstr>
      </vt:variant>
      <vt:variant>
        <vt:i4>1703991</vt:i4>
      </vt:variant>
      <vt:variant>
        <vt:i4>164</vt:i4>
      </vt:variant>
      <vt:variant>
        <vt:i4>0</vt:i4>
      </vt:variant>
      <vt:variant>
        <vt:i4>5</vt:i4>
      </vt:variant>
      <vt:variant>
        <vt:lpwstr/>
      </vt:variant>
      <vt:variant>
        <vt:lpwstr>_Toc536610585</vt:lpwstr>
      </vt:variant>
      <vt:variant>
        <vt:i4>1703991</vt:i4>
      </vt:variant>
      <vt:variant>
        <vt:i4>158</vt:i4>
      </vt:variant>
      <vt:variant>
        <vt:i4>0</vt:i4>
      </vt:variant>
      <vt:variant>
        <vt:i4>5</vt:i4>
      </vt:variant>
      <vt:variant>
        <vt:lpwstr/>
      </vt:variant>
      <vt:variant>
        <vt:lpwstr>_Toc536610584</vt:lpwstr>
      </vt:variant>
      <vt:variant>
        <vt:i4>1703991</vt:i4>
      </vt:variant>
      <vt:variant>
        <vt:i4>152</vt:i4>
      </vt:variant>
      <vt:variant>
        <vt:i4>0</vt:i4>
      </vt:variant>
      <vt:variant>
        <vt:i4>5</vt:i4>
      </vt:variant>
      <vt:variant>
        <vt:lpwstr/>
      </vt:variant>
      <vt:variant>
        <vt:lpwstr>_Toc536610583</vt:lpwstr>
      </vt:variant>
      <vt:variant>
        <vt:i4>1703991</vt:i4>
      </vt:variant>
      <vt:variant>
        <vt:i4>146</vt:i4>
      </vt:variant>
      <vt:variant>
        <vt:i4>0</vt:i4>
      </vt:variant>
      <vt:variant>
        <vt:i4>5</vt:i4>
      </vt:variant>
      <vt:variant>
        <vt:lpwstr/>
      </vt:variant>
      <vt:variant>
        <vt:lpwstr>_Toc536610582</vt:lpwstr>
      </vt:variant>
      <vt:variant>
        <vt:i4>1703991</vt:i4>
      </vt:variant>
      <vt:variant>
        <vt:i4>140</vt:i4>
      </vt:variant>
      <vt:variant>
        <vt:i4>0</vt:i4>
      </vt:variant>
      <vt:variant>
        <vt:i4>5</vt:i4>
      </vt:variant>
      <vt:variant>
        <vt:lpwstr/>
      </vt:variant>
      <vt:variant>
        <vt:lpwstr>_Toc536610581</vt:lpwstr>
      </vt:variant>
      <vt:variant>
        <vt:i4>1703991</vt:i4>
      </vt:variant>
      <vt:variant>
        <vt:i4>134</vt:i4>
      </vt:variant>
      <vt:variant>
        <vt:i4>0</vt:i4>
      </vt:variant>
      <vt:variant>
        <vt:i4>5</vt:i4>
      </vt:variant>
      <vt:variant>
        <vt:lpwstr/>
      </vt:variant>
      <vt:variant>
        <vt:lpwstr>_Toc536610580</vt:lpwstr>
      </vt:variant>
      <vt:variant>
        <vt:i4>1376311</vt:i4>
      </vt:variant>
      <vt:variant>
        <vt:i4>128</vt:i4>
      </vt:variant>
      <vt:variant>
        <vt:i4>0</vt:i4>
      </vt:variant>
      <vt:variant>
        <vt:i4>5</vt:i4>
      </vt:variant>
      <vt:variant>
        <vt:lpwstr/>
      </vt:variant>
      <vt:variant>
        <vt:lpwstr>_Toc536610579</vt:lpwstr>
      </vt:variant>
      <vt:variant>
        <vt:i4>1376311</vt:i4>
      </vt:variant>
      <vt:variant>
        <vt:i4>122</vt:i4>
      </vt:variant>
      <vt:variant>
        <vt:i4>0</vt:i4>
      </vt:variant>
      <vt:variant>
        <vt:i4>5</vt:i4>
      </vt:variant>
      <vt:variant>
        <vt:lpwstr/>
      </vt:variant>
      <vt:variant>
        <vt:lpwstr>_Toc536610578</vt:lpwstr>
      </vt:variant>
      <vt:variant>
        <vt:i4>1376311</vt:i4>
      </vt:variant>
      <vt:variant>
        <vt:i4>116</vt:i4>
      </vt:variant>
      <vt:variant>
        <vt:i4>0</vt:i4>
      </vt:variant>
      <vt:variant>
        <vt:i4>5</vt:i4>
      </vt:variant>
      <vt:variant>
        <vt:lpwstr/>
      </vt:variant>
      <vt:variant>
        <vt:lpwstr>_Toc536610577</vt:lpwstr>
      </vt:variant>
      <vt:variant>
        <vt:i4>1376311</vt:i4>
      </vt:variant>
      <vt:variant>
        <vt:i4>110</vt:i4>
      </vt:variant>
      <vt:variant>
        <vt:i4>0</vt:i4>
      </vt:variant>
      <vt:variant>
        <vt:i4>5</vt:i4>
      </vt:variant>
      <vt:variant>
        <vt:lpwstr/>
      </vt:variant>
      <vt:variant>
        <vt:lpwstr>_Toc536610576</vt:lpwstr>
      </vt:variant>
      <vt:variant>
        <vt:i4>1376311</vt:i4>
      </vt:variant>
      <vt:variant>
        <vt:i4>104</vt:i4>
      </vt:variant>
      <vt:variant>
        <vt:i4>0</vt:i4>
      </vt:variant>
      <vt:variant>
        <vt:i4>5</vt:i4>
      </vt:variant>
      <vt:variant>
        <vt:lpwstr/>
      </vt:variant>
      <vt:variant>
        <vt:lpwstr>_Toc536610575</vt:lpwstr>
      </vt:variant>
      <vt:variant>
        <vt:i4>1376311</vt:i4>
      </vt:variant>
      <vt:variant>
        <vt:i4>98</vt:i4>
      </vt:variant>
      <vt:variant>
        <vt:i4>0</vt:i4>
      </vt:variant>
      <vt:variant>
        <vt:i4>5</vt:i4>
      </vt:variant>
      <vt:variant>
        <vt:lpwstr/>
      </vt:variant>
      <vt:variant>
        <vt:lpwstr>_Toc536610574</vt:lpwstr>
      </vt:variant>
      <vt:variant>
        <vt:i4>1376311</vt:i4>
      </vt:variant>
      <vt:variant>
        <vt:i4>92</vt:i4>
      </vt:variant>
      <vt:variant>
        <vt:i4>0</vt:i4>
      </vt:variant>
      <vt:variant>
        <vt:i4>5</vt:i4>
      </vt:variant>
      <vt:variant>
        <vt:lpwstr/>
      </vt:variant>
      <vt:variant>
        <vt:lpwstr>_Toc536610573</vt:lpwstr>
      </vt:variant>
      <vt:variant>
        <vt:i4>1376311</vt:i4>
      </vt:variant>
      <vt:variant>
        <vt:i4>86</vt:i4>
      </vt:variant>
      <vt:variant>
        <vt:i4>0</vt:i4>
      </vt:variant>
      <vt:variant>
        <vt:i4>5</vt:i4>
      </vt:variant>
      <vt:variant>
        <vt:lpwstr/>
      </vt:variant>
      <vt:variant>
        <vt:lpwstr>_Toc536610572</vt:lpwstr>
      </vt:variant>
      <vt:variant>
        <vt:i4>1376311</vt:i4>
      </vt:variant>
      <vt:variant>
        <vt:i4>80</vt:i4>
      </vt:variant>
      <vt:variant>
        <vt:i4>0</vt:i4>
      </vt:variant>
      <vt:variant>
        <vt:i4>5</vt:i4>
      </vt:variant>
      <vt:variant>
        <vt:lpwstr/>
      </vt:variant>
      <vt:variant>
        <vt:lpwstr>_Toc536610571</vt:lpwstr>
      </vt:variant>
      <vt:variant>
        <vt:i4>1376311</vt:i4>
      </vt:variant>
      <vt:variant>
        <vt:i4>74</vt:i4>
      </vt:variant>
      <vt:variant>
        <vt:i4>0</vt:i4>
      </vt:variant>
      <vt:variant>
        <vt:i4>5</vt:i4>
      </vt:variant>
      <vt:variant>
        <vt:lpwstr/>
      </vt:variant>
      <vt:variant>
        <vt:lpwstr>_Toc536610570</vt:lpwstr>
      </vt:variant>
      <vt:variant>
        <vt:i4>1310775</vt:i4>
      </vt:variant>
      <vt:variant>
        <vt:i4>68</vt:i4>
      </vt:variant>
      <vt:variant>
        <vt:i4>0</vt:i4>
      </vt:variant>
      <vt:variant>
        <vt:i4>5</vt:i4>
      </vt:variant>
      <vt:variant>
        <vt:lpwstr/>
      </vt:variant>
      <vt:variant>
        <vt:lpwstr>_Toc536610569</vt:lpwstr>
      </vt:variant>
      <vt:variant>
        <vt:i4>1310775</vt:i4>
      </vt:variant>
      <vt:variant>
        <vt:i4>62</vt:i4>
      </vt:variant>
      <vt:variant>
        <vt:i4>0</vt:i4>
      </vt:variant>
      <vt:variant>
        <vt:i4>5</vt:i4>
      </vt:variant>
      <vt:variant>
        <vt:lpwstr/>
      </vt:variant>
      <vt:variant>
        <vt:lpwstr>_Toc536610568</vt:lpwstr>
      </vt:variant>
      <vt:variant>
        <vt:i4>1310775</vt:i4>
      </vt:variant>
      <vt:variant>
        <vt:i4>56</vt:i4>
      </vt:variant>
      <vt:variant>
        <vt:i4>0</vt:i4>
      </vt:variant>
      <vt:variant>
        <vt:i4>5</vt:i4>
      </vt:variant>
      <vt:variant>
        <vt:lpwstr/>
      </vt:variant>
      <vt:variant>
        <vt:lpwstr>_Toc536610567</vt:lpwstr>
      </vt:variant>
      <vt:variant>
        <vt:i4>1310775</vt:i4>
      </vt:variant>
      <vt:variant>
        <vt:i4>50</vt:i4>
      </vt:variant>
      <vt:variant>
        <vt:i4>0</vt:i4>
      </vt:variant>
      <vt:variant>
        <vt:i4>5</vt:i4>
      </vt:variant>
      <vt:variant>
        <vt:lpwstr/>
      </vt:variant>
      <vt:variant>
        <vt:lpwstr>_Toc536610566</vt:lpwstr>
      </vt:variant>
      <vt:variant>
        <vt:i4>1310775</vt:i4>
      </vt:variant>
      <vt:variant>
        <vt:i4>44</vt:i4>
      </vt:variant>
      <vt:variant>
        <vt:i4>0</vt:i4>
      </vt:variant>
      <vt:variant>
        <vt:i4>5</vt:i4>
      </vt:variant>
      <vt:variant>
        <vt:lpwstr/>
      </vt:variant>
      <vt:variant>
        <vt:lpwstr>_Toc536610565</vt:lpwstr>
      </vt:variant>
      <vt:variant>
        <vt:i4>1310775</vt:i4>
      </vt:variant>
      <vt:variant>
        <vt:i4>38</vt:i4>
      </vt:variant>
      <vt:variant>
        <vt:i4>0</vt:i4>
      </vt:variant>
      <vt:variant>
        <vt:i4>5</vt:i4>
      </vt:variant>
      <vt:variant>
        <vt:lpwstr/>
      </vt:variant>
      <vt:variant>
        <vt:lpwstr>_Toc536610564</vt:lpwstr>
      </vt:variant>
      <vt:variant>
        <vt:i4>1310775</vt:i4>
      </vt:variant>
      <vt:variant>
        <vt:i4>32</vt:i4>
      </vt:variant>
      <vt:variant>
        <vt:i4>0</vt:i4>
      </vt:variant>
      <vt:variant>
        <vt:i4>5</vt:i4>
      </vt:variant>
      <vt:variant>
        <vt:lpwstr/>
      </vt:variant>
      <vt:variant>
        <vt:lpwstr>_Toc536610563</vt:lpwstr>
      </vt:variant>
      <vt:variant>
        <vt:i4>1310775</vt:i4>
      </vt:variant>
      <vt:variant>
        <vt:i4>26</vt:i4>
      </vt:variant>
      <vt:variant>
        <vt:i4>0</vt:i4>
      </vt:variant>
      <vt:variant>
        <vt:i4>5</vt:i4>
      </vt:variant>
      <vt:variant>
        <vt:lpwstr/>
      </vt:variant>
      <vt:variant>
        <vt:lpwstr>_Toc536610562</vt:lpwstr>
      </vt:variant>
      <vt:variant>
        <vt:i4>1310775</vt:i4>
      </vt:variant>
      <vt:variant>
        <vt:i4>20</vt:i4>
      </vt:variant>
      <vt:variant>
        <vt:i4>0</vt:i4>
      </vt:variant>
      <vt:variant>
        <vt:i4>5</vt:i4>
      </vt:variant>
      <vt:variant>
        <vt:lpwstr/>
      </vt:variant>
      <vt:variant>
        <vt:lpwstr>_Toc536610561</vt:lpwstr>
      </vt:variant>
      <vt:variant>
        <vt:i4>1310775</vt:i4>
      </vt:variant>
      <vt:variant>
        <vt:i4>14</vt:i4>
      </vt:variant>
      <vt:variant>
        <vt:i4>0</vt:i4>
      </vt:variant>
      <vt:variant>
        <vt:i4>5</vt:i4>
      </vt:variant>
      <vt:variant>
        <vt:lpwstr/>
      </vt:variant>
      <vt:variant>
        <vt:lpwstr>_Toc536610560</vt:lpwstr>
      </vt:variant>
      <vt:variant>
        <vt:i4>1507383</vt:i4>
      </vt:variant>
      <vt:variant>
        <vt:i4>8</vt:i4>
      </vt:variant>
      <vt:variant>
        <vt:i4>0</vt:i4>
      </vt:variant>
      <vt:variant>
        <vt:i4>5</vt:i4>
      </vt:variant>
      <vt:variant>
        <vt:lpwstr/>
      </vt:variant>
      <vt:variant>
        <vt:lpwstr>_Toc536610559</vt:lpwstr>
      </vt:variant>
      <vt:variant>
        <vt:i4>1507383</vt:i4>
      </vt:variant>
      <vt:variant>
        <vt:i4>2</vt:i4>
      </vt:variant>
      <vt:variant>
        <vt:i4>0</vt:i4>
      </vt:variant>
      <vt:variant>
        <vt:i4>5</vt:i4>
      </vt:variant>
      <vt:variant>
        <vt:lpwstr/>
      </vt:variant>
      <vt:variant>
        <vt:lpwstr>_Toc536610558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CONTRACT</dc:title>
  <dc:subject/>
  <dc:creator>Department of Education</dc:creator>
  <cp:keywords/>
  <cp:lastModifiedBy>Brad Starks</cp:lastModifiedBy>
  <cp:revision>3</cp:revision>
  <cp:lastPrinted>2019-06-14T17:51:00Z</cp:lastPrinted>
  <dcterms:created xsi:type="dcterms:W3CDTF">2020-04-29T20:30:00Z</dcterms:created>
  <dcterms:modified xsi:type="dcterms:W3CDTF">2021-02-02T22:33:00Z</dcterms:modified>
</cp:coreProperties>
</file>